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976" w:rsidRPr="0069131E" w:rsidRDefault="00B11976" w:rsidP="0069131E">
      <w:pPr>
        <w:pStyle w:val="Heading1"/>
        <w:adjustRightInd w:val="0"/>
        <w:snapToGrid w:val="0"/>
        <w:spacing w:before="0" w:after="0" w:line="240" w:lineRule="auto"/>
        <w:jc w:val="center"/>
        <w:rPr>
          <w:rFonts w:ascii="Times New Roman" w:hAnsi="Times New Roman" w:cs="Times New Roman"/>
          <w:sz w:val="20"/>
          <w:szCs w:val="20"/>
        </w:rPr>
      </w:pPr>
    </w:p>
    <w:p w:rsidR="00B11976" w:rsidRPr="0069131E" w:rsidRDefault="00525F74" w:rsidP="0069131E">
      <w:pPr>
        <w:pStyle w:val="Heading1"/>
        <w:adjustRightInd w:val="0"/>
        <w:snapToGrid w:val="0"/>
        <w:spacing w:before="0" w:after="0" w:line="240" w:lineRule="auto"/>
        <w:jc w:val="center"/>
        <w:rPr>
          <w:rFonts w:ascii="Times New Roman" w:hAnsi="Times New Roman" w:cs="Times New Roman"/>
          <w:sz w:val="20"/>
          <w:szCs w:val="20"/>
        </w:rPr>
      </w:pPr>
      <w:r w:rsidRPr="0069131E">
        <w:rPr>
          <w:rFonts w:ascii="Times New Roman" w:hAnsi="Times New Roman" w:cs="Times New Roman"/>
          <w:sz w:val="20"/>
          <w:szCs w:val="20"/>
        </w:rPr>
        <w:t>Cancer-associated Fibroblasts Promote Mouse's Breast Cancer Cells to Form Cellular Aggregates in Soft Agar Culture Medium</w:t>
      </w:r>
    </w:p>
    <w:p w:rsidR="00B11976" w:rsidRPr="0069131E" w:rsidRDefault="00B11976" w:rsidP="0069131E">
      <w:pPr>
        <w:adjustRightInd w:val="0"/>
        <w:snapToGrid w:val="0"/>
        <w:rPr>
          <w:sz w:val="20"/>
          <w:szCs w:val="20"/>
        </w:rPr>
      </w:pPr>
    </w:p>
    <w:p w:rsidR="00B11976" w:rsidRPr="0069131E" w:rsidRDefault="00525F74" w:rsidP="0069131E">
      <w:pPr>
        <w:adjustRightInd w:val="0"/>
        <w:snapToGrid w:val="0"/>
        <w:jc w:val="center"/>
        <w:rPr>
          <w:rFonts w:ascii="Times New Roman" w:hAnsi="Times New Roman" w:cs="Times New Roman"/>
          <w:bCs/>
          <w:sz w:val="20"/>
          <w:szCs w:val="20"/>
          <w:vertAlign w:val="superscript"/>
        </w:rPr>
      </w:pPr>
      <w:r w:rsidRPr="0069131E">
        <w:rPr>
          <w:rFonts w:ascii="Times New Roman" w:hAnsi="Times New Roman" w:cs="Times New Roman"/>
          <w:bCs/>
          <w:sz w:val="20"/>
          <w:szCs w:val="20"/>
        </w:rPr>
        <w:t>Xiangnan Zhang</w:t>
      </w:r>
      <w:r w:rsidRPr="0069131E">
        <w:rPr>
          <w:rFonts w:ascii="Times New Roman" w:hAnsi="Times New Roman" w:cs="Times New Roman"/>
          <w:bCs/>
          <w:sz w:val="20"/>
          <w:szCs w:val="20"/>
          <w:vertAlign w:val="superscript"/>
        </w:rPr>
        <w:t>1</w:t>
      </w:r>
      <w:r w:rsidRPr="0069131E">
        <w:rPr>
          <w:rFonts w:ascii="Times New Roman" w:hAnsi="Times New Roman" w:cs="Times New Roman"/>
          <w:bCs/>
          <w:sz w:val="20"/>
          <w:szCs w:val="20"/>
        </w:rPr>
        <w:t>, Shuo Liang</w:t>
      </w:r>
      <w:r w:rsidRPr="0069131E">
        <w:rPr>
          <w:rFonts w:ascii="Times New Roman" w:hAnsi="Times New Roman" w:cs="Times New Roman"/>
          <w:bCs/>
          <w:sz w:val="20"/>
          <w:szCs w:val="20"/>
          <w:vertAlign w:val="superscript"/>
        </w:rPr>
        <w:t>2</w:t>
      </w:r>
      <w:r w:rsidRPr="0069131E">
        <w:rPr>
          <w:rFonts w:ascii="Times New Roman" w:hAnsi="Times New Roman" w:cs="Times New Roman"/>
          <w:bCs/>
          <w:sz w:val="20"/>
          <w:szCs w:val="20"/>
        </w:rPr>
        <w:t>, Ning Tao</w:t>
      </w:r>
      <w:r w:rsidRPr="0069131E">
        <w:rPr>
          <w:rFonts w:ascii="Times New Roman" w:hAnsi="Times New Roman" w:cs="Times New Roman"/>
          <w:bCs/>
          <w:sz w:val="20"/>
          <w:szCs w:val="20"/>
          <w:vertAlign w:val="superscript"/>
        </w:rPr>
        <w:t>3, *</w:t>
      </w:r>
    </w:p>
    <w:p w:rsidR="00B11976" w:rsidRPr="0069131E" w:rsidRDefault="00B11976" w:rsidP="0069131E">
      <w:pPr>
        <w:adjustRightInd w:val="0"/>
        <w:snapToGrid w:val="0"/>
        <w:jc w:val="center"/>
        <w:rPr>
          <w:rFonts w:ascii="Times New Roman" w:hAnsi="Times New Roman" w:cs="Times New Roman"/>
          <w:bCs/>
          <w:sz w:val="20"/>
          <w:szCs w:val="20"/>
          <w:vertAlign w:val="superscript"/>
        </w:rPr>
      </w:pP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sz w:val="20"/>
          <w:szCs w:val="20"/>
          <w:vertAlign w:val="superscript"/>
        </w:rPr>
        <w:t xml:space="preserve">1 </w:t>
      </w:r>
      <w:r w:rsidRPr="0069131E">
        <w:rPr>
          <w:rFonts w:ascii="Times New Roman" w:hAnsi="Times New Roman" w:cs="Times New Roman"/>
          <w:sz w:val="20"/>
          <w:szCs w:val="20"/>
        </w:rPr>
        <w:t xml:space="preserve">Beijing Niulanshan </w:t>
      </w:r>
      <w:r w:rsidRPr="0069131E">
        <w:rPr>
          <w:rFonts w:ascii="Times New Roman" w:hAnsi="Times New Roman" w:cs="Times New Roman"/>
          <w:sz w:val="20"/>
          <w:szCs w:val="20"/>
        </w:rPr>
        <w:t>First Secondary School, China</w:t>
      </w: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sz w:val="20"/>
          <w:szCs w:val="20"/>
          <w:vertAlign w:val="superscript"/>
        </w:rPr>
        <w:t xml:space="preserve">2 </w:t>
      </w:r>
      <w:r w:rsidRPr="0069131E">
        <w:rPr>
          <w:rFonts w:ascii="Times New Roman" w:hAnsi="Times New Roman" w:cs="Times New Roman"/>
          <w:sz w:val="20"/>
          <w:szCs w:val="20"/>
        </w:rPr>
        <w:t>Beijing Dayu School, China</w:t>
      </w: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sz w:val="20"/>
          <w:szCs w:val="20"/>
          <w:vertAlign w:val="superscript"/>
        </w:rPr>
        <w:t>3</w:t>
      </w:r>
      <w:r w:rsidRPr="0069131E">
        <w:rPr>
          <w:rFonts w:ascii="Times New Roman" w:hAnsi="Times New Roman" w:cs="Times New Roman"/>
          <w:sz w:val="20"/>
          <w:szCs w:val="20"/>
        </w:rPr>
        <w:t xml:space="preserve"> Key Laboratory of Protein and Peptide Pharmaceuticals, Institute of Biophysics, Chinese Academy of Sciences, Beijing, China</w:t>
      </w: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sz w:val="20"/>
          <w:szCs w:val="20"/>
          <w:vertAlign w:val="superscript"/>
        </w:rPr>
        <w:t>*</w:t>
      </w:r>
      <w:r w:rsidRPr="0069131E">
        <w:rPr>
          <w:rFonts w:ascii="Times New Roman" w:hAnsi="Times New Roman" w:cs="Times New Roman"/>
          <w:sz w:val="20"/>
          <w:szCs w:val="20"/>
        </w:rPr>
        <w:t>Corresponding author. Institute of Biophysics, Chinese Academy of Scie</w:t>
      </w:r>
      <w:r w:rsidRPr="0069131E">
        <w:rPr>
          <w:rFonts w:ascii="Times New Roman" w:hAnsi="Times New Roman" w:cs="Times New Roman"/>
          <w:sz w:val="20"/>
          <w:szCs w:val="20"/>
        </w:rPr>
        <w:t xml:space="preserve">nces, No. 15 Datun Road, Chaoyang Area, Beijing City, China. Email address: </w:t>
      </w:r>
      <w:hyperlink r:id="rId7" w:history="1">
        <w:r w:rsidR="0069131E" w:rsidRPr="00F13761">
          <w:rPr>
            <w:rStyle w:val="Hyperlink"/>
            <w:rFonts w:ascii="Times New Roman" w:hAnsi="Times New Roman" w:cs="Times New Roman"/>
            <w:sz w:val="20"/>
            <w:szCs w:val="20"/>
          </w:rPr>
          <w:t>tao@ibp.ac.cn</w:t>
        </w:r>
      </w:hyperlink>
      <w:r w:rsidR="0069131E">
        <w:rPr>
          <w:rFonts w:ascii="Times New Roman" w:hAnsi="Times New Roman" w:cs="Times New Roman" w:hint="eastAsia"/>
          <w:sz w:val="20"/>
          <w:szCs w:val="20"/>
        </w:rPr>
        <w:t xml:space="preserve"> </w:t>
      </w:r>
    </w:p>
    <w:p w:rsidR="00B11976" w:rsidRPr="0069131E" w:rsidRDefault="00B11976" w:rsidP="0069131E">
      <w:pPr>
        <w:adjustRightInd w:val="0"/>
        <w:snapToGrid w:val="0"/>
        <w:rPr>
          <w:rFonts w:ascii="Times New Roman" w:hAnsi="Times New Roman" w:cs="Times New Roman"/>
          <w:sz w:val="20"/>
          <w:szCs w:val="20"/>
        </w:rPr>
      </w:pP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b/>
          <w:bCs/>
          <w:sz w:val="20"/>
          <w:szCs w:val="20"/>
        </w:rPr>
        <w:t>Abstract:</w:t>
      </w:r>
      <w:r w:rsidRPr="0069131E">
        <w:rPr>
          <w:rFonts w:ascii="Times New Roman" w:hAnsi="Times New Roman" w:cs="Times New Roman"/>
          <w:sz w:val="20"/>
          <w:szCs w:val="20"/>
        </w:rPr>
        <w:t xml:space="preserve"> Cancer-associated fibroblasts (CAFs) can promote cancer cell growth, invasion and migration. However, few co-culture methods are able to be used to build a</w:t>
      </w:r>
      <w:r w:rsidRPr="0069131E">
        <w:rPr>
          <w:rFonts w:ascii="Times New Roman" w:hAnsi="Times New Roman" w:cs="Times New Roman"/>
          <w:sz w:val="20"/>
          <w:szCs w:val="20"/>
        </w:rPr>
        <w:t xml:space="preserve"> model in vitro, which can simulate these two sorts of cells’ crosstalk in vivo in all directions. In this research, we successfully made mixed mouse’s breast cancer cells (TS/A) and stellate cells of human liver that are induced by TS/A and gained the cha</w:t>
      </w:r>
      <w:r w:rsidRPr="0069131E">
        <w:rPr>
          <w:rFonts w:ascii="Times New Roman" w:hAnsi="Times New Roman" w:cs="Times New Roman"/>
          <w:sz w:val="20"/>
          <w:szCs w:val="20"/>
        </w:rPr>
        <w:t xml:space="preserve">racteristic of CAFs (ME-iLX-2) form </w:t>
      </w:r>
      <w:bookmarkStart w:id="0" w:name="OLE_LINK1"/>
      <w:r w:rsidRPr="0069131E">
        <w:rPr>
          <w:rFonts w:ascii="Times New Roman" w:hAnsi="Times New Roman" w:cs="Times New Roman"/>
          <w:sz w:val="20"/>
          <w:szCs w:val="20"/>
        </w:rPr>
        <w:t>globular</w:t>
      </w:r>
      <w:bookmarkEnd w:id="0"/>
      <w:r w:rsidRPr="0069131E">
        <w:rPr>
          <w:rFonts w:ascii="Times New Roman" w:hAnsi="Times New Roman" w:cs="Times New Roman"/>
          <w:sz w:val="20"/>
          <w:szCs w:val="20"/>
        </w:rPr>
        <w:t xml:space="preserve"> cellular aggregates in soft agar culture medium. In addition, we demonstrated that CAFs can promote forming of the aggregates. What’s more, we proved eugenol’s suppression of TS/A-ME-iLX-2 aggregates, which indi</w:t>
      </w:r>
      <w:r w:rsidRPr="0069131E">
        <w:rPr>
          <w:rFonts w:ascii="Times New Roman" w:hAnsi="Times New Roman" w:cs="Times New Roman"/>
          <w:sz w:val="20"/>
          <w:szCs w:val="20"/>
        </w:rPr>
        <w:t xml:space="preserve">cates that this model can be expected to be used in screening of anticancer drugs. </w:t>
      </w:r>
    </w:p>
    <w:p w:rsidR="00B11976" w:rsidRPr="0069131E" w:rsidRDefault="00525F74" w:rsidP="0069131E">
      <w:pPr>
        <w:adjustRightInd w:val="0"/>
        <w:snapToGrid w:val="0"/>
        <w:rPr>
          <w:rFonts w:ascii="Times New Roman" w:hAnsi="Times New Roman" w:cs="Times New Roman"/>
          <w:iCs/>
          <w:color w:val="000000"/>
          <w:sz w:val="20"/>
          <w:szCs w:val="20"/>
          <w:lang w:bidi="ar-EG"/>
        </w:rPr>
      </w:pPr>
      <w:r w:rsidRPr="0069131E">
        <w:rPr>
          <w:rFonts w:ascii="Times New Roman" w:hAnsi="Times New Roman" w:cs="Times New Roman"/>
          <w:iCs/>
          <w:color w:val="000000"/>
          <w:sz w:val="20"/>
          <w:szCs w:val="20"/>
        </w:rPr>
        <w:t>[</w:t>
      </w:r>
      <w:r w:rsidRPr="0069131E">
        <w:rPr>
          <w:rFonts w:ascii="Times New Roman" w:hAnsi="Times New Roman" w:cs="Times New Roman"/>
          <w:bCs/>
          <w:sz w:val="20"/>
          <w:szCs w:val="20"/>
        </w:rPr>
        <w:t>Xiangnan Zhang, Shuo Liang, Ning Tao</w:t>
      </w:r>
      <w:r w:rsidR="0069131E" w:rsidRPr="0069131E">
        <w:rPr>
          <w:rFonts w:ascii="Times New Roman" w:hAnsi="Times New Roman" w:cs="Times New Roman" w:hint="eastAsia"/>
          <w:bCs/>
          <w:sz w:val="20"/>
          <w:szCs w:val="20"/>
        </w:rPr>
        <w:t>.</w:t>
      </w:r>
      <w:r w:rsidRPr="0069131E">
        <w:rPr>
          <w:rFonts w:ascii="Times New Roman" w:hAnsi="Times New Roman" w:cs="Times New Roman" w:hint="eastAsia"/>
          <w:color w:val="000000"/>
          <w:sz w:val="20"/>
          <w:szCs w:val="20"/>
          <w:vertAlign w:val="superscript"/>
        </w:rPr>
        <w:t>.</w:t>
      </w:r>
      <w:r w:rsidRPr="0069131E">
        <w:rPr>
          <w:rFonts w:ascii="Times New Roman" w:hAnsi="Times New Roman" w:cs="Times New Roman"/>
          <w:b/>
          <w:bCs/>
          <w:sz w:val="20"/>
          <w:szCs w:val="20"/>
        </w:rPr>
        <w:t>Cancer-associated Fibroblasts Promote Mouse's Breast Cancer Cells to Form Cellular Aggregates in Soft Agar Culture Medium</w:t>
      </w:r>
      <w:r w:rsidRPr="0069131E">
        <w:rPr>
          <w:rFonts w:ascii="Times New Roman" w:hAnsi="Times New Roman" w:cs="Times New Roman" w:hint="eastAsia"/>
          <w:sz w:val="20"/>
          <w:szCs w:val="20"/>
        </w:rPr>
        <w:t>.</w:t>
      </w:r>
      <w:r w:rsidRPr="0069131E">
        <w:rPr>
          <w:rFonts w:ascii="Times New Roman" w:hAnsi="Times New Roman" w:cs="Times New Roman"/>
          <w:sz w:val="20"/>
          <w:szCs w:val="20"/>
        </w:rPr>
        <w:t xml:space="preserve"> Cancer Biology 202</w:t>
      </w:r>
      <w:r w:rsidRPr="0069131E">
        <w:rPr>
          <w:rFonts w:ascii="Times New Roman" w:hAnsi="Times New Roman" w:cs="Times New Roman" w:hint="eastAsia"/>
          <w:sz w:val="20"/>
          <w:szCs w:val="20"/>
        </w:rPr>
        <w:t>2</w:t>
      </w:r>
      <w:r w:rsidRPr="0069131E">
        <w:rPr>
          <w:rFonts w:ascii="Times New Roman" w:hAnsi="Times New Roman" w:cs="Times New Roman"/>
          <w:sz w:val="20"/>
          <w:szCs w:val="20"/>
        </w:rPr>
        <w:t>;1</w:t>
      </w:r>
      <w:r w:rsidRPr="0069131E">
        <w:rPr>
          <w:rFonts w:ascii="Times New Roman" w:hAnsi="Times New Roman" w:cs="Times New Roman" w:hint="eastAsia"/>
          <w:sz w:val="20"/>
          <w:szCs w:val="20"/>
        </w:rPr>
        <w:t>2</w:t>
      </w:r>
      <w:r w:rsidRPr="0069131E">
        <w:rPr>
          <w:rFonts w:ascii="Times New Roman" w:hAnsi="Times New Roman" w:cs="Times New Roman"/>
          <w:sz w:val="20"/>
          <w:szCs w:val="20"/>
        </w:rPr>
        <w:t>(</w:t>
      </w:r>
      <w:r w:rsidRPr="0069131E">
        <w:rPr>
          <w:rFonts w:ascii="Times New Roman" w:hAnsi="Times New Roman" w:cs="Times New Roman" w:hint="eastAsia"/>
          <w:sz w:val="20"/>
          <w:szCs w:val="20"/>
        </w:rPr>
        <w:t>1</w:t>
      </w:r>
      <w:r w:rsidRPr="0069131E">
        <w:rPr>
          <w:rFonts w:ascii="Times New Roman" w:hAnsi="Times New Roman" w:cs="Times New Roman"/>
          <w:sz w:val="20"/>
          <w:szCs w:val="20"/>
        </w:rPr>
        <w:t>):</w:t>
      </w:r>
      <w:r w:rsidRPr="0069131E">
        <w:rPr>
          <w:rFonts w:ascii="Times New Roman" w:hAnsi="Times New Roman" w:cs="Times New Roman"/>
          <w:sz w:val="20"/>
          <w:szCs w:val="20"/>
        </w:rPr>
        <w:t>1</w:t>
      </w:r>
      <w:r w:rsidRPr="0069131E">
        <w:rPr>
          <w:rFonts w:ascii="Times New Roman" w:hAnsi="Times New Roman" w:cs="Times New Roman"/>
          <w:sz w:val="20"/>
          <w:szCs w:val="20"/>
        </w:rPr>
        <w:t>-</w:t>
      </w:r>
      <w:bookmarkStart w:id="1" w:name="_GoBack"/>
      <w:r w:rsidRPr="0069131E">
        <w:rPr>
          <w:rFonts w:ascii="Times New Roman" w:hAnsi="Times New Roman" w:cs="Times New Roman"/>
          <w:sz w:val="20"/>
          <w:szCs w:val="20"/>
        </w:rPr>
        <w:t>7</w:t>
      </w:r>
      <w:bookmarkEnd w:id="1"/>
      <w:r w:rsidRPr="0069131E">
        <w:rPr>
          <w:rFonts w:ascii="Times New Roman" w:hAnsi="Times New Roman" w:cs="Times New Roman"/>
          <w:sz w:val="20"/>
          <w:szCs w:val="20"/>
        </w:rPr>
        <w:t>].</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ISSN:</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2150-1041</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(print);</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ISSN:</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2150-105X</w:t>
      </w:r>
      <w:r w:rsidRPr="0069131E">
        <w:rPr>
          <w:rFonts w:ascii="Times New Roman" w:hAnsi="Times New Roman" w:cs="Times New Roman"/>
          <w:sz w:val="20"/>
          <w:szCs w:val="20"/>
        </w:rPr>
        <w:t xml:space="preserve"> </w:t>
      </w:r>
      <w:r w:rsidRPr="0069131E">
        <w:rPr>
          <w:rFonts w:ascii="Times New Roman" w:hAnsi="Times New Roman" w:cs="Times New Roman"/>
          <w:sz w:val="20"/>
          <w:szCs w:val="20"/>
        </w:rPr>
        <w:t>(online).</w:t>
      </w:r>
      <w:r w:rsidRPr="0069131E">
        <w:rPr>
          <w:rFonts w:ascii="Times New Roman" w:hAnsi="Times New Roman" w:cs="Times New Roman"/>
          <w:color w:val="355F91"/>
          <w:sz w:val="20"/>
          <w:szCs w:val="20"/>
        </w:rPr>
        <w:t xml:space="preserve"> </w:t>
      </w:r>
      <w:hyperlink r:id="rId8" w:history="1">
        <w:r w:rsidRPr="0069131E">
          <w:rPr>
            <w:rStyle w:val="Hyperlink"/>
            <w:rFonts w:ascii="Times New Roman" w:hAnsi="Times New Roman" w:cs="Times New Roman"/>
            <w:sz w:val="20"/>
            <w:szCs w:val="20"/>
          </w:rPr>
          <w:t>http://www.cancerbio.net</w:t>
        </w:r>
      </w:hyperlink>
      <w:hyperlink r:id="rId9" w:history="1">
        <w:r w:rsidRPr="0069131E">
          <w:rPr>
            <w:rStyle w:val="Hyperlink"/>
            <w:rFonts w:ascii="Times New Roman" w:eastAsia="宋体" w:hAnsi="Times New Roman" w:cs="Times New Roman"/>
            <w:sz w:val="20"/>
            <w:szCs w:val="20"/>
          </w:rPr>
          <w:t xml:space="preserve"> </w:t>
        </w:r>
        <w:r w:rsidRPr="0069131E">
          <w:rPr>
            <w:rStyle w:val="Hyperlink"/>
            <w:rFonts w:cs="Times New Roman" w:hint="eastAsia"/>
            <w:color w:val="auto"/>
            <w:sz w:val="20"/>
            <w:szCs w:val="20"/>
            <w:u w:val="none"/>
          </w:rPr>
          <w:t>1</w:t>
        </w:r>
        <w:r w:rsidRPr="0069131E">
          <w:rPr>
            <w:rStyle w:val="Hyperlink"/>
            <w:rFonts w:ascii="Times New Roman" w:hAnsi="Times New Roman" w:cs="Times New Roman"/>
            <w:color w:val="auto"/>
            <w:sz w:val="20"/>
            <w:szCs w:val="20"/>
            <w:u w:val="none"/>
          </w:rPr>
          <w:t>.</w:t>
        </w:r>
        <w:r w:rsidR="0069131E" w:rsidRPr="0069131E">
          <w:rPr>
            <w:rStyle w:val="Hyperlink"/>
            <w:rFonts w:ascii="Times New Roman" w:hAnsi="Times New Roman" w:cs="Times New Roman" w:hint="eastAsia"/>
            <w:color w:val="auto"/>
            <w:sz w:val="20"/>
            <w:szCs w:val="20"/>
            <w:u w:val="none"/>
          </w:rPr>
          <w:t xml:space="preserve"> </w:t>
        </w:r>
        <w:r w:rsidRPr="0069131E">
          <w:rPr>
            <w:rStyle w:val="Hyperlink"/>
            <w:rFonts w:ascii="Times New Roman" w:eastAsia="宋体" w:hAnsi="Times New Roman" w:cs="Times New Roman"/>
            <w:color w:val="auto"/>
            <w:sz w:val="20"/>
            <w:szCs w:val="20"/>
            <w:u w:val="none"/>
            <w:shd w:val="clear" w:color="auto" w:fill="FFFFFF"/>
          </w:rPr>
          <w:t>doi</w:t>
        </w:r>
      </w:hyperlink>
      <w:r w:rsidRPr="0069131E">
        <w:rPr>
          <w:rFonts w:ascii="Times New Roman" w:eastAsia="宋体" w:hAnsi="Times New Roman" w:cs="Times New Roman"/>
          <w:sz w:val="20"/>
          <w:szCs w:val="20"/>
          <w:shd w:val="clear" w:color="auto" w:fill="FFFFFF"/>
        </w:rPr>
        <w:t>:</w:t>
      </w:r>
      <w:hyperlink r:id="rId10" w:history="1">
        <w:r w:rsidRPr="0069131E">
          <w:rPr>
            <w:rStyle w:val="Hyperlink"/>
            <w:rFonts w:ascii="Times New Roman" w:eastAsia="宋体" w:hAnsi="Times New Roman" w:cs="Times New Roman"/>
            <w:sz w:val="20"/>
            <w:szCs w:val="20"/>
            <w:shd w:val="clear" w:color="auto" w:fill="FFFFFF"/>
          </w:rPr>
          <w:t>10.7537/marscbj120122.01.</w:t>
        </w:r>
      </w:hyperlink>
    </w:p>
    <w:p w:rsidR="00B11976" w:rsidRPr="0069131E" w:rsidRDefault="00B11976" w:rsidP="0069131E">
      <w:pPr>
        <w:adjustRightInd w:val="0"/>
        <w:snapToGrid w:val="0"/>
        <w:rPr>
          <w:rFonts w:ascii="Times New Roman" w:hAnsi="Times New Roman" w:cs="Times New Roman"/>
          <w:b/>
          <w:bCs/>
          <w:sz w:val="20"/>
          <w:szCs w:val="20"/>
        </w:rPr>
      </w:pP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b/>
          <w:bCs/>
          <w:sz w:val="20"/>
          <w:szCs w:val="20"/>
        </w:rPr>
        <w:t>Key Words:</w:t>
      </w:r>
      <w:r w:rsidRPr="0069131E">
        <w:rPr>
          <w:rFonts w:ascii="Times New Roman" w:hAnsi="Times New Roman" w:cs="Times New Roman"/>
          <w:sz w:val="20"/>
          <w:szCs w:val="20"/>
        </w:rPr>
        <w:t xml:space="preserve"> Cancer-associated Fibroblast, Breast Cancer Cell, Soft Agar Culture, Cellular Aggregate</w:t>
      </w:r>
    </w:p>
    <w:p w:rsidR="00B11976" w:rsidRPr="0069131E" w:rsidRDefault="00B11976" w:rsidP="0069131E">
      <w:pPr>
        <w:adjustRightInd w:val="0"/>
        <w:snapToGrid w:val="0"/>
        <w:rPr>
          <w:rFonts w:ascii="Times New Roman" w:hAnsi="Times New Roman" w:cs="Times New Roman"/>
          <w:sz w:val="20"/>
          <w:szCs w:val="20"/>
        </w:rPr>
      </w:pPr>
    </w:p>
    <w:p w:rsidR="00B11976" w:rsidRDefault="00B11976" w:rsidP="0069131E">
      <w:pPr>
        <w:pStyle w:val="Heading2"/>
        <w:adjustRightInd w:val="0"/>
        <w:snapToGrid w:val="0"/>
        <w:spacing w:before="0" w:after="0" w:line="240" w:lineRule="auto"/>
        <w:rPr>
          <w:rFonts w:ascii="Times New Roman" w:hAnsi="Times New Roman" w:cs="Times New Roman" w:hint="eastAsia"/>
          <w:sz w:val="20"/>
          <w:szCs w:val="20"/>
        </w:rPr>
      </w:pPr>
    </w:p>
    <w:p w:rsidR="0069131E" w:rsidRPr="0069131E" w:rsidRDefault="0069131E" w:rsidP="0069131E">
      <w:pPr>
        <w:sectPr w:rsidR="0069131E" w:rsidRPr="0069131E">
          <w:headerReference w:type="default" r:id="rId11"/>
          <w:footerReference w:type="default" r:id="rId12"/>
          <w:headerReference w:type="first" r:id="rId13"/>
          <w:footerReference w:type="first" r:id="rId14"/>
          <w:pgSz w:w="12240" w:h="15839"/>
          <w:pgMar w:top="1440" w:right="1440" w:bottom="1440" w:left="1440" w:header="720" w:footer="720" w:gutter="0"/>
          <w:pgNumType w:start="1"/>
          <w:cols w:space="425"/>
          <w:titlePg/>
          <w:docGrid w:type="lines" w:linePitch="312"/>
        </w:sectPr>
      </w:pPr>
    </w:p>
    <w:p w:rsidR="00B11976" w:rsidRPr="0069131E" w:rsidRDefault="00525F74" w:rsidP="0069131E">
      <w:pPr>
        <w:pStyle w:val="Heading2"/>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lastRenderedPageBreak/>
        <w:t>1 | Introduction</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Researches show that, the crosstalk between Cancer-associated fibroblasts (CAFs) and cancer cells promote the cancer process signally</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&lt;EndNote&gt;&lt;Cite&gt;&lt;Author&gt;Hurtado&lt;/Author&gt;&lt;Year&gt;2020&lt;/Year&gt;&lt;RecNum&gt;545&lt;/RecNum&gt;&lt;DisplayText&gt;[1]&lt;/DisplayText&gt;&lt;record&gt;&lt;rec-number&gt;545&lt;/rec-number&gt;&lt;foreign-keys&gt;&lt;key app="EN" db-id="vza0zsz23dt9f2etvrzxpdxndes5azrdr5va" timestamp="1626957170"&gt;545</w:instrText>
      </w:r>
      <w:r w:rsidRPr="0069131E">
        <w:rPr>
          <w:rFonts w:ascii="Times New Roman" w:hAnsi="Times New Roman" w:cs="Times New Roman"/>
          <w:sz w:val="20"/>
          <w:szCs w:val="20"/>
        </w:rPr>
        <w:instrText xml:space="preserve">&lt;/key&gt;&lt;/foreign-keys&gt;&lt;ref-type name="Journal Article"&gt;17&lt;/ref-type&gt;&lt;contributors&gt;&lt;authors&gt;&lt;author&gt;Hurtado, P.&lt;/author&gt;&lt;author&gt;Martínez-Pena, I.&lt;/author&gt;&lt;author&gt;Piñeiro, R.&lt;/author&gt;&lt;/authors&gt;&lt;/contributors&gt;&lt;auth-address&gt;Roche-Chus Joint Unit, Translational </w:instrText>
      </w:r>
      <w:r w:rsidRPr="0069131E">
        <w:rPr>
          <w:rFonts w:ascii="Times New Roman" w:hAnsi="Times New Roman" w:cs="Times New Roman"/>
          <w:sz w:val="20"/>
          <w:szCs w:val="20"/>
        </w:rPr>
        <w:instrText>Medical Oncology Group, Oncomet, Health Research Institute of Santiago de Compostela, Travesía da Choupana s/n, 15706 Santiago de Compostela, Spain.&amp;#xD;CIBERONC, Centro de Investigación Biomédica en Red Cáncer, 28029 Madrid, Spain.&lt;/auth-address&gt;&lt;titles&gt;&lt;</w:instrText>
      </w:r>
      <w:r w:rsidRPr="0069131E">
        <w:rPr>
          <w:rFonts w:ascii="Times New Roman" w:hAnsi="Times New Roman" w:cs="Times New Roman"/>
          <w:sz w:val="20"/>
          <w:szCs w:val="20"/>
        </w:rPr>
        <w:instrText>title&gt;Dangerous Liaisons: Circulating Tumor Cells (CTCs) and Cancer-Associated Fibroblasts (CAFs)&lt;/title&gt;&lt;secondary-title&gt;Cancers (Basel)&lt;/secondary-title&gt;&lt;alt-title&gt;Cancers&lt;/alt-title&gt;&lt;/titles&gt;&lt;periodical&gt;&lt;full-title&gt;Cancers (Basel)&lt;/full-title&gt;&lt;/periodic</w:instrText>
      </w:r>
      <w:r w:rsidRPr="0069131E">
        <w:rPr>
          <w:rFonts w:ascii="Times New Roman" w:hAnsi="Times New Roman" w:cs="Times New Roman"/>
          <w:sz w:val="20"/>
          <w:szCs w:val="20"/>
        </w:rPr>
        <w:instrText>al&gt;&lt;volume&gt;12&lt;/volume&gt;&lt;number&gt;10&lt;/number&gt;&lt;edition&gt;2020/10/09&lt;/edition&gt;&lt;keywords&gt;&lt;keyword&gt;CTC clusters&lt;/keyword&gt;&lt;keyword&gt;cancer-associated fibroblasts (CAFs)&lt;/keyword&gt;&lt;keyword&gt;circulating tumor cells (CTCs)&lt;/keyword&gt;&lt;keyword&gt;liquid biopsy&lt;/keyword&gt;&lt;keyword&gt;</w:instrText>
      </w:r>
      <w:r w:rsidRPr="0069131E">
        <w:rPr>
          <w:rFonts w:ascii="Times New Roman" w:hAnsi="Times New Roman" w:cs="Times New Roman"/>
          <w:sz w:val="20"/>
          <w:szCs w:val="20"/>
        </w:rPr>
        <w:instrText>metastasis&lt;/keyword&gt;&lt;/keywords&gt;&lt;dates&gt;&lt;year&gt;2020&lt;/year&gt;&lt;pub-dates&gt;&lt;date&gt;Oct 5&lt;/date&gt;&lt;/pub-dates&gt;&lt;/dates&gt;&lt;isbn&gt;2072-6694 (Print)&amp;#xD;2072-6694&lt;/isbn&gt;&lt;accession-num&gt;33027902&lt;/accession-num&gt;&lt;urls&gt;&lt;/urls&gt;&lt;custom2&gt;PMC7599894&lt;/custom2&gt;&lt;electronic-resource-num&gt;10</w:instrText>
      </w:r>
      <w:r w:rsidRPr="0069131E">
        <w:rPr>
          <w:rFonts w:ascii="Times New Roman" w:hAnsi="Times New Roman" w:cs="Times New Roman"/>
          <w:sz w:val="20"/>
          <w:szCs w:val="20"/>
        </w:rPr>
        <w:instrText>.3390/cancers12102861&lt;/electronic-resource-num&gt;&lt;remote-database-provider&gt;NLM&lt;/remote-database-provider&gt;&lt;language&gt;eng&lt;/language&gt;&lt;/record&gt;&lt;/Cite&gt;&lt;/EndNote&gt;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In</w:t>
      </w:r>
      <w:r w:rsidRPr="0069131E">
        <w:rPr>
          <w:rFonts w:ascii="Times New Roman" w:hAnsi="Times New Roman" w:cs="Times New Roman"/>
          <w:color w:val="FF0000"/>
          <w:sz w:val="20"/>
          <w:szCs w:val="20"/>
        </w:rPr>
        <w:t xml:space="preserve"> </w:t>
      </w:r>
      <w:r w:rsidRPr="0069131E">
        <w:rPr>
          <w:rFonts w:ascii="Times New Roman" w:hAnsi="Times New Roman" w:cs="Times New Roman"/>
          <w:sz w:val="20"/>
          <w:szCs w:val="20"/>
        </w:rPr>
        <w:t>one hand, CAFs can maintain self-active state by cytokines in autocrine, such as transformin</w:t>
      </w:r>
      <w:r w:rsidRPr="0069131E">
        <w:rPr>
          <w:rFonts w:ascii="Times New Roman" w:hAnsi="Times New Roman" w:cs="Times New Roman"/>
          <w:sz w:val="20"/>
          <w:szCs w:val="20"/>
        </w:rPr>
        <w:t>g growth factor beta (TGF-β)</w:t>
      </w:r>
      <w:r w:rsidR="00B11976" w:rsidRPr="0069131E">
        <w:rPr>
          <w:rFonts w:ascii="Times New Roman" w:hAnsi="Times New Roman" w:cs="Times New Roman"/>
          <w:sz w:val="20"/>
          <w:szCs w:val="20"/>
        </w:rPr>
        <w:fldChar w:fldCharType="begin">
          <w:fldData xml:space="preserve">PEVuZE5vdGU+PENpdGU+PEF1dGhvcj5Lb2ppbWE8L0F1dGhvcj48WWVhcj4yMDEwPC9ZZWFyPjxS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YWw+PHBhZ2VzPjIwMDA5LTE0PC9wYWdlcz48dm9sdW1lPjEwNzwvdm9sdW1lPjxudW1iZXI+NDY8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PEVuZE5vdGU+PENpdGU+PEF1dGhvcj5Lb2ppbWE8L0F1dGhvcj48WWVhcj4yMDEwPC9ZZWFyPjxS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YWw+PHBhZ2VzPjIwMDA5LTE0PC9wYWdlcz48dm9sdW1lPjEwNzwvdm9sdW1lPjxudW1iZXI+NDY8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In the other hand, CAFs and cancer cells can promote each other by paracrine</w:t>
      </w:r>
      <w:r w:rsidR="00B11976" w:rsidRPr="0069131E">
        <w:rPr>
          <w:rFonts w:ascii="Times New Roman" w:hAnsi="Times New Roman" w:cs="Times New Roman"/>
          <w:sz w:val="20"/>
          <w:szCs w:val="20"/>
        </w:rPr>
        <w:fldChar w:fldCharType="begin">
          <w:fldData xml:space="preserve">PEVuZE5vdGU+PENpdGU+PEF1dGhvcj5Bd2FqaTwvQXV0aG9yPjxZZWFyPjIwMjA8L1llYXI+PFJl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aW9kaWNhbD48cGFnZXM+OTQwNS05NDE4PC9wYWdlcz48dm9sdW1lPjM0PC92b2x1bWU+PG51bWJl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PEVuZE5vdGU+PENpdGU+PEF1dGhvcj5Bd2FqaTwvQXV0aG9yPjxZZWFyPjIwMjA8L1llYXI+PFJl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aW9kaWNhbD48cGFnZXM+OTQwNS05NDE4PC9wYWdlcz48dm9sdW1lPjM0PC92b2x1bWU+PG51bWJl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[3]</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In addition, the physical contact between CAFs and cancer cells can also promote the invasion process of cancer cells</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&lt;EndNote&gt;&lt;Cite&gt;&lt;Author&gt;Yamaguchi&lt;/Author&gt;&lt;Year&gt;2015&lt;/Year&gt;&lt;RecNum&gt;563&lt;/RecNum</w:instrText>
      </w:r>
      <w:r w:rsidRPr="0069131E">
        <w:rPr>
          <w:rFonts w:ascii="Times New Roman" w:hAnsi="Times New Roman" w:cs="Times New Roman"/>
          <w:sz w:val="20"/>
          <w:szCs w:val="20"/>
        </w:rPr>
        <w:instrText>&gt;&lt;DisplayText&gt;[4]&lt;/DisplayText&gt;&lt;record&gt;&lt;rec-number&gt;563&lt;/rec-number&gt;&lt;foreign-keys&gt;&lt;key app="EN" db-id="vza0zsz23dt9f2etvrzxpdxndes5azrdr5va" timestamp="1631326766"&gt;563&lt;/key&gt;&lt;/foreign-keys&gt;&lt;ref-type name="Journal Article"&gt;17&lt;/ref-type&gt;&lt;contributors&gt;&lt;authors&gt;</w:instrText>
      </w:r>
      <w:r w:rsidRPr="0069131E">
        <w:rPr>
          <w:rFonts w:ascii="Times New Roman" w:hAnsi="Times New Roman" w:cs="Times New Roman"/>
          <w:sz w:val="20"/>
          <w:szCs w:val="20"/>
        </w:rPr>
        <w:instrText>&lt;author&gt;Yamaguchi, H.&lt;/author&gt;&lt;author&gt;Sakai, R.&lt;/author&gt;&lt;/authors&gt;&lt;/contributors&gt;&lt;auth-address&gt;Division of Refractory and Advanced Cancer, National Cancer Center Research Institute, 5-1-1 Tsukiji, Chuo-ku, Tokyo 104-0045, Japan. hidyamag@ncc.go.jp.&amp;#xD;Div</w:instrText>
      </w:r>
      <w:r w:rsidRPr="0069131E">
        <w:rPr>
          <w:rFonts w:ascii="Times New Roman" w:hAnsi="Times New Roman" w:cs="Times New Roman"/>
          <w:sz w:val="20"/>
          <w:szCs w:val="20"/>
        </w:rPr>
        <w:instrText>ision of Refractory and Advanced Cancer, National Cancer Center Research Institute, 5-1-1 Tsukiji, Chuo-ku, Tokyo 104-0045, Japan. rsakai@ncc.go.jp.&amp;#xD;Department of Biochemistry, Kitasato University School of Medicine, 1-15-1 Kitasato, Minami-ku, Sagamih</w:instrText>
      </w:r>
      <w:r w:rsidRPr="0069131E">
        <w:rPr>
          <w:rFonts w:ascii="Times New Roman" w:hAnsi="Times New Roman" w:cs="Times New Roman"/>
          <w:sz w:val="20"/>
          <w:szCs w:val="20"/>
        </w:rPr>
        <w:instrText>ara, Kanagawa 252-0374, Japan. rsakai@ncc.go.jp.&lt;/auth-address&gt;&lt;titles&gt;&lt;title&gt;Direct Interaction between Carcinoma Cells and Cancer Associated Fibroblasts for the Regulation of Cancer Invasion&lt;/title&gt;&lt;secondary-title&gt;Cancers (Basel)&lt;/secondary-title&gt;&lt;alt-t</w:instrText>
      </w:r>
      <w:r w:rsidRPr="0069131E">
        <w:rPr>
          <w:rFonts w:ascii="Times New Roman" w:hAnsi="Times New Roman" w:cs="Times New Roman"/>
          <w:sz w:val="20"/>
          <w:szCs w:val="20"/>
        </w:rPr>
        <w:instrText xml:space="preserve">itle&gt;Cancers&lt;/alt-title&gt;&lt;/titles&gt;&lt;periodical&gt;&lt;full-title&gt;Cancers (Basel)&lt;/full-title&gt;&lt;/periodical&gt;&lt;pages&gt;2054-62&lt;/pages&gt;&lt;volume&gt;7&lt;/volume&gt;&lt;number&gt;4&lt;/number&gt;&lt;edition&gt;2015/10/17&lt;/edition&gt;&lt;keywords&gt;&lt;keyword&gt;cancer invasion&lt;/keyword&gt;&lt;keyword&gt;cancer-associated </w:instrText>
      </w:r>
      <w:r w:rsidRPr="0069131E">
        <w:rPr>
          <w:rFonts w:ascii="Times New Roman" w:hAnsi="Times New Roman" w:cs="Times New Roman"/>
          <w:sz w:val="20"/>
          <w:szCs w:val="20"/>
        </w:rPr>
        <w:instrText>fibroblasts&lt;/keyword&gt;&lt;keyword&gt;peritoneal dissemination&lt;/keyword&gt;&lt;keyword&gt;scirrhous gastric carcinoma&lt;/keyword&gt;&lt;/keywords&gt;&lt;dates&gt;&lt;year&gt;2015&lt;/year&gt;&lt;pub-dates&gt;&lt;date&gt;Oct 14&lt;/date&gt;&lt;/pub-dates&gt;&lt;/dates&gt;&lt;isbn&gt;2072-6694 (Print)&amp;#xD;2072-6694&lt;/isbn&gt;&lt;accession-num&gt;26</w:instrText>
      </w:r>
      <w:r w:rsidRPr="0069131E">
        <w:rPr>
          <w:rFonts w:ascii="Times New Roman" w:hAnsi="Times New Roman" w:cs="Times New Roman"/>
          <w:sz w:val="20"/>
          <w:szCs w:val="20"/>
        </w:rPr>
        <w:instrText>473929&lt;/accession-num&gt;&lt;urls&gt;&lt;/urls&gt;&lt;custom2&gt;PMC4695876&lt;/custom2&gt;&lt;electronic-resource-num&gt;10.3390/cancers7040876&lt;/electronic-resource-num&gt;&lt;remote-database-provider&gt;NLM&lt;/remote-database-provider&gt;&lt;language&gt;eng&lt;/language&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[4]</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In tu</w:t>
      </w:r>
      <w:r w:rsidRPr="0069131E">
        <w:rPr>
          <w:rFonts w:ascii="Times New Roman" w:hAnsi="Times New Roman" w:cs="Times New Roman"/>
          <w:sz w:val="20"/>
          <w:szCs w:val="20"/>
        </w:rPr>
        <w:t>mor microenvironment (TME), cancer cells promote CAFs secretion of TGF-β by exosomes</w:t>
      </w:r>
      <w:r w:rsidR="00B11976" w:rsidRPr="0069131E">
        <w:rPr>
          <w:rFonts w:ascii="Times New Roman" w:hAnsi="Times New Roman" w:cs="Times New Roman"/>
          <w:sz w:val="20"/>
          <w:szCs w:val="20"/>
        </w:rPr>
        <w:fldChar w:fldCharType="begin">
          <w:fldData xml:space="preserve">PEVuZE5vdGU+PENpdGU+PEF1dGhvcj5EYWk8L0F1dGhvcj48WWVhcj4yMDE4PC9ZZWFyPjxSZWNO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PEVuZE5vdGU+PENpdGU+PEF1dGhvcj5EYWk8L0F1dGhvcj48WWVhcj4yMDE4PC9ZZWFyPjxSZWNO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[5]</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and CAFs promote the cancer</w:t>
      </w:r>
      <w:r w:rsidRPr="0069131E">
        <w:rPr>
          <w:rFonts w:ascii="Times New Roman" w:hAnsi="Times New Roman" w:cs="Times New Roman"/>
          <w:sz w:val="20"/>
          <w:szCs w:val="20"/>
        </w:rPr>
        <w:t xml:space="preserve"> process by exosomes</w:t>
      </w:r>
      <w:r w:rsidR="00B11976" w:rsidRPr="0069131E">
        <w:rPr>
          <w:rFonts w:ascii="Times New Roman" w:hAnsi="Times New Roman" w:cs="Times New Roman"/>
          <w:sz w:val="20"/>
          <w:szCs w:val="20"/>
        </w:rPr>
        <w:fldChar w:fldCharType="begin">
          <w:fldData xml:space="preserve">PEVuZE5vdGU+PENpdGU+PEF1dGhvcj5TYW5zb25lPC9BdXRob3I+PFllYXI+MjAxNzwvWWVhcj48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IG9mIEFtZXJpY2E8L2FiYnItMT48L2FsdC1wZXJpb2RpY2FsPjxwYWdlcz5FOTA2Ni1lOTA3NTwv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PEVuZE5vdGU+PENpdGU+PEF1dGhvcj5TYW5zb25lPC9BdXRob3I+PFllYXI+MjAxNzwvWWVhcj48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[6]</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Wit</w:t>
      </w:r>
      <w:r w:rsidRPr="0069131E">
        <w:rPr>
          <w:rFonts w:ascii="Times New Roman" w:hAnsi="Times New Roman" w:cs="Times New Roman"/>
          <w:sz w:val="20"/>
          <w:szCs w:val="20"/>
        </w:rPr>
        <w:t>h no doubt that, the complex crosstalk between CAFs and cancer cells make the building of model in vitro much harder. Some previous researches co-cultured these two cell lines by subcutaneous injection of mice</w:t>
      </w:r>
      <w:r w:rsidR="00B11976" w:rsidRPr="0069131E">
        <w:rPr>
          <w:rFonts w:ascii="Times New Roman" w:hAnsi="Times New Roman" w:cs="Times New Roman"/>
          <w:sz w:val="20"/>
          <w:szCs w:val="20"/>
        </w:rPr>
        <w:fldChar w:fldCharType="begin">
          <w:fldData xml:space="preserve">PEVuZE5vdGU+PENpdGU+PEF1dGhvcj5Lb2ppbWE8L0F1dGhvcj48WWVhcj4yMDEwPC9ZZWFyPjxS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YWw+PHBhZ2VzPjIwMDA5LTE0PC9wYWdlcz48dm9sdW1lPjEwNzwvdm9sdW1lPjxudW1iZXI+NDY8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PEVuZE5vdGU+PENpdGU+PEF1dGhvcj5Lb2ppbWE8L0F1dGhvcj48WWVhcj4yMDEwPC9ZZWFyPjxS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YWw+PHBhZ2VzPjIwMDA5LTE0PC9wYWdlcz48dm9sdW1lPjEwNzwvdm9sdW1lPjxudW1iZXI+NDY8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which is difficult to monitor </w:t>
      </w:r>
      <w:r w:rsidRPr="0069131E">
        <w:rPr>
          <w:rFonts w:ascii="Times New Roman" w:hAnsi="Times New Roman" w:cs="Times New Roman"/>
          <w:sz w:val="20"/>
          <w:szCs w:val="20"/>
        </w:rPr>
        <w:t>in real time and may cost lots of time to be finished. Another sort of researchers co-cultured them by conditioned medium</w:t>
      </w:r>
      <w:r w:rsidR="00B11976" w:rsidRPr="0069131E">
        <w:rPr>
          <w:rFonts w:ascii="Times New Roman" w:hAnsi="Times New Roman" w:cs="Times New Roman"/>
          <w:sz w:val="20"/>
          <w:szCs w:val="20"/>
        </w:rPr>
        <w:fldChar w:fldCharType="begin">
          <w:fldData xml:space="preserve">PEVuZE5vdGU+PENpdGU+PEF1dGhvcj5Bd2FqaTwvQXV0aG9yPjxZZWFyPjIwMjA8L1llYXI+PFJl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aW9kaWNhbD48cGFnZXM+OTQwNS05NDE4PC9wYWdlcz48dm9sdW1lPjM0PC92b2x1bWU+PG51bWJl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PEVuZE5vdGU+PENpdGU+PEF1dGhvcj5Bd2FqaTwvQXV0aG9yPjxZZWFyPjIwMjA8L1llYXI+PFJl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[3]</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but cannot reflect the impact of cell-cell physical contact. Similarly, in many researches about exosome, researchers extract the exosomes by methods like ultracentrifugation technique an</w:t>
      </w:r>
      <w:r w:rsidRPr="0069131E">
        <w:rPr>
          <w:rFonts w:ascii="Times New Roman" w:hAnsi="Times New Roman" w:cs="Times New Roman"/>
          <w:sz w:val="20"/>
          <w:szCs w:val="20"/>
        </w:rPr>
        <w:t xml:space="preserve">d added it into targeted cell lines, but there are problems of too much time, low purity and damage of exosomes that may affect the </w:t>
      </w:r>
      <w:r w:rsidRPr="0069131E">
        <w:rPr>
          <w:rFonts w:ascii="Times New Roman" w:hAnsi="Times New Roman" w:cs="Times New Roman"/>
          <w:sz w:val="20"/>
          <w:szCs w:val="20"/>
        </w:rPr>
        <w:lastRenderedPageBreak/>
        <w:t>result</w:t>
      </w:r>
      <w:r w:rsidR="00B11976" w:rsidRPr="0069131E">
        <w:rPr>
          <w:rFonts w:ascii="Times New Roman" w:hAnsi="Times New Roman" w:cs="Times New Roman"/>
          <w:sz w:val="20"/>
          <w:szCs w:val="20"/>
        </w:rPr>
        <w:fldChar w:fldCharType="begin">
          <w:fldData xml:space="preserve">PEVuZE5vdGU+PENpdGU+PEF1dGhvcj5aaHU8L0F1dGhvcj48WWVhcj4yMDIwPC9ZZWFyPjxSZWNO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PEVuZE5vdGU+PENpdGU+PEF1dGhvcj5aaHU8L0F1dGhvcj48WWVhcj4yMDIwPC9ZZWFyPjxSZWNO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[7]</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By contrast, three-dimensional co-culture can reflect the complex cellular communication fully. Yamaguchi et al formed large aggregates of scirrhous gastric carcinom</w:t>
      </w:r>
      <w:r w:rsidRPr="0069131E">
        <w:rPr>
          <w:rFonts w:ascii="Times New Roman" w:hAnsi="Times New Roman" w:cs="Times New Roman"/>
          <w:sz w:val="20"/>
          <w:szCs w:val="20"/>
        </w:rPr>
        <w:t>a cells and CAFs on three-dimensional Matrigel</w:t>
      </w:r>
      <w:r w:rsidR="00B11976" w:rsidRPr="0069131E">
        <w:rPr>
          <w:rFonts w:ascii="Times New Roman" w:hAnsi="Times New Roman" w:cs="Times New Roman"/>
          <w:sz w:val="20"/>
          <w:szCs w:val="20"/>
        </w:rPr>
        <w:fldChar w:fldCharType="begin">
          <w:fldData xml:space="preserve">PEVuZE5vdGU+PENpdGU+PEF1dGhvcj5ZYW1hZ3VjaGk8L0F1dGhvcj48WWVhcj4yMDE0PC9ZZWFy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bmU8L2FiYnItMT48L2FsdC1wZXJpb2RpY2FsPjxwYWdlcz5lODU0ODU8L3BhZ2VzPjx2b2x1bWU+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PEVuZE5vdGU+PENpdGU+PEF1dGhvcj5ZYW1hZ3VjaGk8L0F1dGhvcj48WWVhcj4yMDE0PC9ZZWFy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[8]</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and Mei et al built the similar globular structure by breast cancer cells and normal fibroblasts (NFs) on ultra-low adhesion plates</w:t>
      </w:r>
      <w:r w:rsidR="00B11976" w:rsidRPr="0069131E">
        <w:rPr>
          <w:rFonts w:ascii="Times New Roman" w:hAnsi="Times New Roman" w:cs="Times New Roman"/>
          <w:sz w:val="20"/>
          <w:szCs w:val="20"/>
        </w:rPr>
        <w:fldChar w:fldCharType="begin">
          <w:fldData xml:space="preserve">PEVuZE5vdGU+PENpdGU+PEF1dGhvcj5NZWk8L0F1dGhvcj48WWVhcj4yMDIxPC9ZZWFyPjxSZWNO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PEVuZE5vdGU+PENpdGU+PEF1dGhvcj5NZWk8L0F1dGhvcj48WWVhcj4yMDIxPC9ZZWFyPjxSZWNO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[9]</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The forming of cellular aggregates is similar to their behavior in vivo</w:t>
      </w:r>
      <w:r w:rsidR="00B11976" w:rsidRPr="0069131E">
        <w:rPr>
          <w:rFonts w:ascii="Times New Roman" w:hAnsi="Times New Roman" w:cs="Times New Roman"/>
          <w:sz w:val="20"/>
          <w:szCs w:val="20"/>
        </w:rPr>
        <w:fldChar w:fldCharType="begin">
          <w:fldData xml:space="preserve">PEVuZE5vdGU+PENpdGU+PEF1dGhvcj5TaGFybWE8L0F1dGhvcj48WWVhcj4yMDIxPC9ZZWFyPjxS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PEVuZE5vdGU+PENpdGU+PEF1dGhvcj5TaGFybWE8L0F1dGhvcj48WWVhcj4yMDIxPC9ZZWFyPjxS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[10]</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which demonstrated the advantage </w:t>
      </w:r>
      <w:r w:rsidRPr="0069131E">
        <w:rPr>
          <w:rFonts w:ascii="Times New Roman" w:hAnsi="Times New Roman" w:cs="Times New Roman"/>
          <w:sz w:val="20"/>
          <w:szCs w:val="20"/>
        </w:rPr>
        <w:t>of three-dimensional co-culture in monitoring the crosstalk of CAFs/NFs and cancer cells. However, the problems remain that, they usually cost more and have strong specificity that may not suit CAFs and cancer cells co-culture widely.</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The Soft-agar-cultur</w:t>
      </w:r>
      <w:r w:rsidRPr="0069131E">
        <w:rPr>
          <w:rFonts w:ascii="Times New Roman" w:hAnsi="Times New Roman" w:cs="Times New Roman"/>
          <w:sz w:val="20"/>
          <w:szCs w:val="20"/>
        </w:rPr>
        <w:t>e system is a three-dimensional culture method</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&lt;EndNote&gt;&lt;Cite&gt;&lt;Author&gt;Stukenborg&lt;/Author&gt;&lt;Year&gt;2008&lt;/Year&gt;&lt;RecNum&gt;540&lt;/RecNum&gt;&lt;DisplayText&gt;[11]&lt;/DisplayText&gt;&lt;record&gt;&lt;rec-number&gt;540&lt;/rec-number&gt;&lt;foreign-keys&gt;&lt;key app="EN" db-id="vza0zsz23dt9f2</w:instrText>
      </w:r>
      <w:r w:rsidRPr="0069131E">
        <w:rPr>
          <w:rFonts w:ascii="Times New Roman" w:hAnsi="Times New Roman" w:cs="Times New Roman"/>
          <w:sz w:val="20"/>
          <w:szCs w:val="20"/>
        </w:rPr>
        <w:instrText>etvrzxpdxndes5azrdr5va" timestamp="1626871889"&gt;540&lt;/key&gt;&lt;/foreign-keys&gt;&lt;ref-type name="Journal Article"&gt;17&lt;/ref-type&gt;&lt;contributors&gt;&lt;authors&gt;&lt;author&gt;Stukenborg, J. B.&lt;/author&gt;&lt;author&gt;Wistuba, J.&lt;/author&gt;&lt;author&gt;Luetjens, C. M.&lt;/author&gt;&lt;author&gt;Elhija, M. A.&lt;</w:instrText>
      </w:r>
      <w:r w:rsidRPr="0069131E">
        <w:rPr>
          <w:rFonts w:ascii="Times New Roman" w:hAnsi="Times New Roman" w:cs="Times New Roman"/>
          <w:sz w:val="20"/>
          <w:szCs w:val="20"/>
        </w:rPr>
        <w:instrText>/author&gt;&lt;author&gt;Huleihel, M.&lt;/author&gt;&lt;author&gt;Lunenfeld, E.&lt;/author&gt;&lt;author&gt;Gromoll, J.&lt;/author&gt;&lt;author&gt;Nieschlag, E.&lt;/author&gt;&lt;author&gt;Schlatt, S.&lt;/author&gt;&lt;/authors&gt;&lt;/contributors&gt;&lt;auth-address&gt;Institute of Reproductive Medicine of the University, Domagkstra</w:instrText>
      </w:r>
      <w:r w:rsidRPr="0069131E">
        <w:rPr>
          <w:rFonts w:ascii="Times New Roman" w:hAnsi="Times New Roman" w:cs="Times New Roman"/>
          <w:sz w:val="20"/>
          <w:szCs w:val="20"/>
        </w:rPr>
        <w:instrText>sse 11, 48129 Münster, Germany.&lt;/auth-address&gt;&lt;titles&gt;&lt;title&gt;Coculture of spermatogonia with somatic cells in a novel three-dimensional soft-agar-culture-system&lt;/title&gt;&lt;secondary-title&gt;J Androl&lt;/secondary-title&gt;&lt;alt-title&gt;Journal of andrology&lt;/alt-title&gt;&lt;/</w:instrText>
      </w:r>
      <w:r w:rsidRPr="0069131E">
        <w:rPr>
          <w:rFonts w:ascii="Times New Roman" w:hAnsi="Times New Roman" w:cs="Times New Roman"/>
          <w:sz w:val="20"/>
          <w:szCs w:val="20"/>
        </w:rPr>
        <w:instrText>titles&gt;&lt;periodical&gt;&lt;full-title&gt;J Androl&lt;/full-title&gt;&lt;abbr-1&gt;Journal of andrology&lt;/abbr-1&gt;&lt;/periodical&gt;&lt;alt-periodical&gt;&lt;full-title&gt;J Androl&lt;/full-title&gt;&lt;abbr-1&gt;Journal of andrology&lt;/abbr-1&gt;&lt;/alt-periodical&gt;&lt;pages&gt;312-29&lt;/pages&gt;&lt;volume&gt;29&lt;/volume&gt;&lt;number&gt;3&lt;/</w:instrText>
      </w:r>
      <w:r w:rsidRPr="0069131E">
        <w:rPr>
          <w:rFonts w:ascii="Times New Roman" w:hAnsi="Times New Roman" w:cs="Times New Roman"/>
          <w:sz w:val="20"/>
          <w:szCs w:val="20"/>
        </w:rPr>
        <w:instrText>number&gt;&lt;edition&gt;2007/11/30&lt;/edition&gt;&lt;keywords&gt;&lt;keyword&gt;Agar&lt;/keyword&gt;&lt;keyword&gt;Animals&lt;/keyword&gt;&lt;keyword&gt;Biomarkers/metabolism&lt;/keyword&gt;&lt;keyword&gt;Cell Separation&lt;/keyword&gt;&lt;keyword&gt;*Coculture Techniques&lt;/keyword&gt;&lt;keyword&gt;Flow Cytometry&lt;/keyword&gt;&lt;keyword&gt;Immun</w:instrText>
      </w:r>
      <w:r w:rsidRPr="0069131E">
        <w:rPr>
          <w:rFonts w:ascii="Times New Roman" w:hAnsi="Times New Roman" w:cs="Times New Roman"/>
          <w:sz w:val="20"/>
          <w:szCs w:val="20"/>
        </w:rPr>
        <w:instrText>ohistochemistry&lt;/keyword&gt;&lt;keyword&gt;Male&lt;/keyword&gt;&lt;keyword&gt;Mice&lt;/keyword&gt;&lt;keyword&gt;Spermatogenesis/*physiology&lt;/keyword&gt;&lt;keyword&gt;Spermatogonia/*growth &amp;amp; development&lt;/keyword&gt;&lt;keyword&gt;*Stem Cells&lt;/keyword&gt;&lt;/keywords&gt;&lt;dates&gt;&lt;year&gt;2008&lt;/year&gt;&lt;pub-dates&gt;&lt;date</w:instrText>
      </w:r>
      <w:r w:rsidRPr="0069131E">
        <w:rPr>
          <w:rFonts w:ascii="Times New Roman" w:hAnsi="Times New Roman" w:cs="Times New Roman"/>
          <w:sz w:val="20"/>
          <w:szCs w:val="20"/>
        </w:rPr>
        <w:instrText>&gt;May-Jun&lt;/date&gt;&lt;/pub-dates&gt;&lt;/dates&gt;&lt;isbn&gt;0196-3635&lt;/isbn&gt;&lt;accession-num&gt;18046051&lt;/accession-num&gt;&lt;urls&gt;&lt;/urls&gt;&lt;electronic-resource-num&gt;10.2164/jandrol.107.002857&lt;/electronic-resource-num&gt;&lt;remote-database-provider&gt;NLM&lt;/remote-database-provider&gt;&lt;language&gt;eng&lt;</w:instrText>
      </w:r>
      <w:r w:rsidRPr="0069131E">
        <w:rPr>
          <w:rFonts w:ascii="Times New Roman" w:hAnsi="Times New Roman" w:cs="Times New Roman"/>
          <w:sz w:val="20"/>
          <w:szCs w:val="20"/>
        </w:rPr>
        <w:instrText>/language&gt;&lt;/record&gt;&lt;/Cite&gt;&lt;/EndNote&gt;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[11]</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Because it can better monitor the internal environment of the human body and measure cells transferring capability, it’s widely used in researches that have high requirements for cells growth environment, such a</w:t>
      </w:r>
      <w:r w:rsidRPr="0069131E">
        <w:rPr>
          <w:rFonts w:ascii="Times New Roman" w:hAnsi="Times New Roman" w:cs="Times New Roman"/>
          <w:sz w:val="20"/>
          <w:szCs w:val="20"/>
        </w:rPr>
        <w:t>s the Colony Formation Assay</w:t>
      </w:r>
      <w:r w:rsidR="00B11976" w:rsidRPr="0069131E">
        <w:rPr>
          <w:rFonts w:ascii="Times New Roman" w:hAnsi="Times New Roman" w:cs="Times New Roman"/>
          <w:sz w:val="20"/>
          <w:szCs w:val="20"/>
        </w:rPr>
        <w:fldChar w:fldCharType="begin">
          <w:fldData xml:space="preserve">PEVuZE5vdGU+PENpdGU+PEF1dGhvcj5Ib3JpYmF0YTwvQXV0aG9yPjxZZWFyPjIwMTU8L1llYXI+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PEVuZE5vdGU+PENpdGU+PEF1dGhvcj5Ib3JpYmF0YTwvQXV0aG9yPjxZZWFyPjIwMTU8L1llYXI+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[12]</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and proliferation and differentiation of spermatogonia stem cells</w:t>
      </w:r>
      <w:r w:rsidR="00B11976" w:rsidRPr="0069131E">
        <w:rPr>
          <w:rFonts w:ascii="Times New Roman" w:hAnsi="Times New Roman" w:cs="Times New Roman"/>
          <w:sz w:val="20"/>
          <w:szCs w:val="20"/>
        </w:rPr>
        <w:fldChar w:fldCharType="begin">
          <w:fldData xml:space="preserve">PEVuZE5vdGU+PENpdGU+PEF1dGhvcj5Nb2hhbW1hZHphZGVoPC9BdXRob3I+PFllYXI+MjAxOTwv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PEVuZE5vdGU+PENpdGU+PEF1dGhvcj5Nb2hhbW1hZHphZGVoPC9BdXRob3I+PFllYXI+MjAxOTwv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[13]</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All that matters is that, the research shows that CAFs can form colonies in soft agar medium because of</w:t>
      </w:r>
      <w:r w:rsidRPr="0069131E">
        <w:rPr>
          <w:rFonts w:ascii="Times New Roman" w:hAnsi="Times New Roman" w:cs="Times New Roman"/>
          <w:sz w:val="20"/>
          <w:szCs w:val="20"/>
        </w:rPr>
        <w:t xml:space="preserve"> its high expression of TGF-β</w:t>
      </w:r>
      <w:r w:rsidR="00B11976" w:rsidRPr="0069131E">
        <w:rPr>
          <w:rFonts w:ascii="Times New Roman" w:hAnsi="Times New Roman" w:cs="Times New Roman"/>
          <w:sz w:val="20"/>
          <w:szCs w:val="20"/>
        </w:rPr>
        <w:fldChar w:fldCharType="begin">
          <w:fldData xml:space="preserve">PEVuZE5vdGU+PENpdGU+PEF1dGhvcj5TYW4gRnJhbmNpc2NvPC9BdXRob3I+PFllYXI+MjAwNDwv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LXBlcmlvZGljYWw+PHBhZ2VzPjIxMy04PC9wYWdlcz48dm9sdW1lPjExMjwvdm9sdW1lPjxudW1i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PEVuZE5vdGU+PENpdGU+PEF1dGhvcj5TYW4gRnJhbmNpc2NvPC9BdXRob3I+PFllYXI+MjAwNDwv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[14]</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Therefore, we expected to build the co-culture model of CAFs </w:t>
      </w:r>
      <w:r w:rsidRPr="0069131E">
        <w:rPr>
          <w:rFonts w:ascii="Times New Roman" w:hAnsi="Times New Roman" w:cs="Times New Roman"/>
          <w:sz w:val="20"/>
          <w:szCs w:val="20"/>
        </w:rPr>
        <w:t xml:space="preserve">and mouse’s breast </w:t>
      </w:r>
      <w:r w:rsidRPr="0069131E">
        <w:rPr>
          <w:rFonts w:ascii="Times New Roman" w:hAnsi="Times New Roman" w:cs="Times New Roman"/>
          <w:sz w:val="20"/>
          <w:szCs w:val="20"/>
        </w:rPr>
        <w:lastRenderedPageBreak/>
        <w:t>cells in vitro by Soft-agar-culture system, which can enable us to monitor their crosstalk better.</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 xml:space="preserve">Eugenol is the active ingredient in cloves which plays a potential role in prevention and alleviation of chronic diseases, especially of </w:t>
      </w:r>
      <w:r w:rsidRPr="0069131E">
        <w:rPr>
          <w:rFonts w:ascii="Times New Roman" w:hAnsi="Times New Roman" w:cs="Times New Roman"/>
          <w:sz w:val="20"/>
          <w:szCs w:val="20"/>
        </w:rPr>
        <w:t>cancers</w:t>
      </w:r>
      <w:r w:rsidR="00B11976" w:rsidRPr="0069131E">
        <w:rPr>
          <w:rFonts w:ascii="Times New Roman" w:hAnsi="Times New Roman" w:cs="Times New Roman"/>
          <w:sz w:val="20"/>
          <w:szCs w:val="20"/>
        </w:rPr>
        <w:fldChar w:fldCharType="begin">
          <w:fldData xml:space="preserve">PEVuZE5vdGU+PENpdGU+PEF1dGhvcj5GdWppc2F3YTwvQXV0aG9yPjxZZWFyPjIwMTY8L1llYXI+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PjwvYWx0LXBlcmlvZGljYWw+PHBhZ2VzPjQ1LTY2PC9wYWdlcz48dm9sdW1lPjkyOTwvdm9sdW1l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PEVuZE5vdGU+PENpdGU+PEF1dGhvcj5GdWppc2F3YTwvQXV0aG9yPjxZZWFyPjIwMTY8L1llYXI+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PjwvYWx0LXBlcmlvZGljYWw+PHBhZ2VzPjQ1LTY2PC9wYWdlcz48dm9sdW1lPjkyOTwvdm9sdW1l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w:t>
      </w:r>
      <w:r w:rsidRPr="0069131E">
        <w:rPr>
          <w:rFonts w:ascii="Times New Roman" w:hAnsi="Times New Roman" w:cs="Times New Roman"/>
          <w:sz w:val="20"/>
          <w:szCs w:val="20"/>
        </w:rPr>
        <w:t>15]</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Al-Sharif et al recovered that eugeno</w:t>
      </w:r>
      <w:r w:rsidRPr="0069131E">
        <w:rPr>
          <w:rFonts w:ascii="Times New Roman" w:hAnsi="Times New Roman" w:cs="Times New Roman"/>
          <w:sz w:val="20"/>
          <w:szCs w:val="20"/>
        </w:rPr>
        <w:t>l can inhibit proliferation of breast cancer cells in many ways and induce apoptosis of breast cancer cells</w:t>
      </w:r>
      <w:r w:rsidR="00B11976" w:rsidRPr="0069131E">
        <w:rPr>
          <w:rFonts w:ascii="Times New Roman" w:hAnsi="Times New Roman" w:cs="Times New Roman"/>
          <w:sz w:val="20"/>
          <w:szCs w:val="20"/>
        </w:rPr>
        <w:fldChar w:fldCharType="begin">
          <w:fldData xml:space="preserve">PEVuZE5vdGU+PENpdGU+PEF1dGhvcj5BbC1TaGFyaWY8L0F1dGhvcj48WWVhcj4yMDEzPC9ZZWFy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PEVuZE5vdGU+PENpdGU+PEF1dGhvcj5BbC1TaGFyaWY8L0F1dGhvcj48WWVhcj4yMDEzPC9ZZWFy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[16]</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Moreover, Al-Kharashi et al proved that eugenol suppressed the invasive, migratory and proliferative potential of CAFs as well as paracrine carcinogenesis by modulating the methylation pattern</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&lt;EndNote&gt;&lt;Cite&gt;&lt;Author&gt;Al-Khar</w:instrText>
      </w:r>
      <w:r w:rsidRPr="0069131E">
        <w:rPr>
          <w:rFonts w:ascii="Times New Roman" w:hAnsi="Times New Roman" w:cs="Times New Roman"/>
          <w:sz w:val="20"/>
          <w:szCs w:val="20"/>
        </w:rPr>
        <w:instrText>ashi&lt;/Author&gt;&lt;Year&gt;2021&lt;/Year&gt;&lt;RecNum&gt;569&lt;/RecNum&gt;&lt;DisplayText&gt;[17]&lt;/DisplayText&gt;&lt;record&gt;&lt;rec-number&gt;569&lt;/rec-number&gt;&lt;foreign-keys&gt;&lt;key app="EN" db-id="vza0zsz23dt9f2etvrzxpdxndes5azrdr5va" timestamp="1631332821"&gt;569&lt;/key&gt;&lt;/foreign-keys&gt;&lt;ref-type name="Jou</w:instrText>
      </w:r>
      <w:r w:rsidRPr="0069131E">
        <w:rPr>
          <w:rFonts w:ascii="Times New Roman" w:hAnsi="Times New Roman" w:cs="Times New Roman"/>
          <w:sz w:val="20"/>
          <w:szCs w:val="20"/>
        </w:rPr>
        <w:instrText>rnal Article"&gt;17&lt;/ref-type&gt;&lt;contributors&gt;&lt;authors&gt;&lt;author&gt;Al-Kharashi, L. A.&lt;/author&gt;&lt;author&gt;Bakheet, T.&lt;/author&gt;&lt;author&gt;AlHarbi, W. A.&lt;/author&gt;&lt;author&gt;Al-Moghrabi, N.&lt;/author&gt;&lt;author&gt;Aboussekhra, A.&lt;/author&gt;&lt;/authors&gt;&lt;/contributors&gt;&lt;auth-address&gt;Departmen</w:instrText>
      </w:r>
      <w:r w:rsidRPr="0069131E">
        <w:rPr>
          <w:rFonts w:ascii="Times New Roman" w:hAnsi="Times New Roman" w:cs="Times New Roman"/>
          <w:sz w:val="20"/>
          <w:szCs w:val="20"/>
        </w:rPr>
        <w:instrText>t of Molecular Oncology, King Faisal Specialist Hospital and Research Center, Riyadh, Kingdom of Saudi Arabia.&amp;#xD;Department of Pharmacology and Toxicology, Faculty of Pharmacy, King Saud University, Riyadh, Kingdom of Saudi Arabia.&amp;#xD;Department of Mole</w:instrText>
      </w:r>
      <w:r w:rsidRPr="0069131E">
        <w:rPr>
          <w:rFonts w:ascii="Times New Roman" w:hAnsi="Times New Roman" w:cs="Times New Roman"/>
          <w:sz w:val="20"/>
          <w:szCs w:val="20"/>
        </w:rPr>
        <w:instrText>cular BioMedicine, Research Centre, King Faisal Specialist Hospital and Research Centre, Riyadh, Kingdom of Saudi Arabia.&lt;/auth-address&gt;&lt;titles&gt;&lt;title&gt;Eugenol modulates genomic methylation and inactivates breast cancer-associated fibroblasts through E2F1-d</w:instrText>
      </w:r>
      <w:r w:rsidRPr="0069131E">
        <w:rPr>
          <w:rFonts w:ascii="Times New Roman" w:hAnsi="Times New Roman" w:cs="Times New Roman"/>
          <w:sz w:val="20"/>
          <w:szCs w:val="20"/>
        </w:rPr>
        <w:instrText>ependent downregulation of DNMT1/DNMT3A&lt;/title&gt;&lt;secondary-title&gt;Mol Carcinog&lt;/secondary-title&gt;&lt;alt-title&gt;Molecular carcinogenesis&lt;/alt-title&gt;&lt;/titles&gt;&lt;periodical&gt;&lt;full-title&gt;Mol Carcinog&lt;/full-title&gt;&lt;abbr-1&gt;Molecular carcinogenesis&lt;/abbr-1&gt;&lt;/periodical&gt;&lt;al</w:instrText>
      </w:r>
      <w:r w:rsidRPr="0069131E">
        <w:rPr>
          <w:rFonts w:ascii="Times New Roman" w:hAnsi="Times New Roman" w:cs="Times New Roman"/>
          <w:sz w:val="20"/>
          <w:szCs w:val="20"/>
        </w:rPr>
        <w:instrText>t-periodical&gt;&lt;full-title&gt;Mol Carcinog&lt;/full-title&gt;&lt;abbr-1&gt;Molecular carcinogenesis&lt;/abbr-1&gt;&lt;/alt-periodical&gt;&lt;edition&gt;2021/09/03&lt;/edition&gt;&lt;keywords&gt;&lt;keyword&gt;Dnmt1&lt;/keyword&gt;&lt;keyword&gt;breast cancer&lt;/keyword&gt;&lt;keyword&gt;cancer-associated fibroblasts&lt;/keyword&gt;&lt;keyw</w:instrText>
      </w:r>
      <w:r w:rsidRPr="0069131E">
        <w:rPr>
          <w:rFonts w:ascii="Times New Roman" w:hAnsi="Times New Roman" w:cs="Times New Roman"/>
          <w:sz w:val="20"/>
          <w:szCs w:val="20"/>
        </w:rPr>
        <w:instrText>ord&gt;eugenol&lt;/keyword&gt;&lt;keyword&gt;methylation&lt;/keyword&gt;&lt;/keywords&gt;&lt;dates&gt;&lt;year&gt;2021&lt;/year&gt;&lt;pub-dates&gt;&lt;date&gt;Sep 2&lt;/date&gt;&lt;/pub-dates&gt;&lt;/dates&gt;&lt;isbn&gt;0899-1987&lt;/isbn&gt;&lt;accession-num&gt;34473867&lt;/accession-num&gt;&lt;urls&gt;&lt;/urls&gt;&lt;electronic-resource-num&gt;10.1002/mc.23344&lt;/elec</w:instrText>
      </w:r>
      <w:r w:rsidRPr="0069131E">
        <w:rPr>
          <w:rFonts w:ascii="Times New Roman" w:hAnsi="Times New Roman" w:cs="Times New Roman"/>
          <w:sz w:val="20"/>
          <w:szCs w:val="20"/>
        </w:rPr>
        <w:instrText>tronic-resource-num&gt;&lt;remote-database-provider&gt;NLM&lt;/remote-database-provider&gt;&lt;language&gt;eng&lt;/language&gt;&lt;/record&gt;&lt;/Cite&gt;&lt;/EndNote&gt;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[17]</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To ensure the screening anticancer drug function of this co-culture model, we added tiny amounts of eugenol and observe i</w:t>
      </w:r>
      <w:r w:rsidRPr="0069131E">
        <w:rPr>
          <w:rFonts w:ascii="Times New Roman" w:hAnsi="Times New Roman" w:cs="Times New Roman"/>
          <w:sz w:val="20"/>
          <w:szCs w:val="20"/>
        </w:rPr>
        <w:t>ts effect to our model.</w:t>
      </w:r>
    </w:p>
    <w:p w:rsidR="00B11976" w:rsidRPr="0069131E" w:rsidRDefault="00B11976" w:rsidP="0069131E">
      <w:pPr>
        <w:adjustRightInd w:val="0"/>
        <w:snapToGrid w:val="0"/>
        <w:rPr>
          <w:rFonts w:ascii="Times New Roman" w:hAnsi="Times New Roman" w:cs="Times New Roman"/>
          <w:sz w:val="20"/>
          <w:szCs w:val="20"/>
        </w:rPr>
      </w:pPr>
    </w:p>
    <w:p w:rsidR="00B11976" w:rsidRPr="0069131E" w:rsidRDefault="00525F74" w:rsidP="0069131E">
      <w:pPr>
        <w:pStyle w:val="Heading2"/>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2 | Materials and Methods</w:t>
      </w: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2.1 | Cell Culture</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TS/A cell line is built by Nanni et al in 1983, which has been described previously</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&lt;EndNote&gt;&lt;Cite&gt;&lt;Author&gt;Nanni&lt;/Author&gt;&lt;Year&gt;1983&lt;/Year&gt;&lt;RecNum&gt;574&lt;/RecNum&gt;&lt;DisplayText&gt;</w:instrText>
      </w:r>
      <w:r w:rsidRPr="0069131E">
        <w:rPr>
          <w:rFonts w:ascii="Times New Roman" w:hAnsi="Times New Roman" w:cs="Times New Roman"/>
          <w:sz w:val="20"/>
          <w:szCs w:val="20"/>
        </w:rPr>
        <w:instrText>[18]&lt;/DisplayText&gt;&lt;record&gt;&lt;rec-number&gt;574&lt;/rec-number&gt;&lt;foreign-keys&gt;&lt;key app="EN" db-id="vza0zsz23dt9f2etvrzxpdxndes5azrdr5va" timestamp="1632048844"&gt;574&lt;/key&gt;&lt;/foreign-keys&gt;&lt;ref-type name="Journal Article"&gt;17&lt;/ref-type&gt;&lt;contributors&gt;&lt;authors&gt;&lt;author&gt;Nanni</w:instrText>
      </w:r>
      <w:r w:rsidRPr="0069131E">
        <w:rPr>
          <w:rFonts w:ascii="Times New Roman" w:hAnsi="Times New Roman" w:cs="Times New Roman"/>
          <w:sz w:val="20"/>
          <w:szCs w:val="20"/>
        </w:rPr>
        <w:instrText>, P.&lt;/author&gt;&lt;author&gt;de Giovanni, C.&lt;/author&gt;&lt;author&gt;Lollini, P. L.&lt;/author&gt;&lt;author&gt;Nicoletti, G.&lt;/author&gt;&lt;author&gt;Prodi, G.&lt;/author&gt;&lt;/authors&gt;&lt;/contributors&gt;&lt;titles&gt;&lt;title&gt;TS/A: a new metastasizing cell line from a BALB/c spontaneous mammary adenocarcinoma</w:instrText>
      </w:r>
      <w:r w:rsidRPr="0069131E">
        <w:rPr>
          <w:rFonts w:ascii="Times New Roman" w:hAnsi="Times New Roman" w:cs="Times New Roman"/>
          <w:sz w:val="20"/>
          <w:szCs w:val="20"/>
        </w:rPr>
        <w:instrText>&lt;/title&gt;&lt;secondary-title&gt;Clin Exp Metastasis&lt;/secondary-title&gt;&lt;/titles&gt;&lt;periodical&gt;&lt;full-title&gt;Clin Exp Metastasis&lt;/full-title&gt;&lt;/periodical&gt;&lt;pages&gt;373-80&lt;/pages&gt;&lt;volume&gt;1&lt;/volume&gt;&lt;number&gt;4&lt;/number&gt;&lt;edition&gt;1983/10/01&lt;/edition&gt;&lt;keywords&gt;&lt;keyword&gt;Animals&lt;/ke</w:instrText>
      </w:r>
      <w:r w:rsidRPr="0069131E">
        <w:rPr>
          <w:rFonts w:ascii="Times New Roman" w:hAnsi="Times New Roman" w:cs="Times New Roman"/>
          <w:sz w:val="20"/>
          <w:szCs w:val="20"/>
        </w:rPr>
        <w:instrText>yword&gt;&lt;keyword&gt;Antigens, Neoplasm/analysis&lt;/keyword&gt;&lt;keyword&gt;Cell Division&lt;/keyword&gt;&lt;keyword&gt;Cell Line&lt;/keyword&gt;&lt;keyword&gt;Cells, Cultured&lt;/keyword&gt;&lt;keyword&gt;Female&lt;/keyword&gt;&lt;keyword&gt;Lung Neoplasms/secondary&lt;/keyword&gt;&lt;keyword&gt;Male&lt;/keyword&gt;&lt;keyword&gt;Mammary Ne</w:instrText>
      </w:r>
      <w:r w:rsidRPr="0069131E">
        <w:rPr>
          <w:rFonts w:ascii="Times New Roman" w:hAnsi="Times New Roman" w:cs="Times New Roman"/>
          <w:sz w:val="20"/>
          <w:szCs w:val="20"/>
        </w:rPr>
        <w:instrText>oplasms, Experimental/immunology/*pathology/physiopathology&lt;/keyword&gt;&lt;keyword&gt;Mice&lt;/keyword&gt;&lt;keyword&gt;Mice, Inbred Strains&lt;/keyword&gt;&lt;keyword&gt;*Neoplasm Metastasis&lt;/keyword&gt;&lt;keyword&gt;Neoplasm Transplantation&lt;/keyword&gt;&lt;/keywords&gt;&lt;dates&gt;&lt;year&gt;1983&lt;/year&gt;&lt;pub-dat</w:instrText>
      </w:r>
      <w:r w:rsidRPr="0069131E">
        <w:rPr>
          <w:rFonts w:ascii="Times New Roman" w:hAnsi="Times New Roman" w:cs="Times New Roman"/>
          <w:sz w:val="20"/>
          <w:szCs w:val="20"/>
        </w:rPr>
        <w:instrText>es&gt;&lt;date&gt;Oct-Dec&lt;/date&gt;&lt;/pub-dates&gt;&lt;/dates&gt;&lt;isbn&gt;0262-0898 (Print)&amp;#xD;0262-0898 (Linking)&lt;/isbn&gt;&lt;accession-num&gt;6546207&lt;/accession-num&gt;&lt;urls&gt;&lt;related-urls&gt;&lt;url&gt;https://www.ncbi.nlm.nih.gov/pubmed/6546207&lt;/url&gt;&lt;/related-urls&gt;&lt;/urls&gt;&lt;electronic-resource-num&gt;</w:instrText>
      </w:r>
      <w:r w:rsidRPr="0069131E">
        <w:rPr>
          <w:rFonts w:ascii="Times New Roman" w:hAnsi="Times New Roman" w:cs="Times New Roman"/>
          <w:sz w:val="20"/>
          <w:szCs w:val="20"/>
        </w:rPr>
        <w:instrText>10.1007/BF00121199&lt;/electronic-resource-num&gt;&lt;/record&gt;&lt;/Cite&gt;&lt;/EndNote&gt;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[18]</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TS/A in this research is provided by Zhihai Qin Research Group, Institute of Biophysics, Chinese Academy of Science. ME-iLX-2 cell line were obtained by inducing LX-2 cell line </w:t>
      </w:r>
      <w:r w:rsidRPr="0069131E">
        <w:rPr>
          <w:rFonts w:ascii="Times New Roman" w:hAnsi="Times New Roman" w:cs="Times New Roman"/>
          <w:sz w:val="20"/>
          <w:szCs w:val="20"/>
        </w:rPr>
        <w:t>with TS/A cell line for 43 days, provided by Enze Wang. These two cell lines is stored in Dulbecco’s Modified Eagle’s Medium (HyClone, USA) which is added 10% fetal bovine serum (PAN, Germany) and 1% penicillin-streptomycin. All the cells are placed in 37℃</w:t>
      </w:r>
      <w:r w:rsidRPr="0069131E">
        <w:rPr>
          <w:rFonts w:ascii="Times New Roman" w:hAnsi="Times New Roman" w:cs="Times New Roman"/>
          <w:sz w:val="20"/>
          <w:szCs w:val="20"/>
        </w:rPr>
        <w:t>/ 5%CO</w:t>
      </w:r>
      <w:r w:rsidRPr="0069131E">
        <w:rPr>
          <w:rFonts w:ascii="Times New Roman" w:hAnsi="Times New Roman" w:cs="Times New Roman"/>
          <w:sz w:val="20"/>
          <w:szCs w:val="20"/>
          <w:vertAlign w:val="subscript"/>
        </w:rPr>
        <w:t>2</w:t>
      </w:r>
      <w:r w:rsidRPr="0069131E">
        <w:rPr>
          <w:rFonts w:ascii="Times New Roman" w:hAnsi="Times New Roman" w:cs="Times New Roman"/>
          <w:sz w:val="20"/>
          <w:szCs w:val="20"/>
        </w:rPr>
        <w:t xml:space="preserve"> constant temperature incubator.</w:t>
      </w: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2.2 | Soft-agar Culture</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We prepared the soft agar culture medium according to the protocol by Borowicz et al</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&lt;EndNote&gt;&lt;Cite&gt;&lt;Author&gt;Borowicz&lt;/Author&gt;&lt;Year&gt;2014&lt;/Year&gt;&lt;RecNum&gt;535&lt;/RecNum&gt;&lt;DisplayText&gt;</w:instrText>
      </w:r>
      <w:r w:rsidRPr="0069131E">
        <w:rPr>
          <w:rFonts w:ascii="Times New Roman" w:hAnsi="Times New Roman" w:cs="Times New Roman"/>
          <w:sz w:val="20"/>
          <w:szCs w:val="20"/>
        </w:rPr>
        <w:instrText>[19]&lt;/DisplayText&gt;&lt;record&gt;&lt;rec-number&gt;535&lt;/rec-number&gt;&lt;foreign-keys&gt;&lt;key app="EN" db-id="vza0zsz23dt9f2etvrzxpdxndes5azrdr5va" timestamp="1626791079"&gt;535&lt;/key&gt;&lt;/foreign-keys&gt;&lt;ref-type name="Journal Article"&gt;17&lt;/ref-type&gt;&lt;contributors&gt;&lt;authors&gt;&lt;author&gt;Borow</w:instrText>
      </w:r>
      <w:r w:rsidRPr="0069131E">
        <w:rPr>
          <w:rFonts w:ascii="Times New Roman" w:hAnsi="Times New Roman" w:cs="Times New Roman"/>
          <w:sz w:val="20"/>
          <w:szCs w:val="20"/>
        </w:rPr>
        <w:instrText>icz, S.&lt;/author&gt;&lt;author&gt;Van Scoyk, M.&lt;/author&gt;&lt;author&gt;Avasarala, S.&lt;/author&gt;&lt;author&gt;Karuppusamy Rathinam, M. K.&lt;/author&gt;&lt;author&gt;Tauler, J.&lt;/author&gt;&lt;author&gt;Bikkavilli, R. K.&lt;/author&gt;&lt;author&gt;Winn, R. A.&lt;/author&gt;&lt;/authors&gt;&lt;/contributors&gt;&lt;auth-address&gt;Departme</w:instrText>
      </w:r>
      <w:r w:rsidRPr="0069131E">
        <w:rPr>
          <w:rFonts w:ascii="Times New Roman" w:hAnsi="Times New Roman" w:cs="Times New Roman"/>
          <w:sz w:val="20"/>
          <w:szCs w:val="20"/>
        </w:rPr>
        <w:instrText>nt of Hematology and Oncology, University of Illinois at Chicago.&amp;#xD;Department of Pulmonary, Critical Care, Sleep, and Allergy, University of Illinois at Chicago.&amp;#xD;Department of Pulmonary, Critical Care, Sleep, and Allergy, University of Illinois at C</w:instrText>
      </w:r>
      <w:r w:rsidRPr="0069131E">
        <w:rPr>
          <w:rFonts w:ascii="Times New Roman" w:hAnsi="Times New Roman" w:cs="Times New Roman"/>
          <w:sz w:val="20"/>
          <w:szCs w:val="20"/>
        </w:rPr>
        <w:instrText>hicago; kamesh@uic.edu.&amp;#xD;Department of Pulmonary, Critical Care, Sleep, and Allergy, University of Illinois at Chicago; Jesse Brown Veterans Affairs Medical Center.&lt;/auth-address&gt;&lt;titles&gt;&lt;title&gt;The soft agar colony formation assay&lt;/title&gt;&lt;secondary-titl</w:instrText>
      </w:r>
      <w:r w:rsidRPr="0069131E">
        <w:rPr>
          <w:rFonts w:ascii="Times New Roman" w:hAnsi="Times New Roman" w:cs="Times New Roman"/>
          <w:sz w:val="20"/>
          <w:szCs w:val="20"/>
        </w:rPr>
        <w:instrText>e&gt;J Vis Exp&lt;/secondary-title&gt;&lt;/titles&gt;&lt;periodical&gt;&lt;full-title&gt;J Vis Exp&lt;/full-title&gt;&lt;/periodical&gt;&lt;pages&gt;e51998&lt;/pages&gt;&lt;number&gt;92&lt;/number&gt;&lt;edition&gt;2014/11/20&lt;/edition&gt;&lt;keywords&gt;&lt;keyword&gt;Animals&lt;/keyword&gt;&lt;keyword&gt;Cell Line, Tumor&lt;/keyword&gt;&lt;keyword&gt;Colony-For</w:instrText>
      </w:r>
      <w:r w:rsidRPr="0069131E">
        <w:rPr>
          <w:rFonts w:ascii="Times New Roman" w:hAnsi="Times New Roman" w:cs="Times New Roman"/>
          <w:sz w:val="20"/>
          <w:szCs w:val="20"/>
        </w:rPr>
        <w:instrText>ming Units Assay/*methods&lt;/keyword&gt;&lt;keyword&gt;Lung Neoplasms/pathology&lt;/keyword&gt;&lt;keyword&gt;Mice&lt;/keyword&gt;&lt;keyword&gt;Tumor Stem Cell Assay/methods&lt;/keyword&gt;&lt;/keywords&gt;&lt;dates&gt;&lt;year&gt;2014&lt;/year&gt;&lt;pub-dates&gt;&lt;date&gt;Oct 27&lt;/date&gt;&lt;/pub-dates&gt;&lt;/dates&gt;&lt;isbn&gt;1940-087X (Elect</w:instrText>
      </w:r>
      <w:r w:rsidRPr="0069131E">
        <w:rPr>
          <w:rFonts w:ascii="Times New Roman" w:hAnsi="Times New Roman" w:cs="Times New Roman"/>
          <w:sz w:val="20"/>
          <w:szCs w:val="20"/>
        </w:rPr>
        <w:instrText>ronic)&amp;#xD;1940-087X (Linking)&lt;/isbn&gt;&lt;accession-num&gt;25408172&lt;/accession-num&gt;&lt;urls&gt;&lt;related-urls&gt;&lt;url&gt;https://www.ncbi.nlm.nih.gov/pubmed/25408172&lt;/url&gt;&lt;/related-urls&gt;&lt;/urls&gt;&lt;custom2&gt;PMC4353381&lt;/custom2&gt;&lt;electronic-resource-num&gt;10.3791/51998&lt;/electronic-res</w:instrText>
      </w:r>
      <w:r w:rsidRPr="0069131E">
        <w:rPr>
          <w:rFonts w:ascii="Times New Roman" w:hAnsi="Times New Roman" w:cs="Times New Roman"/>
          <w:sz w:val="20"/>
          <w:szCs w:val="20"/>
        </w:rPr>
        <w:instrText>ource-num&gt;&lt;/record&gt;&lt;/Cite&gt;&lt;/EndNote&gt;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[19]</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To improve the stability, we raised the concentration of low-temperature agarose to 0.4% and 0.6% in upper and lower layers. The low-temperature agarose is purchased from Sigma-Aldrich, USA. The co-culture is pr</w:t>
      </w:r>
      <w:r w:rsidRPr="0069131E">
        <w:rPr>
          <w:rFonts w:ascii="Times New Roman" w:hAnsi="Times New Roman" w:cs="Times New Roman"/>
          <w:sz w:val="20"/>
          <w:szCs w:val="20"/>
        </w:rPr>
        <w:t>oceeded in 6-well culture plate. To reduce cell adherence, we placed two layers of agar gel. The volume of each layer is 1.5mL and only upper layer is added cells. In addition, as for the long-time culture, we added 100μL well-prepared DMEM each well on th</w:t>
      </w:r>
      <w:r w:rsidRPr="0069131E">
        <w:rPr>
          <w:rFonts w:ascii="Times New Roman" w:hAnsi="Times New Roman" w:cs="Times New Roman"/>
          <w:sz w:val="20"/>
          <w:szCs w:val="20"/>
        </w:rPr>
        <w:t>e surface of gels ever three days, so that they can maintain wet and nutrition.</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Data is collected through Microscope photography by 10× objective lens and a Canon SLR at the location of highest cell density in each well. ImageJ procedure is used to analyz</w:t>
      </w:r>
      <w:r w:rsidRPr="0069131E">
        <w:rPr>
          <w:rFonts w:ascii="Times New Roman" w:hAnsi="Times New Roman" w:cs="Times New Roman"/>
          <w:sz w:val="20"/>
          <w:szCs w:val="20"/>
        </w:rPr>
        <w:t>e the number and area of aggregates from images. Adobe Photoshop 2021 is used to adjust images’ color, brightness contrast, etc. to make images clearer, and cut out and splice them in suitable size.</w:t>
      </w: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lastRenderedPageBreak/>
        <w:t>2.3 | Eugenol Inhibition of Aggregates</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Eugenol in this r</w:t>
      </w:r>
      <w:r w:rsidRPr="0069131E">
        <w:rPr>
          <w:rFonts w:ascii="Times New Roman" w:hAnsi="Times New Roman" w:cs="Times New Roman"/>
          <w:sz w:val="20"/>
          <w:szCs w:val="20"/>
        </w:rPr>
        <w:t>esearch is purchased from Beijing Beina Chuanglian Biotechnology Institute, China. The soft-agar culture method is the same as 2.2. A total of 1.5×10</w:t>
      </w:r>
      <w:r w:rsidRPr="0069131E">
        <w:rPr>
          <w:rFonts w:ascii="Times New Roman" w:hAnsi="Times New Roman" w:cs="Times New Roman"/>
          <w:sz w:val="20"/>
          <w:szCs w:val="20"/>
          <w:vertAlign w:val="superscript"/>
        </w:rPr>
        <w:t>5</w:t>
      </w:r>
      <w:r w:rsidRPr="0069131E">
        <w:rPr>
          <w:rFonts w:ascii="Times New Roman" w:hAnsi="Times New Roman" w:cs="Times New Roman"/>
          <w:sz w:val="20"/>
          <w:szCs w:val="20"/>
        </w:rPr>
        <w:t xml:space="preserve"> TS/A cells and ME-iLX-2 cells were inoculated in each well with a ratio of 1:9. 2μL eugenol and 198μL wel</w:t>
      </w:r>
      <w:r w:rsidRPr="0069131E">
        <w:rPr>
          <w:rFonts w:ascii="Times New Roman" w:hAnsi="Times New Roman" w:cs="Times New Roman"/>
          <w:sz w:val="20"/>
          <w:szCs w:val="20"/>
        </w:rPr>
        <w:t>l-prepared DMEM of each well are mixed in advance. The mixture was added after the agar gel is solidify in the room temperature. We placed the culture system into 37℃/ 5%CO</w:t>
      </w:r>
      <w:r w:rsidRPr="0069131E">
        <w:rPr>
          <w:rFonts w:ascii="Times New Roman" w:hAnsi="Times New Roman" w:cs="Times New Roman"/>
          <w:sz w:val="20"/>
          <w:szCs w:val="20"/>
          <w:vertAlign w:val="subscript"/>
        </w:rPr>
        <w:t>2</w:t>
      </w:r>
      <w:r w:rsidRPr="0069131E">
        <w:rPr>
          <w:rFonts w:ascii="Times New Roman" w:hAnsi="Times New Roman" w:cs="Times New Roman"/>
          <w:sz w:val="20"/>
          <w:szCs w:val="20"/>
        </w:rPr>
        <w:t xml:space="preserve"> constant temperature incubator and collected the data as 2.2 after three days.</w:t>
      </w:r>
    </w:p>
    <w:p w:rsidR="00B11976" w:rsidRPr="0069131E" w:rsidRDefault="00B11976" w:rsidP="0069131E">
      <w:pPr>
        <w:adjustRightInd w:val="0"/>
        <w:snapToGrid w:val="0"/>
        <w:rPr>
          <w:rFonts w:ascii="Times New Roman" w:hAnsi="Times New Roman" w:cs="Times New Roman"/>
          <w:sz w:val="20"/>
          <w:szCs w:val="20"/>
        </w:rPr>
      </w:pPr>
    </w:p>
    <w:p w:rsidR="00B11976" w:rsidRPr="0069131E" w:rsidRDefault="00525F74" w:rsidP="0069131E">
      <w:pPr>
        <w:pStyle w:val="Heading2"/>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 xml:space="preserve">3 </w:t>
      </w:r>
      <w:r w:rsidRPr="0069131E">
        <w:rPr>
          <w:rFonts w:ascii="Times New Roman" w:hAnsi="Times New Roman" w:cs="Times New Roman"/>
          <w:sz w:val="20"/>
          <w:szCs w:val="20"/>
        </w:rPr>
        <w:t>| Result</w:t>
      </w: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3.1 | Cellular Aggregates Can Form in Soft Agar Culture Medium</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We co-cultured TS/A-ME-iLX-2 and TS/A-LX-2 in the soft agar culture medium for 7 days, and cultured TS/A, ME-iLX-2 and LX-2 separately in the same time. In the co-culture systems, A t</w:t>
      </w:r>
      <w:r w:rsidRPr="0069131E">
        <w:rPr>
          <w:rFonts w:ascii="Times New Roman" w:hAnsi="Times New Roman" w:cs="Times New Roman"/>
          <w:sz w:val="20"/>
          <w:szCs w:val="20"/>
        </w:rPr>
        <w:t>otal of 1.5×10</w:t>
      </w:r>
      <w:r w:rsidRPr="0069131E">
        <w:rPr>
          <w:rFonts w:ascii="Times New Roman" w:hAnsi="Times New Roman" w:cs="Times New Roman"/>
          <w:sz w:val="20"/>
          <w:szCs w:val="20"/>
          <w:vertAlign w:val="superscript"/>
        </w:rPr>
        <w:t>5</w:t>
      </w:r>
      <w:r w:rsidRPr="0069131E">
        <w:rPr>
          <w:rFonts w:ascii="Times New Roman" w:hAnsi="Times New Roman" w:cs="Times New Roman"/>
          <w:sz w:val="20"/>
          <w:szCs w:val="20"/>
        </w:rPr>
        <w:t xml:space="preserve"> TS/A and fibroblasts were inoculated in each well with a ratio of 1:9. In the separating culture system, the number of TS/A in each well was 1.5×10</w:t>
      </w:r>
      <w:r w:rsidRPr="0069131E">
        <w:rPr>
          <w:rFonts w:ascii="Times New Roman" w:hAnsi="Times New Roman" w:cs="Times New Roman"/>
          <w:sz w:val="20"/>
          <w:szCs w:val="20"/>
          <w:vertAlign w:val="superscript"/>
        </w:rPr>
        <w:t>4</w:t>
      </w:r>
      <w:r w:rsidRPr="0069131E">
        <w:rPr>
          <w:rFonts w:ascii="Times New Roman" w:hAnsi="Times New Roman" w:cs="Times New Roman"/>
          <w:sz w:val="20"/>
          <w:szCs w:val="20"/>
        </w:rPr>
        <w:t>, both of the numbers of ME-iLX-2 and LX-2 in each well were 1.35×10</w:t>
      </w:r>
      <w:r w:rsidRPr="0069131E">
        <w:rPr>
          <w:rFonts w:ascii="Times New Roman" w:hAnsi="Times New Roman" w:cs="Times New Roman"/>
          <w:sz w:val="20"/>
          <w:szCs w:val="20"/>
          <w:vertAlign w:val="superscript"/>
        </w:rPr>
        <w:t xml:space="preserve">5 </w:t>
      </w:r>
      <w:r w:rsidRPr="0069131E">
        <w:rPr>
          <w:rFonts w:ascii="Times New Roman" w:hAnsi="Times New Roman" w:cs="Times New Roman"/>
          <w:sz w:val="20"/>
          <w:szCs w:val="20"/>
        </w:rPr>
        <w:t>. The morphological ch</w:t>
      </w:r>
      <w:r w:rsidRPr="0069131E">
        <w:rPr>
          <w:rFonts w:ascii="Times New Roman" w:hAnsi="Times New Roman" w:cs="Times New Roman"/>
          <w:sz w:val="20"/>
          <w:szCs w:val="20"/>
        </w:rPr>
        <w:t>aracteristics of cellular aggregates are as Figure 1 (A).</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After 3 days, we discovered the aggregates in two co-culture system, ME-iLX-2 and LX-2. In the following days, TS/A-ME-iLX-2 aggregates didn’t change visibly. TS/A-LX-2 Aggregates are formed by ves</w:t>
      </w:r>
      <w:r w:rsidRPr="0069131E">
        <w:rPr>
          <w:rFonts w:ascii="Times New Roman" w:hAnsi="Times New Roman" w:cs="Times New Roman"/>
          <w:sz w:val="20"/>
          <w:szCs w:val="20"/>
        </w:rPr>
        <w:t>icular secondary structures in the third and forth day, and then changed into the pyknotic globular structures as TS/A-ME-iLX-2 aggregates. The aggregates of ME-iLX-2 and LX-2 changed little, but some of them formed the globular structures in the fifth day</w:t>
      </w:r>
      <w:r w:rsidRPr="0069131E">
        <w:rPr>
          <w:rFonts w:ascii="Times New Roman" w:hAnsi="Times New Roman" w:cs="Times New Roman"/>
          <w:sz w:val="20"/>
          <w:szCs w:val="20"/>
        </w:rPr>
        <w:t>. In the seventh day, aggregates of these two cell lines still presented large loose vesicular structures, but they were more pyknotic than before, which showed that they have the potential of forming the globular structures. On the whole, aggregates of th</w:t>
      </w:r>
      <w:r w:rsidRPr="0069131E">
        <w:rPr>
          <w:rFonts w:ascii="Times New Roman" w:hAnsi="Times New Roman" w:cs="Times New Roman"/>
          <w:sz w:val="20"/>
          <w:szCs w:val="20"/>
        </w:rPr>
        <w:t>e co-culture systems were clear in shape, smooth in contour and compact in structure. The other two systems were in the opposite and usually formed by vesicular secondary structures. It’s worth noting that, comparing the aggregates of TS/A-ME-iLX-2 and TS/</w:t>
      </w:r>
      <w:r w:rsidRPr="0069131E">
        <w:rPr>
          <w:rFonts w:ascii="Times New Roman" w:hAnsi="Times New Roman" w:cs="Times New Roman"/>
          <w:sz w:val="20"/>
          <w:szCs w:val="20"/>
        </w:rPr>
        <w:t>A-LX-2 in the third and forth day, we can discover that TS/A-ME-iLX-2 system formed the pyknotic globular structure earlier than TS/A-LX-2 system, which showed ME-iLX-2’s auxo-action for formation of the aggregates.</w:t>
      </w:r>
    </w:p>
    <w:p w:rsidR="00B11976" w:rsidRPr="0069131E" w:rsidRDefault="00B11976" w:rsidP="0069131E">
      <w:pPr>
        <w:adjustRightInd w:val="0"/>
        <w:snapToGrid w:val="0"/>
        <w:rPr>
          <w:rFonts w:ascii="Times New Roman" w:hAnsi="Times New Roman" w:cs="Times New Roman"/>
          <w:sz w:val="20"/>
          <w:szCs w:val="20"/>
        </w:rPr>
        <w:sectPr w:rsidR="00B11976" w:rsidRPr="0069131E">
          <w:type w:val="continuous"/>
          <w:pgSz w:w="12240" w:h="15839"/>
          <w:pgMar w:top="1440" w:right="1440" w:bottom="1440" w:left="1440" w:header="720" w:footer="720" w:gutter="0"/>
          <w:cols w:num="2" w:space="720" w:equalWidth="0">
            <w:col w:w="4467" w:space="425"/>
            <w:col w:w="4467"/>
          </w:cols>
          <w:docGrid w:type="lines" w:linePitch="312"/>
        </w:sect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noProof/>
          <w:sz w:val="20"/>
          <w:szCs w:val="20"/>
        </w:rPr>
        <w:drawing>
          <wp:inline distT="0" distB="0" distL="0" distR="0">
            <wp:extent cx="5800725" cy="45339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0725" cy="4533900"/>
                    </a:xfrm>
                    <a:prstGeom prst="rect">
                      <a:avLst/>
                    </a:prstGeom>
                  </pic:spPr>
                </pic:pic>
              </a:graphicData>
            </a:graphic>
          </wp:inline>
        </w:drawing>
      </w:r>
    </w:p>
    <w:p w:rsidR="00B11976" w:rsidRDefault="0069131E" w:rsidP="0069131E">
      <w:pPr>
        <w:adjustRightInd w:val="0"/>
        <w:snapToGrid w:val="0"/>
        <w:rPr>
          <w:rFonts w:ascii="Times New Roman" w:hAnsi="Times New Roman" w:cs="Times New Roman" w:hint="eastAsia"/>
          <w:b/>
          <w:bCs/>
          <w:sz w:val="20"/>
          <w:szCs w:val="20"/>
        </w:rPr>
      </w:pPr>
      <w:r w:rsidRPr="0069131E">
        <w:rPr>
          <w:rFonts w:ascii="Times New Roman" w:hAnsi="Times New Roman" w:cs="Times New Roman"/>
          <w:b/>
          <w:bCs/>
          <w:sz w:val="20"/>
          <w:szCs w:val="20"/>
        </w:rPr>
        <w:t>Fig 1</w:t>
      </w:r>
      <w:r w:rsidRPr="0069131E">
        <w:rPr>
          <w:rFonts w:ascii="Times New Roman" w:hAnsi="Times New Roman" w:cs="Times New Roman"/>
          <w:sz w:val="20"/>
          <w:szCs w:val="20"/>
        </w:rPr>
        <w:t xml:space="preserve"> (A) Morphology of co-culture TS/A and ME-iLX-2, co-cultured TS/A and LX-2, separated ME-iLX-2 and separated LX-2. We select three pictures of aggregates in each group to comprehensively reflect their morphology. In order to improve the sharpness of the image, this image is set to grayscale mode and the image contrast is improved. This figure does not retain the original size relation of aggregates when stitching. (B) Colony morphology of TS/A cells cultured for 7 days under 4 times objective lens. The image retains the original color but improves the contrast.</w:t>
      </w:r>
    </w:p>
    <w:p w:rsidR="0069131E" w:rsidRDefault="0069131E" w:rsidP="0069131E">
      <w:pPr>
        <w:adjustRightInd w:val="0"/>
        <w:snapToGrid w:val="0"/>
        <w:rPr>
          <w:rFonts w:ascii="Times New Roman" w:hAnsi="Times New Roman" w:cs="Times New Roman" w:hint="eastAsia"/>
          <w:b/>
          <w:bCs/>
          <w:sz w:val="20"/>
          <w:szCs w:val="20"/>
        </w:rPr>
      </w:pPr>
    </w:p>
    <w:p w:rsidR="0069131E" w:rsidRPr="0069131E" w:rsidRDefault="0069131E" w:rsidP="0069131E">
      <w:pPr>
        <w:adjustRightInd w:val="0"/>
        <w:snapToGrid w:val="0"/>
        <w:jc w:val="center"/>
        <w:rPr>
          <w:rFonts w:ascii="Times New Roman" w:hAnsi="Times New Roman" w:cs="Times New Roman"/>
          <w:b/>
          <w:bCs/>
          <w:sz w:val="20"/>
          <w:szCs w:val="20"/>
        </w:rPr>
        <w:sectPr w:rsidR="0069131E" w:rsidRPr="0069131E">
          <w:type w:val="continuous"/>
          <w:pgSz w:w="12240" w:h="15839"/>
          <w:pgMar w:top="1440" w:right="1440" w:bottom="1440" w:left="1440" w:header="851" w:footer="992" w:gutter="0"/>
          <w:cols w:space="425"/>
          <w:docGrid w:type="lines" w:linePitch="312"/>
        </w:sectPr>
      </w:pPr>
    </w:p>
    <w:p w:rsidR="00B11976" w:rsidRPr="0069131E" w:rsidRDefault="00525F74" w:rsidP="0069131E">
      <w:pPr>
        <w:adjustRightInd w:val="0"/>
        <w:snapToGrid w:val="0"/>
        <w:ind w:firstLine="420"/>
        <w:rPr>
          <w:rFonts w:ascii="Times New Roman" w:hAnsi="Times New Roman" w:cs="Times New Roman"/>
          <w:sz w:val="20"/>
          <w:szCs w:val="20"/>
        </w:rPr>
      </w:pPr>
      <w:r w:rsidRPr="0069131E">
        <w:rPr>
          <w:rFonts w:ascii="Times New Roman" w:hAnsi="Times New Roman" w:cs="Times New Roman"/>
          <w:sz w:val="20"/>
          <w:szCs w:val="20"/>
        </w:rPr>
        <w:lastRenderedPageBreak/>
        <w:t>In fact, in the separating culture system of TS/A, we also discovered the cell aggregation. However, to be compared with the above-mentioned systems, the morphological charac</w:t>
      </w:r>
      <w:r w:rsidRPr="0069131E">
        <w:rPr>
          <w:rFonts w:ascii="Times New Roman" w:hAnsi="Times New Roman" w:cs="Times New Roman"/>
          <w:sz w:val="20"/>
          <w:szCs w:val="20"/>
        </w:rPr>
        <w:t>teristics of TS/A aggregates were not specific, and have tiny areas through microscope. In the seventh day, we discovered a macroscopical colony of TS/A as Figure 1 (B), which didn’t appear in other systems.</w:t>
      </w: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lastRenderedPageBreak/>
        <w:t>3.2 | ME-iLX-2 Promotes Formation of Cellular Ag</w:t>
      </w:r>
      <w:r w:rsidRPr="0069131E">
        <w:rPr>
          <w:rFonts w:ascii="Times New Roman" w:hAnsi="Times New Roman" w:cs="Times New Roman"/>
          <w:sz w:val="20"/>
          <w:szCs w:val="20"/>
        </w:rPr>
        <w:t>gregates</w:t>
      </w:r>
    </w:p>
    <w:p w:rsidR="00B11976" w:rsidRDefault="00525F74" w:rsidP="0069131E">
      <w:pPr>
        <w:adjustRightInd w:val="0"/>
        <w:snapToGrid w:val="0"/>
        <w:rPr>
          <w:rFonts w:ascii="Times New Roman" w:hAnsi="Times New Roman" w:cs="Times New Roman" w:hint="eastAsia"/>
          <w:sz w:val="20"/>
          <w:szCs w:val="20"/>
        </w:rPr>
      </w:pPr>
      <w:r w:rsidRPr="0069131E">
        <w:rPr>
          <w:rFonts w:ascii="Times New Roman" w:hAnsi="Times New Roman" w:cs="Times New Roman"/>
          <w:sz w:val="20"/>
          <w:szCs w:val="20"/>
        </w:rPr>
        <w:tab/>
        <w:t>To reveal the ME-iLX-2’s promotion of formatting cellular aggregates, we counted the number and area of aggregates in each group. The results are shown in Figure 2 (A) and (B). In the five groups, TS/A+ME-iLX-2 group h</w:t>
      </w:r>
      <w:r w:rsidRPr="0069131E">
        <w:rPr>
          <w:rFonts w:ascii="Times New Roman" w:hAnsi="Times New Roman" w:cs="Times New Roman"/>
          <w:sz w:val="20"/>
          <w:szCs w:val="20"/>
        </w:rPr>
        <w:t>ad the largest aggregate quantity and area. The difference between TS/A+ME-iLX-2 group and TS/A+LX-2 group is significant, Figure 2 (C)</w:t>
      </w:r>
      <w:r w:rsidR="0069131E">
        <w:rPr>
          <w:rFonts w:ascii="Times New Roman" w:hAnsi="Times New Roman" w:cs="Times New Roman" w:hint="eastAsia"/>
          <w:sz w:val="20"/>
          <w:szCs w:val="20"/>
        </w:rPr>
        <w:t>.</w:t>
      </w:r>
    </w:p>
    <w:p w:rsidR="0069131E" w:rsidRPr="0069131E" w:rsidRDefault="0069131E" w:rsidP="0069131E">
      <w:pPr>
        <w:adjustRightInd w:val="0"/>
        <w:snapToGrid w:val="0"/>
        <w:rPr>
          <w:rFonts w:ascii="Times New Roman" w:hAnsi="Times New Roman" w:cs="Times New Roman"/>
          <w:sz w:val="20"/>
          <w:szCs w:val="20"/>
        </w:rPr>
        <w:sectPr w:rsidR="0069131E" w:rsidRPr="0069131E">
          <w:type w:val="continuous"/>
          <w:pgSz w:w="12240" w:h="15839"/>
          <w:pgMar w:top="1440" w:right="1440" w:bottom="1440" w:left="1440" w:header="851" w:footer="992" w:gutter="0"/>
          <w:cols w:num="2" w:space="720" w:equalWidth="0">
            <w:col w:w="4467" w:space="425"/>
            <w:col w:w="4467"/>
          </w:cols>
          <w:docGrid w:type="lines" w:linePitch="312"/>
        </w:sectPr>
      </w:pPr>
    </w:p>
    <w:p w:rsidR="00B11976" w:rsidRDefault="00525F74" w:rsidP="0069131E">
      <w:pPr>
        <w:adjustRightInd w:val="0"/>
        <w:snapToGrid w:val="0"/>
        <w:rPr>
          <w:rFonts w:ascii="Times New Roman" w:hAnsi="Times New Roman" w:cs="Times New Roman" w:hint="eastAsia"/>
          <w:sz w:val="20"/>
          <w:szCs w:val="20"/>
        </w:rPr>
      </w:pPr>
      <w:r w:rsidRPr="0069131E">
        <w:rPr>
          <w:rFonts w:ascii="Times New Roman" w:hAnsi="Times New Roman" w:cs="Times New Roman"/>
          <w:sz w:val="20"/>
          <w:szCs w:val="20"/>
        </w:rPr>
        <w:lastRenderedPageBreak/>
        <w:t xml:space="preserve"> </w:t>
      </w:r>
    </w:p>
    <w:p w:rsidR="0069131E" w:rsidRDefault="0069131E" w:rsidP="0069131E">
      <w:pPr>
        <w:adjustRightInd w:val="0"/>
        <w:snapToGrid w:val="0"/>
        <w:rPr>
          <w:rFonts w:ascii="Times New Roman" w:hAnsi="Times New Roman" w:cs="Times New Roman" w:hint="eastAsia"/>
          <w:sz w:val="20"/>
          <w:szCs w:val="20"/>
        </w:rPr>
      </w:pPr>
    </w:p>
    <w:p w:rsidR="0069131E" w:rsidRDefault="0069131E" w:rsidP="0069131E">
      <w:pPr>
        <w:adjustRightInd w:val="0"/>
        <w:snapToGrid w:val="0"/>
        <w:rPr>
          <w:rFonts w:ascii="Times New Roman" w:hAnsi="Times New Roman" w:cs="Times New Roman" w:hint="eastAsia"/>
          <w:sz w:val="20"/>
          <w:szCs w:val="20"/>
        </w:rPr>
      </w:pPr>
    </w:p>
    <w:p w:rsidR="0069131E" w:rsidRDefault="0069131E" w:rsidP="0069131E">
      <w:pPr>
        <w:adjustRightInd w:val="0"/>
        <w:snapToGrid w:val="0"/>
        <w:rPr>
          <w:rFonts w:ascii="Times New Roman" w:hAnsi="Times New Roman" w:cs="Times New Roman" w:hint="eastAsia"/>
          <w:sz w:val="20"/>
          <w:szCs w:val="20"/>
        </w:rPr>
      </w:pPr>
    </w:p>
    <w:p w:rsidR="0069131E" w:rsidRDefault="0069131E" w:rsidP="0069131E">
      <w:pPr>
        <w:adjustRightInd w:val="0"/>
        <w:snapToGrid w:val="0"/>
        <w:rPr>
          <w:rFonts w:ascii="Times New Roman" w:hAnsi="Times New Roman" w:cs="Times New Roman" w:hint="eastAsia"/>
          <w:sz w:val="20"/>
          <w:szCs w:val="20"/>
        </w:rPr>
      </w:pPr>
    </w:p>
    <w:p w:rsidR="0069131E" w:rsidRDefault="0069131E" w:rsidP="0069131E">
      <w:pPr>
        <w:adjustRightInd w:val="0"/>
        <w:snapToGrid w:val="0"/>
        <w:rPr>
          <w:rFonts w:ascii="Times New Roman" w:hAnsi="Times New Roman" w:cs="Times New Roman" w:hint="eastAsia"/>
          <w:sz w:val="20"/>
          <w:szCs w:val="20"/>
        </w:rPr>
      </w:pPr>
    </w:p>
    <w:p w:rsidR="0069131E" w:rsidRPr="0069131E" w:rsidRDefault="0069131E" w:rsidP="0069131E">
      <w:pPr>
        <w:adjustRightInd w:val="0"/>
        <w:snapToGrid w:val="0"/>
        <w:rPr>
          <w:rFonts w:ascii="Times New Roman" w:hAnsi="Times New Roman" w:cs="Times New Roman"/>
          <w:sz w:val="20"/>
          <w:szCs w:val="20"/>
        </w:rPr>
      </w:pP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noProof/>
          <w:sz w:val="20"/>
          <w:szCs w:val="20"/>
        </w:rPr>
        <w:drawing>
          <wp:inline distT="0" distB="0" distL="0" distR="0">
            <wp:extent cx="6103620" cy="6108065"/>
            <wp:effectExtent l="0" t="0" r="1143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3620" cy="6108065"/>
                    </a:xfrm>
                    <a:prstGeom prst="rect">
                      <a:avLst/>
                    </a:prstGeom>
                  </pic:spPr>
                </pic:pic>
              </a:graphicData>
            </a:graphic>
          </wp:inline>
        </w:drawing>
      </w:r>
    </w:p>
    <w:p w:rsidR="0069131E" w:rsidRPr="0069131E" w:rsidRDefault="0069131E" w:rsidP="0069131E">
      <w:pPr>
        <w:adjustRightInd w:val="0"/>
        <w:snapToGrid w:val="0"/>
        <w:rPr>
          <w:rFonts w:ascii="Times New Roman" w:hAnsi="Times New Roman" w:cs="Times New Roman"/>
          <w:sz w:val="20"/>
          <w:szCs w:val="20"/>
        </w:rPr>
      </w:pPr>
      <w:r w:rsidRPr="0069131E">
        <w:rPr>
          <w:rFonts w:ascii="Times New Roman" w:hAnsi="Times New Roman" w:cs="Times New Roman"/>
          <w:b/>
          <w:bCs/>
          <w:sz w:val="20"/>
          <w:szCs w:val="20"/>
        </w:rPr>
        <w:t xml:space="preserve">Fig 2 </w:t>
      </w:r>
      <w:r w:rsidRPr="0069131E">
        <w:rPr>
          <w:rFonts w:ascii="Times New Roman" w:hAnsi="Times New Roman" w:cs="Times New Roman"/>
          <w:sz w:val="20"/>
          <w:szCs w:val="20"/>
        </w:rPr>
        <w:t>(A) The Area of aggregates in each group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&lt;0.05 between TS/A+ME-iLX-2 and TS/A+LX-2 group). (B) The number of cellular aggregates in each group after three days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&lt;0.01 between TS/A+ME-iLX-2 and TS/A+LX-2 group). (C) Changes in the mean of the area of TS/A-ME-iLX-2 aggregates over time from third to seventh day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&lt;0.05 between the maximum and the minimum). (D) Changes in the mean of the area of TS/A- LX-2 aggregates over time from third to seventh day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&lt;0.05 between the maximum and the minimum). (E) The number of aggregates of co-cultured and separated TS/A and ME-iLX-2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&lt;0.01). The units of area in the above figures are (pixel</w:t>
      </w:r>
      <w:r w:rsidRPr="0069131E">
        <w:rPr>
          <w:rFonts w:ascii="Times New Roman" w:hAnsi="Times New Roman" w:cs="Times New Roman"/>
          <w:sz w:val="20"/>
          <w:szCs w:val="20"/>
          <w:vertAlign w:val="superscript"/>
        </w:rPr>
        <w:t>2</w:t>
      </w:r>
      <w:r w:rsidRPr="0069131E">
        <w:rPr>
          <w:rFonts w:ascii="Times New Roman" w:hAnsi="Times New Roman" w:cs="Times New Roman"/>
          <w:sz w:val="20"/>
          <w:szCs w:val="20"/>
        </w:rPr>
        <w:t>).</w:t>
      </w:r>
    </w:p>
    <w:p w:rsidR="00B11976" w:rsidRDefault="00B11976" w:rsidP="0069131E">
      <w:pPr>
        <w:adjustRightInd w:val="0"/>
        <w:snapToGrid w:val="0"/>
        <w:rPr>
          <w:rFonts w:ascii="Times New Roman" w:hAnsi="Times New Roman" w:cs="Times New Roman" w:hint="eastAsia"/>
          <w:b/>
          <w:bCs/>
          <w:sz w:val="20"/>
          <w:szCs w:val="20"/>
        </w:rPr>
      </w:pPr>
    </w:p>
    <w:p w:rsidR="0069131E" w:rsidRDefault="0069131E" w:rsidP="0069131E">
      <w:pPr>
        <w:adjustRightInd w:val="0"/>
        <w:snapToGrid w:val="0"/>
        <w:rPr>
          <w:rFonts w:ascii="Times New Roman" w:hAnsi="Times New Roman" w:cs="Times New Roman" w:hint="eastAsia"/>
          <w:b/>
          <w:bCs/>
          <w:sz w:val="20"/>
          <w:szCs w:val="20"/>
        </w:rPr>
      </w:pPr>
    </w:p>
    <w:p w:rsidR="0069131E" w:rsidRPr="0069131E" w:rsidRDefault="0069131E" w:rsidP="0069131E">
      <w:pPr>
        <w:adjustRightInd w:val="0"/>
        <w:snapToGrid w:val="0"/>
        <w:jc w:val="center"/>
        <w:rPr>
          <w:rFonts w:ascii="Times New Roman" w:hAnsi="Times New Roman" w:cs="Times New Roman"/>
          <w:b/>
          <w:bCs/>
          <w:sz w:val="20"/>
          <w:szCs w:val="20"/>
        </w:rPr>
        <w:sectPr w:rsidR="0069131E" w:rsidRPr="0069131E">
          <w:type w:val="continuous"/>
          <w:pgSz w:w="12240" w:h="15839"/>
          <w:pgMar w:top="1440" w:right="1440" w:bottom="1440" w:left="1440" w:header="851" w:footer="992" w:gutter="0"/>
          <w:cols w:space="425"/>
          <w:docGrid w:type="lines" w:linePitch="312"/>
        </w:sectPr>
      </w:pPr>
    </w:p>
    <w:p w:rsidR="00B11976" w:rsidRPr="0069131E" w:rsidRDefault="0069131E" w:rsidP="0069131E">
      <w:pPr>
        <w:adjustRightInd w:val="0"/>
        <w:snapToGrid w:val="0"/>
        <w:ind w:firstLine="420"/>
        <w:rPr>
          <w:rFonts w:ascii="Times New Roman" w:hAnsi="Times New Roman" w:cs="Times New Roman"/>
          <w:sz w:val="20"/>
          <w:szCs w:val="20"/>
        </w:rPr>
      </w:pPr>
      <w:r>
        <w:rPr>
          <w:rFonts w:ascii="Times New Roman" w:hAnsi="Times New Roman" w:cs="Times New Roman" w:hint="eastAsia"/>
          <w:sz w:val="20"/>
          <w:szCs w:val="20"/>
        </w:rPr>
        <w:lastRenderedPageBreak/>
        <w:t>T</w:t>
      </w:r>
      <w:r w:rsidR="00525F74" w:rsidRPr="0069131E">
        <w:rPr>
          <w:rFonts w:ascii="Times New Roman" w:hAnsi="Times New Roman" w:cs="Times New Roman"/>
          <w:sz w:val="20"/>
          <w:szCs w:val="20"/>
        </w:rPr>
        <w:t>he total area of TS/A-ME-iLX-2 aggregates generally increased, and the growth rate slowed down gradually. According to Figure 2 (D), the area of TS/A-LX-2 increased from the third day to the s</w:t>
      </w:r>
      <w:r w:rsidR="00525F74" w:rsidRPr="0069131E">
        <w:rPr>
          <w:rFonts w:ascii="Times New Roman" w:hAnsi="Times New Roman" w:cs="Times New Roman"/>
          <w:sz w:val="20"/>
          <w:szCs w:val="20"/>
        </w:rPr>
        <w:t xml:space="preserve">ixth </w:t>
      </w:r>
      <w:r w:rsidR="00525F74" w:rsidRPr="0069131E">
        <w:rPr>
          <w:rFonts w:ascii="Times New Roman" w:hAnsi="Times New Roman" w:cs="Times New Roman"/>
          <w:sz w:val="20"/>
          <w:szCs w:val="20"/>
        </w:rPr>
        <w:lastRenderedPageBreak/>
        <w:t>day. The maximum appeared on the third day, and the minimum appeared on the sixth day. In conclusion, ME-iLX-2 has a stronger promoting effect on cellular aggregates than LX-2.</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lastRenderedPageBreak/>
        <w:tab/>
        <w:t>Taking into the consideration that there is a complex crosstalk between T</w:t>
      </w:r>
      <w:r w:rsidRPr="0069131E">
        <w:rPr>
          <w:rFonts w:ascii="Times New Roman" w:hAnsi="Times New Roman" w:cs="Times New Roman"/>
          <w:sz w:val="20"/>
          <w:szCs w:val="20"/>
        </w:rPr>
        <w:t xml:space="preserve">S/A and ME-iLX-2 in co-culture, which cannot happen in separating culture, we counted the sum of </w:t>
      </w:r>
      <w:r w:rsidR="0069131E" w:rsidRPr="0069131E">
        <w:rPr>
          <w:rFonts w:ascii="Times New Roman" w:hAnsi="Times New Roman" w:cs="Times New Roman"/>
          <w:sz w:val="20"/>
          <w:szCs w:val="20"/>
        </w:rPr>
        <w:t xml:space="preserve">aggregates’ amount in co-culture and separating culture to reveal the influence of crosstalk between TS/A and ME-iLX-2 on aggregate </w:t>
      </w:r>
      <w:r w:rsidR="0069131E" w:rsidRPr="0069131E">
        <w:rPr>
          <w:rFonts w:ascii="Times New Roman" w:hAnsi="Times New Roman" w:cs="Times New Roman"/>
          <w:sz w:val="20"/>
          <w:szCs w:val="20"/>
        </w:rPr>
        <w:lastRenderedPageBreak/>
        <w:t>formation. The result is shown on Figure 2 (E). The amount in co-culture group is significantly higher than in separating culture group (p&lt;0.01), which strongly demonstrated the promoting effect of the crosstalk between TS/A and ME-iLX-2 on aggregate formation and the advantage of co-culture model.</w:t>
      </w:r>
    </w:p>
    <w:p w:rsidR="00B11976" w:rsidRPr="0069131E" w:rsidRDefault="00B11976" w:rsidP="0069131E">
      <w:pPr>
        <w:adjustRightInd w:val="0"/>
        <w:snapToGrid w:val="0"/>
        <w:rPr>
          <w:rFonts w:ascii="Times New Roman" w:hAnsi="Times New Roman" w:cs="Times New Roman"/>
          <w:sz w:val="20"/>
          <w:szCs w:val="20"/>
        </w:rPr>
        <w:sectPr w:rsidR="00B11976" w:rsidRPr="0069131E">
          <w:type w:val="continuous"/>
          <w:pgSz w:w="12240" w:h="15839"/>
          <w:pgMar w:top="1440" w:right="1440" w:bottom="1440" w:left="1440" w:header="851" w:footer="992" w:gutter="0"/>
          <w:cols w:num="2" w:space="720" w:equalWidth="0">
            <w:col w:w="4467" w:space="425"/>
            <w:col w:w="4467"/>
          </w:cols>
          <w:docGrid w:type="lines" w:linePitch="312"/>
        </w:sectPr>
      </w:pPr>
    </w:p>
    <w:p w:rsidR="0069131E" w:rsidRDefault="0069131E" w:rsidP="0069131E">
      <w:pPr>
        <w:adjustRightInd w:val="0"/>
        <w:snapToGrid w:val="0"/>
        <w:jc w:val="center"/>
        <w:rPr>
          <w:rFonts w:ascii="Times New Roman" w:hAnsi="Times New Roman" w:cs="Times New Roman" w:hint="eastAsia"/>
          <w:sz w:val="20"/>
          <w:szCs w:val="20"/>
        </w:rPr>
      </w:pPr>
    </w:p>
    <w:p w:rsidR="0069131E" w:rsidRDefault="0069131E" w:rsidP="0069131E">
      <w:pPr>
        <w:adjustRightInd w:val="0"/>
        <w:snapToGrid w:val="0"/>
        <w:jc w:val="center"/>
        <w:rPr>
          <w:rFonts w:ascii="Times New Roman" w:hAnsi="Times New Roman" w:cs="Times New Roman" w:hint="eastAsia"/>
          <w:sz w:val="20"/>
          <w:szCs w:val="20"/>
        </w:rPr>
      </w:pPr>
    </w:p>
    <w:p w:rsidR="00B11976" w:rsidRPr="0069131E" w:rsidRDefault="00525F74" w:rsidP="0069131E">
      <w:pPr>
        <w:adjustRightInd w:val="0"/>
        <w:snapToGrid w:val="0"/>
        <w:jc w:val="center"/>
        <w:rPr>
          <w:rFonts w:ascii="Times New Roman" w:hAnsi="Times New Roman" w:cs="Times New Roman"/>
          <w:sz w:val="20"/>
          <w:szCs w:val="20"/>
        </w:rPr>
      </w:pPr>
      <w:r w:rsidRPr="0069131E">
        <w:rPr>
          <w:rFonts w:ascii="Times New Roman" w:hAnsi="Times New Roman" w:cs="Times New Roman"/>
          <w:noProof/>
          <w:sz w:val="20"/>
          <w:szCs w:val="20"/>
        </w:rPr>
        <w:drawing>
          <wp:inline distT="0" distB="0" distL="0" distR="0">
            <wp:extent cx="5972175" cy="2760980"/>
            <wp:effectExtent l="0" t="0" r="952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2760980"/>
                    </a:xfrm>
                    <a:prstGeom prst="rect">
                      <a:avLst/>
                    </a:prstGeom>
                  </pic:spPr>
                </pic:pic>
              </a:graphicData>
            </a:graphic>
          </wp:inline>
        </w:drawing>
      </w:r>
    </w:p>
    <w:p w:rsidR="0069131E" w:rsidRPr="0069131E" w:rsidRDefault="0069131E" w:rsidP="0069131E">
      <w:pPr>
        <w:adjustRightInd w:val="0"/>
        <w:snapToGrid w:val="0"/>
        <w:rPr>
          <w:rFonts w:ascii="Times New Roman" w:hAnsi="Times New Roman" w:cs="Times New Roman"/>
          <w:sz w:val="20"/>
          <w:szCs w:val="20"/>
        </w:rPr>
      </w:pPr>
      <w:r w:rsidRPr="0069131E">
        <w:rPr>
          <w:rFonts w:ascii="Times New Roman" w:hAnsi="Times New Roman" w:cs="Times New Roman"/>
          <w:b/>
          <w:bCs/>
          <w:sz w:val="20"/>
          <w:szCs w:val="20"/>
        </w:rPr>
        <w:t>Fig 3 (A)</w:t>
      </w:r>
      <w:r w:rsidRPr="0069131E">
        <w:rPr>
          <w:rFonts w:ascii="Times New Roman" w:hAnsi="Times New Roman" w:cs="Times New Roman"/>
          <w:sz w:val="20"/>
          <w:szCs w:val="20"/>
        </w:rPr>
        <w:t xml:space="preserve"> Eugenol decrease the number of TS/A-ME-iLX-2 aggregates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&lt;0.05). (B) Eugenol reduce the area of TS/A-ME-iLX-2 aggregates (</w:t>
      </w:r>
      <w:r w:rsidRPr="0069131E">
        <w:rPr>
          <w:rFonts w:ascii="Times New Roman" w:hAnsi="Times New Roman" w:cs="Times New Roman"/>
          <w:i/>
          <w:iCs/>
          <w:sz w:val="20"/>
          <w:szCs w:val="20"/>
        </w:rPr>
        <w:t>P</w:t>
      </w:r>
      <w:r w:rsidRPr="0069131E">
        <w:rPr>
          <w:rFonts w:ascii="Times New Roman" w:hAnsi="Times New Roman" w:cs="Times New Roman"/>
          <w:sz w:val="20"/>
          <w:szCs w:val="20"/>
        </w:rPr>
        <w:t>&lt;0.05). (C) The effect of eugenol on TS/A-ME-iLX-2 aggregates’ Morphology.</w:t>
      </w:r>
    </w:p>
    <w:p w:rsidR="00B11976" w:rsidRDefault="00B11976" w:rsidP="0069131E">
      <w:pPr>
        <w:adjustRightInd w:val="0"/>
        <w:snapToGrid w:val="0"/>
        <w:rPr>
          <w:rFonts w:ascii="Times New Roman" w:hAnsi="Times New Roman" w:cs="Times New Roman" w:hint="eastAsia"/>
          <w:b/>
          <w:bCs/>
          <w:sz w:val="20"/>
          <w:szCs w:val="20"/>
        </w:rPr>
      </w:pPr>
    </w:p>
    <w:p w:rsidR="0069131E" w:rsidRDefault="0069131E" w:rsidP="0069131E">
      <w:pPr>
        <w:adjustRightInd w:val="0"/>
        <w:snapToGrid w:val="0"/>
        <w:rPr>
          <w:rFonts w:ascii="Times New Roman" w:hAnsi="Times New Roman" w:cs="Times New Roman" w:hint="eastAsia"/>
          <w:b/>
          <w:bCs/>
          <w:sz w:val="20"/>
          <w:szCs w:val="20"/>
        </w:rPr>
      </w:pPr>
    </w:p>
    <w:p w:rsidR="0069131E" w:rsidRPr="0069131E" w:rsidRDefault="0069131E" w:rsidP="0069131E">
      <w:pPr>
        <w:adjustRightInd w:val="0"/>
        <w:snapToGrid w:val="0"/>
        <w:jc w:val="center"/>
        <w:rPr>
          <w:rFonts w:ascii="Times New Roman" w:hAnsi="Times New Roman" w:cs="Times New Roman"/>
          <w:b/>
          <w:bCs/>
          <w:sz w:val="20"/>
          <w:szCs w:val="20"/>
        </w:rPr>
        <w:sectPr w:rsidR="0069131E" w:rsidRPr="0069131E">
          <w:type w:val="continuous"/>
          <w:pgSz w:w="12240" w:h="15839"/>
          <w:pgMar w:top="1440" w:right="1440" w:bottom="1440" w:left="1440" w:header="851" w:footer="992" w:gutter="0"/>
          <w:cols w:space="425"/>
          <w:docGrid w:type="lines" w:linePitch="312"/>
        </w:sectPr>
      </w:pPr>
    </w:p>
    <w:p w:rsidR="00B11976" w:rsidRPr="0069131E" w:rsidRDefault="00525F74" w:rsidP="0069131E">
      <w:pPr>
        <w:pStyle w:val="Heading3"/>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lastRenderedPageBreak/>
        <w:t>3.3 | Eugenol Inhibits TS/A-ME-iLX-2 Aggregates</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We conducted the experiment as 2.3. The image results are shown on Figure 3 (C). According to these images, the aggregates in the control group was full in shape, while the aggregates i</w:t>
      </w:r>
      <w:r w:rsidRPr="0069131E">
        <w:rPr>
          <w:rFonts w:ascii="Times New Roman" w:hAnsi="Times New Roman" w:cs="Times New Roman"/>
          <w:sz w:val="20"/>
          <w:szCs w:val="20"/>
        </w:rPr>
        <w:t>n the experimental group seemed to atrophy. We counted the amount and area of two groups after three day’s culture, which are shown on Figure 3 (A) (B). Both the amount and the area in the experimental group are significantly lower than the control group (</w:t>
      </w:r>
      <w:r w:rsidRPr="0069131E">
        <w:rPr>
          <w:rFonts w:ascii="Times New Roman" w:hAnsi="Times New Roman" w:cs="Times New Roman"/>
          <w:sz w:val="20"/>
          <w:szCs w:val="20"/>
        </w:rPr>
        <w:t xml:space="preserve">p&lt;0.05). This experiment proved the inhibition of Eugenol on TS/A-ME-iLX-2 aggregates formation. </w:t>
      </w:r>
    </w:p>
    <w:p w:rsidR="00B11976" w:rsidRPr="0069131E" w:rsidRDefault="00B11976" w:rsidP="0069131E">
      <w:pPr>
        <w:adjustRightInd w:val="0"/>
        <w:snapToGrid w:val="0"/>
        <w:rPr>
          <w:rFonts w:ascii="Times New Roman" w:hAnsi="Times New Roman" w:cs="Times New Roman"/>
          <w:sz w:val="20"/>
          <w:szCs w:val="20"/>
        </w:rPr>
      </w:pPr>
    </w:p>
    <w:p w:rsidR="00B11976" w:rsidRPr="0069131E" w:rsidRDefault="00525F74" w:rsidP="0069131E">
      <w:pPr>
        <w:pStyle w:val="Heading2"/>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4 | Discussion</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Undoubtedly, monitoring the crosstalk between cancer cells and CAFs in vitro will provide great help for the research of tumor microenvironme</w:t>
      </w:r>
      <w:r w:rsidRPr="0069131E">
        <w:rPr>
          <w:rFonts w:ascii="Times New Roman" w:hAnsi="Times New Roman" w:cs="Times New Roman"/>
          <w:sz w:val="20"/>
          <w:szCs w:val="20"/>
        </w:rPr>
        <w:t>nt and the screening of related anticancer drugs. In this research, we built a model in vitro, which can reflect the crosstalk on cellular aggregates’ amount and area. Moreover, to compare with the traditional methods that researching cancer cells and CAFs</w:t>
      </w:r>
      <w:r w:rsidRPr="0069131E">
        <w:rPr>
          <w:rFonts w:ascii="Times New Roman" w:hAnsi="Times New Roman" w:cs="Times New Roman"/>
          <w:sz w:val="20"/>
          <w:szCs w:val="20"/>
        </w:rPr>
        <w:t xml:space="preserve"> separately, this co-culture enables researchers to research cancer cells and CAFs as a whole, which could be a very interesting research perspective. In addition, to compare with the </w:t>
      </w:r>
      <w:r w:rsidRPr="0069131E">
        <w:rPr>
          <w:rFonts w:ascii="Times New Roman" w:hAnsi="Times New Roman" w:cs="Times New Roman"/>
          <w:sz w:val="20"/>
          <w:szCs w:val="20"/>
        </w:rPr>
        <w:lastRenderedPageBreak/>
        <w:t>methods like subcutaneous injection of mice, co-culture in soft agar cul</w:t>
      </w:r>
      <w:r w:rsidRPr="0069131E">
        <w:rPr>
          <w:rFonts w:ascii="Times New Roman" w:hAnsi="Times New Roman" w:cs="Times New Roman"/>
          <w:sz w:val="20"/>
          <w:szCs w:val="20"/>
        </w:rPr>
        <w:t>ture medium enables us to monitor cellular aggregates’ growth and progress so that we can gain more detailed information about cancer process. In practice, the co-culture method is simple, convenient and timesaving, which can reduce certain time cost for r</w:t>
      </w:r>
      <w:r w:rsidRPr="0069131E">
        <w:rPr>
          <w:rFonts w:ascii="Times New Roman" w:hAnsi="Times New Roman" w:cs="Times New Roman"/>
          <w:sz w:val="20"/>
          <w:szCs w:val="20"/>
        </w:rPr>
        <w:t>esearchers.</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In the aggregate formation experiment, we speculate that the reason why the TS/A-ME-iLX-2 aggregates presented the above area trend (Figure 2 C) is that the nutrients are gradually consumed, or ME-iLX-2 was inferior in the nutritional competit</w:t>
      </w:r>
      <w:r w:rsidRPr="0069131E">
        <w:rPr>
          <w:rFonts w:ascii="Times New Roman" w:hAnsi="Times New Roman" w:cs="Times New Roman"/>
          <w:sz w:val="20"/>
          <w:szCs w:val="20"/>
        </w:rPr>
        <w:t>ion between TS/A and ME-iLX-2 which may cause the decreasing of promoting aggregates formation. The decrease of area on the sixth day may be mainly due to the lack of nutrients in the system. We added DMEM on the sixth day, which can explain the increasing</w:t>
      </w:r>
      <w:r w:rsidRPr="0069131E">
        <w:rPr>
          <w:rFonts w:ascii="Times New Roman" w:hAnsi="Times New Roman" w:cs="Times New Roman"/>
          <w:sz w:val="20"/>
          <w:szCs w:val="20"/>
        </w:rPr>
        <w:t xml:space="preserve"> from the sixth day to the seventh day. According to above-mentioned information, we conjectured that the nutrient requirement of TS/A-ME-iLX-2 aggregates is more than of TS/A-LX-2 aggregates. Moreover, the areas of TS/A-ME-iLX-2 aggregates are always larg</w:t>
      </w:r>
      <w:r w:rsidRPr="0069131E">
        <w:rPr>
          <w:rFonts w:ascii="Times New Roman" w:hAnsi="Times New Roman" w:cs="Times New Roman"/>
          <w:sz w:val="20"/>
          <w:szCs w:val="20"/>
        </w:rPr>
        <w:t>er than the areas of TS/A-LX-2 aggregates on the same day. In conclusion, we speculate that ME-iLX-2 provide a better environment to aggregate formation.</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lastRenderedPageBreak/>
        <w:tab/>
        <w:t>In eugenol inhibition of aggregates, considering the differences of the number, area and morphology o</w:t>
      </w:r>
      <w:r w:rsidRPr="0069131E">
        <w:rPr>
          <w:rFonts w:ascii="Times New Roman" w:hAnsi="Times New Roman" w:cs="Times New Roman"/>
          <w:sz w:val="20"/>
          <w:szCs w:val="20"/>
        </w:rPr>
        <w:t>f cell aggregates, we believe that this inhibition may occur in two ways: 1, Eugenol inhibits the cellular aggregation which can decrease the number of cellular aggregates. 2, Eugenol inhibits the growth of cellular aggregates after its formation. The diff</w:t>
      </w:r>
      <w:r w:rsidRPr="0069131E">
        <w:rPr>
          <w:rFonts w:ascii="Times New Roman" w:hAnsi="Times New Roman" w:cs="Times New Roman"/>
          <w:sz w:val="20"/>
          <w:szCs w:val="20"/>
        </w:rPr>
        <w:t>erences between control group and experimental group demonstrated eugenol’s inhibition of the aggressive structure of cancer in vitro as well as this soft agar co-culture model’s function of anticancer drug screening.</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 xml:space="preserve">Actually, the composition of the </w:t>
      </w:r>
      <w:r w:rsidRPr="0069131E">
        <w:rPr>
          <w:rFonts w:ascii="Times New Roman" w:hAnsi="Times New Roman" w:cs="Times New Roman"/>
          <w:sz w:val="20"/>
          <w:szCs w:val="20"/>
        </w:rPr>
        <w:t>tumor microenvironment is quite complex. Not only does it include CAFs which is researched in this research, but also includes Endothelial cells, Mesenchymal stem cells (MSCs), immune cells and even vascular, Lymphatic network, etc.</w:t>
      </w:r>
      <w:r w:rsidR="00B11976" w:rsidRPr="0069131E">
        <w:rPr>
          <w:rFonts w:ascii="Times New Roman" w:hAnsi="Times New Roman" w:cs="Times New Roman"/>
          <w:sz w:val="20"/>
          <w:szCs w:val="20"/>
        </w:rPr>
        <w:fldChar w:fldCharType="begin"/>
      </w:r>
      <w:r w:rsidRPr="0069131E">
        <w:rPr>
          <w:rFonts w:ascii="Times New Roman" w:hAnsi="Times New Roman" w:cs="Times New Roman"/>
          <w:sz w:val="20"/>
          <w:szCs w:val="20"/>
        </w:rPr>
        <w:instrText xml:space="preserve"> ADDIN EN.CITE &lt;EndNote&gt;</w:instrText>
      </w:r>
      <w:r w:rsidRPr="0069131E">
        <w:rPr>
          <w:rFonts w:ascii="Times New Roman" w:hAnsi="Times New Roman" w:cs="Times New Roman"/>
          <w:sz w:val="20"/>
          <w:szCs w:val="20"/>
        </w:rPr>
        <w:instrText>&lt;Cite&gt;&lt;Author&gt;Wei&lt;/Author&gt;&lt;Year&gt;2020&lt;/Year&gt;&lt;RecNum&gt;576&lt;/RecNum&gt;&lt;DisplayText&gt;[20]&lt;/DisplayText&gt;&lt;record&gt;&lt;rec-number&gt;576&lt;/rec-number&gt;&lt;foreign-keys&gt;&lt;key app="EN" db-id="vza0zsz23dt9f2etvrzxpdxndes5azrdr5va" timestamp="1632125895"&gt;576&lt;/key&gt;&lt;/foreign-keys&gt;&lt;ref-t</w:instrText>
      </w:r>
      <w:r w:rsidRPr="0069131E">
        <w:rPr>
          <w:rFonts w:ascii="Times New Roman" w:hAnsi="Times New Roman" w:cs="Times New Roman"/>
          <w:sz w:val="20"/>
          <w:szCs w:val="20"/>
        </w:rPr>
        <w:instrText xml:space="preserve">ype name="Journal Article"&gt;17&lt;/ref-type&gt;&lt;contributors&gt;&lt;authors&gt;&lt;author&gt;Wei, R.&lt;/author&gt;&lt;author&gt;Liu, S.&lt;/author&gt;&lt;author&gt;Zhang, S.&lt;/author&gt;&lt;author&gt;Min, L.&lt;/author&gt;&lt;author&gt;Zhu, S.&lt;/author&gt;&lt;/authors&gt;&lt;/contributors&gt;&lt;auth-address&gt;Department of Gastroenterology, </w:instrText>
      </w:r>
      <w:r w:rsidRPr="0069131E">
        <w:rPr>
          <w:rFonts w:ascii="Times New Roman" w:hAnsi="Times New Roman" w:cs="Times New Roman"/>
          <w:sz w:val="20"/>
          <w:szCs w:val="20"/>
        </w:rPr>
        <w:instrText>Beijing Friendship Hospital, Capital Medical University, National Clinical Research Center for Digestive Disease, Beijing Digestive Disease Center, Beijing Key Laboratory for Precancerous Lesion of Digestive Disease, Beijing 100050, China.&lt;/auth-address&gt;&lt;t</w:instrText>
      </w:r>
      <w:r w:rsidRPr="0069131E">
        <w:rPr>
          <w:rFonts w:ascii="Times New Roman" w:hAnsi="Times New Roman" w:cs="Times New Roman"/>
          <w:sz w:val="20"/>
          <w:szCs w:val="20"/>
        </w:rPr>
        <w:instrText>itles&gt;&lt;title&gt;Cellular and Extracellular Components in Tumor Microenvironment and Their Application in Early Diagnosis of Cancers&lt;/title&gt;&lt;secondary-title&gt;Anal Cell Pathol (Amst)&lt;/secondary-title&gt;&lt;/titles&gt;&lt;periodical&gt;&lt;full-title&gt;Anal Cell Pathol (Amst)&lt;/full</w:instrText>
      </w:r>
      <w:r w:rsidRPr="0069131E">
        <w:rPr>
          <w:rFonts w:ascii="Times New Roman" w:hAnsi="Times New Roman" w:cs="Times New Roman"/>
          <w:sz w:val="20"/>
          <w:szCs w:val="20"/>
        </w:rPr>
        <w:instrText>-title&gt;&lt;/periodical&gt;&lt;pages&gt;6283796&lt;/pages&gt;&lt;volume&gt;2020&lt;/volume&gt;&lt;edition&gt;2020/05/08&lt;/edition&gt;&lt;keywords&gt;&lt;keyword&gt;Animals&lt;/keyword&gt;&lt;keyword&gt;*Early Detection of Cancer&lt;/keyword&gt;&lt;keyword&gt;Humans&lt;/keyword&gt;&lt;keyword&gt;Neoplasms/*diagnosis/*pathology&lt;/keyword&gt;&lt;keyword</w:instrText>
      </w:r>
      <w:r w:rsidRPr="0069131E">
        <w:rPr>
          <w:rFonts w:ascii="Times New Roman" w:hAnsi="Times New Roman" w:cs="Times New Roman"/>
          <w:sz w:val="20"/>
          <w:szCs w:val="20"/>
        </w:rPr>
        <w:instrText>&gt;Tumor Microenvironment/*physiology&lt;/keyword&gt;&lt;/keywords&gt;&lt;dates&gt;&lt;year&gt;2020&lt;/year&gt;&lt;/dates&gt;&lt;isbn&gt;2210-7185 (Electronic)&amp;#xD;2210-7177 (Linking)&lt;/isbn&gt;&lt;accession-num&gt;32377504&lt;/accession-num&gt;&lt;urls&gt;&lt;related-urls&gt;&lt;url&gt;https://www.ncbi.nlm.nih.gov/pubmed/32377504&lt;</w:instrText>
      </w:r>
      <w:r w:rsidRPr="0069131E">
        <w:rPr>
          <w:rFonts w:ascii="Times New Roman" w:hAnsi="Times New Roman" w:cs="Times New Roman"/>
          <w:sz w:val="20"/>
          <w:szCs w:val="20"/>
        </w:rPr>
        <w:instrText>/url&gt;&lt;/related-urls&gt;&lt;/urls&gt;&lt;custom2&gt;PMC7199555&lt;/custom2&gt;&lt;electronic-resource-num&gt;10.1155/2020/6283796&lt;/electronic-resource-num&gt;&lt;/record&gt;&lt;/Cite&gt;&lt;/EndNote&gt;</w:instrText>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[20]</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Though the soft-agar co-culture can simulate the crosstalk between cancer cells and CAFs, the </w:t>
      </w:r>
      <w:r w:rsidRPr="0069131E">
        <w:rPr>
          <w:rFonts w:ascii="Times New Roman" w:hAnsi="Times New Roman" w:cs="Times New Roman"/>
          <w:sz w:val="20"/>
          <w:szCs w:val="20"/>
        </w:rPr>
        <w:t>capability of its simulated tumor microenvironment needs to be further studied. As for MSCs, considering that MSCs have the ability to recruit and differentiate into CAFs</w:t>
      </w:r>
      <w:r w:rsidR="00B11976" w:rsidRPr="0069131E">
        <w:rPr>
          <w:rFonts w:ascii="Times New Roman" w:hAnsi="Times New Roman" w:cs="Times New Roman"/>
          <w:sz w:val="20"/>
          <w:szCs w:val="20"/>
        </w:rPr>
        <w:fldChar w:fldCharType="begin">
          <w:fldData xml:space="preserve">PEVuZE5vdGU+PENpdGU+PEF1dGhvcj5RdWFudGU8L0F1dGhvcj48WWVhcj4yMDExPC9ZZWFyPjxS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PEVuZE5vdGU+PENpdGU+PEF1dGhvcj5RdWFudGU8L0F1dGhvcj48WWVhcj4yMDExPC9ZZWFyPjxS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[21]</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and CAFs can also recruit MSCs</w:t>
      </w:r>
      <w:r w:rsidR="00B11976" w:rsidRPr="0069131E">
        <w:rPr>
          <w:rFonts w:ascii="Times New Roman" w:hAnsi="Times New Roman" w:cs="Times New Roman"/>
          <w:sz w:val="20"/>
          <w:szCs w:val="20"/>
        </w:rPr>
        <w:fldChar w:fldCharType="begin">
          <w:fldData xml:space="preserve">PEVuZE5vdGU+PENpdGU+PEF1dGhvcj5PcmltbzwvQXV0aG9yPjxZZWFyPjIwMDU8L1llYXI+PFJl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</w:fldData>
        </w:fldChar>
      </w:r>
      <w:r w:rsidRPr="0069131E">
        <w:rPr>
          <w:rFonts w:ascii="Times New Roman" w:hAnsi="Times New Roman" w:cs="Times New Roman"/>
          <w:sz w:val="20"/>
          <w:szCs w:val="20"/>
        </w:rPr>
        <w:instrText xml:space="preserve"> A</w:instrText>
      </w:r>
      <w:r w:rsidRPr="0069131E">
        <w:rPr>
          <w:rFonts w:ascii="Times New Roman" w:hAnsi="Times New Roman" w:cs="Times New Roman"/>
          <w:sz w:val="20"/>
          <w:szCs w:val="20"/>
        </w:rPr>
        <w:instrText xml:space="preserve">DDIN EN.CITE </w:instrText>
      </w:r>
      <w:r w:rsidR="00B11976" w:rsidRPr="0069131E">
        <w:rPr>
          <w:rFonts w:ascii="Times New Roman" w:hAnsi="Times New Roman" w:cs="Times New Roman"/>
          <w:sz w:val="20"/>
          <w:szCs w:val="20"/>
        </w:rPr>
        <w:fldChar w:fldCharType="begin">
          <w:fldData xml:space="preserve">PEVuZE5vdGU+PENpdGU+PEF1dGhvcj5PcmltbzwvQXV0aG9yPjxZZWFyPjIwMDU8L1llYXI+PFJl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[22]</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xml:space="preserve">, we speculate that MSCs can promote cellular communication in </w:t>
      </w:r>
      <w:r w:rsidRPr="0069131E">
        <w:rPr>
          <w:rFonts w:ascii="Times New Roman" w:hAnsi="Times New Roman" w:cs="Times New Roman"/>
          <w:sz w:val="20"/>
          <w:szCs w:val="20"/>
        </w:rPr>
        <w:t>this soft-agar model. What’s more, biophysical interactions in tumor microenvironment also promote the metastasis of cancer cells</w:t>
      </w:r>
      <w:r w:rsidR="00B11976" w:rsidRPr="0069131E">
        <w:rPr>
          <w:rFonts w:ascii="Times New Roman" w:hAnsi="Times New Roman" w:cs="Times New Roman"/>
          <w:sz w:val="20"/>
          <w:szCs w:val="20"/>
        </w:rPr>
        <w:fldChar w:fldCharType="begin">
          <w:fldData xml:space="preserve">PEVuZE5vdGU+PENpdGU+PEF1dGhvcj5WYXNpbGFraTwvQXV0aG9yPjxZZWFyPjIwMjE8L1llYXI+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</w:fldData>
        </w:fldChar>
      </w:r>
      <w:r w:rsidRPr="0069131E">
        <w:rPr>
          <w:rFonts w:ascii="Times New Roman" w:hAnsi="Times New Roman" w:cs="Times New Roman"/>
          <w:sz w:val="20"/>
          <w:szCs w:val="20"/>
        </w:rPr>
        <w:instrText xml:space="preserve"> ADDIN EN.CITE </w:instrText>
      </w:r>
      <w:r w:rsidR="00B11976" w:rsidRPr="0069131E">
        <w:rPr>
          <w:rFonts w:ascii="Times New Roman" w:hAnsi="Times New Roman" w:cs="Times New Roman"/>
          <w:sz w:val="20"/>
          <w:szCs w:val="20"/>
        </w:rPr>
        <w:fldChar w:fldCharType="begin">
          <w:fldData xml:space="preserve">PEVuZE5vdGU+PENpdGU+PEF1dGhvcj5WYXNpbGFraTwvQXV0aG9yPjxZZWFyPjIwMjE8L1llYXI+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</w:fldData>
        </w:fldChar>
      </w:r>
      <w:r w:rsidRPr="0069131E">
        <w:rPr>
          <w:rFonts w:ascii="Times New Roman" w:hAnsi="Times New Roman" w:cs="Times New Roman"/>
          <w:sz w:val="20"/>
          <w:szCs w:val="20"/>
        </w:rPr>
        <w:instrText xml:space="preserve"> ADDIN EN.CITE.DATA </w:instrText>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end"/>
      </w:r>
      <w:r w:rsidR="00B11976" w:rsidRPr="0069131E">
        <w:rPr>
          <w:rFonts w:ascii="Times New Roman" w:hAnsi="Times New Roman" w:cs="Times New Roman"/>
          <w:sz w:val="20"/>
          <w:szCs w:val="20"/>
        </w:rPr>
      </w:r>
      <w:r w:rsidR="00B11976" w:rsidRPr="0069131E">
        <w:rPr>
          <w:rFonts w:ascii="Times New Roman" w:hAnsi="Times New Roman" w:cs="Times New Roman"/>
          <w:sz w:val="20"/>
          <w:szCs w:val="20"/>
        </w:rPr>
        <w:fldChar w:fldCharType="separate"/>
      </w:r>
      <w:r w:rsidRPr="0069131E">
        <w:rPr>
          <w:rFonts w:ascii="Times New Roman" w:hAnsi="Times New Roman" w:cs="Times New Roman"/>
          <w:sz w:val="20"/>
          <w:szCs w:val="20"/>
        </w:rPr>
        <w:t>[23]</w:t>
      </w:r>
      <w:r w:rsidR="00B11976" w:rsidRPr="0069131E">
        <w:rPr>
          <w:rFonts w:ascii="Times New Roman" w:hAnsi="Times New Roman" w:cs="Times New Roman"/>
          <w:sz w:val="20"/>
          <w:szCs w:val="20"/>
        </w:rPr>
        <w:fldChar w:fldCharType="end"/>
      </w:r>
      <w:r w:rsidRPr="0069131E">
        <w:rPr>
          <w:rFonts w:ascii="Times New Roman" w:hAnsi="Times New Roman" w:cs="Times New Roman"/>
          <w:sz w:val="20"/>
          <w:szCs w:val="20"/>
        </w:rPr>
        <w:t>. It is also need to be further studied that how to simulate the chemical and mechanical signals better.</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In this research, we counted aggregates’ amount and area to refl</w:t>
      </w:r>
      <w:r w:rsidRPr="0069131E">
        <w:rPr>
          <w:rFonts w:ascii="Times New Roman" w:hAnsi="Times New Roman" w:cs="Times New Roman"/>
          <w:sz w:val="20"/>
          <w:szCs w:val="20"/>
        </w:rPr>
        <w:t>ect their formation and growth, because there were great morphological differences among the cell aggregates, which is particularly significant between the co-culture system and separated fibroblasts. However, it also leads to the problem that the amount a</w:t>
      </w:r>
      <w:r w:rsidRPr="0069131E">
        <w:rPr>
          <w:rFonts w:ascii="Times New Roman" w:hAnsi="Times New Roman" w:cs="Times New Roman"/>
          <w:sz w:val="20"/>
          <w:szCs w:val="20"/>
        </w:rPr>
        <w:t>nd area are always inevitably different when we make statistics. There is still a lack of more scientific indicators and algorithms to make a more accurate assessment of cellular aggregates,</w:t>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ab/>
        <w:t>For the mechanism of the aggregate’s formation, Sharma et al poi</w:t>
      </w:r>
      <w:r w:rsidRPr="0069131E">
        <w:rPr>
          <w:rFonts w:ascii="Times New Roman" w:hAnsi="Times New Roman" w:cs="Times New Roman"/>
          <w:sz w:val="20"/>
          <w:szCs w:val="20"/>
        </w:rPr>
        <w:t>nt out that CD44 may be the medium between CAFs and cancer cells. Yamaguchi et al point out that this behavior may be related to the activation of intracellular signaling pathways that regulate actomyosin contractility. In conclusion, we still don’t know t</w:t>
      </w:r>
      <w:r w:rsidRPr="0069131E">
        <w:rPr>
          <w:rFonts w:ascii="Times New Roman" w:hAnsi="Times New Roman" w:cs="Times New Roman"/>
          <w:sz w:val="20"/>
          <w:szCs w:val="20"/>
        </w:rPr>
        <w:t>he detailed mechanism of aggregate’s formation. If this mechanism is further studied, we can improve this co-culture method and model in vitro, which can better simulate the interaction among the cells in tumor microenvironment and provide a better tool fo</w:t>
      </w:r>
      <w:r w:rsidRPr="0069131E">
        <w:rPr>
          <w:rFonts w:ascii="Times New Roman" w:hAnsi="Times New Roman" w:cs="Times New Roman"/>
          <w:sz w:val="20"/>
          <w:szCs w:val="20"/>
        </w:rPr>
        <w:t>r researches about cancer process and tumor microenvironment.</w:t>
      </w:r>
    </w:p>
    <w:p w:rsidR="00B11976" w:rsidRPr="0069131E" w:rsidRDefault="00B11976" w:rsidP="0069131E">
      <w:pPr>
        <w:adjustRightInd w:val="0"/>
        <w:snapToGrid w:val="0"/>
        <w:rPr>
          <w:rFonts w:ascii="Times New Roman" w:hAnsi="Times New Roman" w:cs="Times New Roman"/>
          <w:sz w:val="20"/>
          <w:szCs w:val="20"/>
        </w:rPr>
      </w:pPr>
    </w:p>
    <w:p w:rsidR="00B11976" w:rsidRPr="0069131E" w:rsidRDefault="00525F74" w:rsidP="0069131E">
      <w:pPr>
        <w:pStyle w:val="Heading2"/>
        <w:adjustRightInd w:val="0"/>
        <w:snapToGrid w:val="0"/>
        <w:spacing w:before="0" w:after="0" w:line="240" w:lineRule="auto"/>
        <w:rPr>
          <w:rFonts w:ascii="Times New Roman" w:hAnsi="Times New Roman" w:cs="Times New Roman"/>
          <w:sz w:val="20"/>
          <w:szCs w:val="20"/>
        </w:rPr>
      </w:pPr>
      <w:r w:rsidRPr="0069131E">
        <w:rPr>
          <w:rFonts w:ascii="Times New Roman" w:hAnsi="Times New Roman" w:cs="Times New Roman"/>
          <w:sz w:val="20"/>
          <w:szCs w:val="20"/>
        </w:rPr>
        <w:t>References</w:t>
      </w:r>
    </w:p>
    <w:p w:rsidR="00B11976" w:rsidRPr="0069131E" w:rsidRDefault="00B11976"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fldChar w:fldCharType="begin"/>
      </w:r>
      <w:r w:rsidR="00525F74" w:rsidRPr="0069131E">
        <w:rPr>
          <w:rFonts w:ascii="Times New Roman" w:hAnsi="Times New Roman" w:cs="Times New Roman"/>
          <w:szCs w:val="20"/>
        </w:rPr>
        <w:instrText xml:space="preserve"> ADDIN EN.REFLIST </w:instrText>
      </w:r>
      <w:r w:rsidRPr="0069131E">
        <w:rPr>
          <w:rFonts w:ascii="Times New Roman" w:hAnsi="Times New Roman" w:cs="Times New Roman"/>
          <w:szCs w:val="20"/>
        </w:rPr>
        <w:fldChar w:fldCharType="separate"/>
      </w:r>
      <w:r w:rsidR="00525F74" w:rsidRPr="0069131E">
        <w:rPr>
          <w:rFonts w:ascii="Times New Roman" w:hAnsi="Times New Roman" w:cs="Times New Roman"/>
          <w:szCs w:val="20"/>
        </w:rPr>
        <w:t xml:space="preserve">[1]Hurtado P,Martínez-Pena I,Piñeiro R. Dangerous Liaisons: Circulating Tumor Cells (CTCs) and </w:t>
      </w:r>
      <w:r w:rsidR="00525F74" w:rsidRPr="0069131E">
        <w:rPr>
          <w:rFonts w:ascii="Times New Roman" w:hAnsi="Times New Roman" w:cs="Times New Roman"/>
          <w:szCs w:val="20"/>
        </w:rPr>
        <w:lastRenderedPageBreak/>
        <w:t>Cancer-Associated Fibroblasts (CAFs)[J]. Cancers (Basel). 2020, 12(10</w:t>
      </w:r>
      <w:r w:rsidR="00525F74" w:rsidRPr="0069131E">
        <w:rPr>
          <w:rFonts w:ascii="Times New Roman" w:hAnsi="Times New Roman" w:cs="Times New Roman"/>
          <w:szCs w:val="20"/>
        </w:rPr>
        <w:t>).</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[2]Kojima Y,Acar A,Eaton EN,Mellody KT,Scheel C,Ben-Porath I,Onder TT,Wang ZC,Richardson AL,Weinberg RA,Orimo A. Autocrine TGF-beta and stromal cell-derived factor-1 (SDF-1) signaling drives the evolution of tumor-promoting mammary stromal myofibroblast</w:t>
      </w:r>
      <w:r w:rsidRPr="0069131E">
        <w:rPr>
          <w:rFonts w:ascii="Times New Roman" w:hAnsi="Times New Roman" w:cs="Times New Roman"/>
          <w:szCs w:val="20"/>
        </w:rPr>
        <w:t>s[J]. Proceedings of the National Academy of Sciences of the United States of America. 2010, 107(46):20009-14.</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 xml:space="preserve">[3]Awaji M,Saxena S,Wu L,Prajapati DR,Purohit A,Varney ML,Kumar S,Rachagani S,Ly QP,Jain M,Batra SK,Singh RK. CXCR2 signaling promotes secretory </w:t>
      </w:r>
      <w:r w:rsidRPr="0069131E">
        <w:rPr>
          <w:rFonts w:ascii="Times New Roman" w:hAnsi="Times New Roman" w:cs="Times New Roman"/>
          <w:szCs w:val="20"/>
        </w:rPr>
        <w:t>cancer-associated fibroblasts in pancreatic ductal adenocarcinoma[J]. FASEB journal : official publication of the Federation of American Societies for Experimental Biology. 2020, 34(7):9405-9418.</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[4]Yamaguchi H,Sakai R. Direct Interaction between Carcinoma</w:t>
      </w:r>
      <w:r w:rsidRPr="0069131E">
        <w:rPr>
          <w:rFonts w:ascii="Times New Roman" w:hAnsi="Times New Roman" w:cs="Times New Roman"/>
          <w:szCs w:val="20"/>
        </w:rPr>
        <w:t xml:space="preserve"> Cells and Cancer Associated Fibroblasts for the Regulation of Cancer Invasion[J]. Cancers (Basel). 2015, 7(4):2054-62.</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[5]Dai G,Yao X,Zhang Y,Gu J,Geng Y,Xue F,Zhang J. Colorectal cancer cell-derived exosomes containing miR-10b regulate fibroblast cells v</w:t>
      </w:r>
      <w:r w:rsidRPr="0069131E">
        <w:rPr>
          <w:rFonts w:ascii="Times New Roman" w:hAnsi="Times New Roman" w:cs="Times New Roman"/>
          <w:szCs w:val="20"/>
        </w:rPr>
        <w:t>ia the PI3K/Akt pathway[J]. Bulletin du cancer. 2018, 105(4):336-349.</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 xml:space="preserve">[6]Sansone P,Savini C,Kurelac I,Chang Q,Amato LB,Strillacci A,Stepanova A,Iommarini L,Mastroleo C,Daly L,Galkin A,Thakur BK,Soplop N,Uryu K,Hoshino A,Norton L,Bonafé M,Cricca M,Gasparre </w:t>
      </w:r>
      <w:r w:rsidRPr="0069131E">
        <w:rPr>
          <w:rFonts w:ascii="Times New Roman" w:hAnsi="Times New Roman" w:cs="Times New Roman"/>
          <w:szCs w:val="20"/>
        </w:rPr>
        <w:t>G,Lyden D,Bromberg J. Packaging and transfer of mitochondrial DNA via exosomes regulate escape from dormancy in hormonal therapy-resistant breast cancer[J]. Proceedings of the National Academy of Sciences of the United States of America. 2017, 114(43):E906</w:t>
      </w:r>
      <w:r w:rsidRPr="0069131E">
        <w:rPr>
          <w:rFonts w:ascii="Times New Roman" w:hAnsi="Times New Roman" w:cs="Times New Roman"/>
          <w:szCs w:val="20"/>
        </w:rPr>
        <w:t>6-e9075.</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[7]Zhu L,Sun HT,Wang S,Huang SL,Zheng Y,Wang CQ,Hu BY,Qin W,Zou TT,Fu Y,Shen XT,Zhu WW,Geng Y,Lu L,Jia HL,Qin LX,Dong QZ. Isolation and characterization of exosomes for cancer research[J]. Journal of hematology &amp; oncology. 2020, 13(1):152.</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[8]Yama</w:t>
      </w:r>
      <w:r w:rsidRPr="0069131E">
        <w:rPr>
          <w:rFonts w:ascii="Times New Roman" w:hAnsi="Times New Roman" w:cs="Times New Roman"/>
          <w:szCs w:val="20"/>
        </w:rPr>
        <w:t>guchi H,Yoshida N,Takanashi M,Ito Y,Fukami K,Yanagihara K,Yashiro M,Sakai R. Stromal fibroblasts mediate extracellular matrix remodeling and invasion of scirrhous gastric carcinoma cells[J]. PloS one. 2014, 9(1):e85485.</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[9]Mei J,Böhland C,Geiger A,Baur I,B</w:t>
      </w:r>
      <w:r w:rsidRPr="0069131E">
        <w:rPr>
          <w:rFonts w:ascii="Times New Roman" w:hAnsi="Times New Roman" w:cs="Times New Roman"/>
          <w:szCs w:val="20"/>
        </w:rPr>
        <w:t xml:space="preserve">erner K,Heuer S,Liu X,Mataite L,Melo-Narváez MC,Özkaya E,Rupp A,Siebenwirth C,Thoma F,Kling </w:t>
      </w:r>
      <w:r w:rsidRPr="0069131E">
        <w:rPr>
          <w:rFonts w:ascii="Times New Roman" w:hAnsi="Times New Roman" w:cs="Times New Roman"/>
          <w:szCs w:val="20"/>
        </w:rPr>
        <w:lastRenderedPageBreak/>
        <w:t>MF,Friedl AA. Development of a model for fibroblast-led collective migration from breast cancer cell spheroids to research radiation effects on invasiveness[J]. Rad</w:t>
      </w:r>
      <w:r w:rsidRPr="0069131E">
        <w:rPr>
          <w:rFonts w:ascii="Times New Roman" w:hAnsi="Times New Roman" w:cs="Times New Roman"/>
          <w:szCs w:val="20"/>
        </w:rPr>
        <w:t>iation oncology (London, England). 2021, 16(1):159.</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[10]Sharma U,Medina-Saenz K,Miller PC,Troness B,Spartz A,Sandoval-Leon A,Parke DN,Seagroves TN,Lippman ME,El-Ashry D. Heterotypic clustering of circulating tumor cells and circulating cancer-associated fi</w:t>
      </w:r>
      <w:r w:rsidRPr="0069131E">
        <w:rPr>
          <w:rFonts w:ascii="Times New Roman" w:hAnsi="Times New Roman" w:cs="Times New Roman"/>
          <w:szCs w:val="20"/>
        </w:rPr>
        <w:t>broblasts facilitates breast cancer metastasis[J]. Breast Cancer Res Treat. 2021.</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[11]Stukenborg JB,Wistuba J,Luetjens CM,Elhija MA,Huleihel M,Lunenfeld E,Gromoll J,Nieschlag E,Schlatt S. Coculture of spermatogonia with somatic cells in a novel three-dimen</w:t>
      </w:r>
      <w:r w:rsidRPr="0069131E">
        <w:rPr>
          <w:rFonts w:ascii="Times New Roman" w:hAnsi="Times New Roman" w:cs="Times New Roman"/>
          <w:szCs w:val="20"/>
        </w:rPr>
        <w:t>sional soft-agar-culture-system[J]. Journal of andrology. 2008, 29(3):312-29.</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[12]Horibata S,Vo TV,Subramanian V,Thompson PR,Coonrod SA. Utilization of the Soft Agar Colony Formation Assay to Identify Inhibitors of Tumorigenicity in Breast Cancer Cells[J].</w:t>
      </w:r>
      <w:r w:rsidRPr="0069131E">
        <w:rPr>
          <w:rFonts w:ascii="Times New Roman" w:hAnsi="Times New Roman" w:cs="Times New Roman"/>
          <w:szCs w:val="20"/>
        </w:rPr>
        <w:t xml:space="preserve"> J Vis Exp. 2015, 99):e52727.</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 xml:space="preserve">[13]Mohammadzadeh E,Mirzapour T,Nowroozi MR,Nazarian H,Piryaei A,Alipour F,Modarres Mousavi SM,Ghaffari Novin M. Differentiation of spermatogonial stem cells by soft agar three-dimensional culture system[J]. Artificial cells, </w:t>
      </w:r>
      <w:r w:rsidRPr="0069131E">
        <w:rPr>
          <w:rFonts w:ascii="Times New Roman" w:hAnsi="Times New Roman" w:cs="Times New Roman"/>
          <w:szCs w:val="20"/>
        </w:rPr>
        <w:t>nanomedicine, and biotechnology. 2019, 47(1):1772-1781.</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[14]San Francisco IF,DeWolf WC,Peehl DM,Olumi AF. Expression of transforming growth factor-beta 1 and growth in soft agar differentiate prostate carcinoma-associated fibroblasts from normal prostate f</w:t>
      </w:r>
      <w:r w:rsidRPr="0069131E">
        <w:rPr>
          <w:rFonts w:ascii="Times New Roman" w:hAnsi="Times New Roman" w:cs="Times New Roman"/>
          <w:szCs w:val="20"/>
        </w:rPr>
        <w:t>ibroblasts[J]. International journal of cancer. 2004, 112(2):213-8.</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[15]Fujisawa S,Murakami Y. Eugenol and Its Role in Chronic Diseases[J]. Advances in experimental medicine and biology. 2016, 929(45-66.</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[16]Al-Sharif I,Remmal A,Aboussekhra A. Eugenol trig</w:t>
      </w:r>
      <w:r w:rsidRPr="0069131E">
        <w:rPr>
          <w:rFonts w:ascii="Times New Roman" w:hAnsi="Times New Roman" w:cs="Times New Roman"/>
          <w:szCs w:val="20"/>
        </w:rPr>
        <w:t>gers apoptosis in breast cancer cells through E2F1/survivin down-regulation[J]. BMC Cancer. 2013, 13(600.</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[17]Al-Kharashi LA,Bakheet T,AlHarbi WA,Al-Moghrabi N,Aboussekhra A. Eugenol modulates genomic methylation and inactivates breast cancer-associated fi</w:t>
      </w:r>
      <w:r w:rsidRPr="0069131E">
        <w:rPr>
          <w:rFonts w:ascii="Times New Roman" w:hAnsi="Times New Roman" w:cs="Times New Roman"/>
          <w:szCs w:val="20"/>
        </w:rPr>
        <w:t>broblasts through E2F1-dependent downregulation of DNMT1/DNMT3A[J]. Molecular carcinogenesis. 2021.</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 xml:space="preserve">[18]Nanni P,de Giovanni C,Lollini PL,Nicoletti G,Prodi G. TS/A: a new metastasizing cell line from a BALB/c spontaneous mammary adenocarcinoma[J]. Clin Exp </w:t>
      </w:r>
      <w:r w:rsidRPr="0069131E">
        <w:rPr>
          <w:rFonts w:ascii="Times New Roman" w:hAnsi="Times New Roman" w:cs="Times New Roman"/>
          <w:szCs w:val="20"/>
        </w:rPr>
        <w:t>Metastasis. 1983, 1(4):373-80.</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lastRenderedPageBreak/>
        <w:t>[19]Borowicz S,Van Scoyk M,Avasarala S,Karuppusamy Rathinam MK,Tauler J,Bikkavilli RK,Winn RA. The soft agar colony formation assay[J]. J Vis Exp. 2014, 92):e51998.</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[20]Wei R,Liu S,Zhang S,Min L,Zhu S. Cellular and Extracellu</w:t>
      </w:r>
      <w:r w:rsidRPr="0069131E">
        <w:rPr>
          <w:rFonts w:ascii="Times New Roman" w:hAnsi="Times New Roman" w:cs="Times New Roman"/>
          <w:szCs w:val="20"/>
        </w:rPr>
        <w:t>lar Components in Tumor Microenvironment and Their Application in Early Diagnosis of Cancers[J]. Anal Cell Pathol (Amst). 2020, 2020(6283796.</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[21]Quante M,Tu SP,Tomita H,Gonda T,Wang SS,Takashi S,Baik GH,Shibata W,Diprete B,Betz KS,Friedman R,Varro A,Tycko</w:t>
      </w:r>
      <w:r w:rsidRPr="0069131E">
        <w:rPr>
          <w:rFonts w:ascii="Times New Roman" w:hAnsi="Times New Roman" w:cs="Times New Roman"/>
          <w:szCs w:val="20"/>
        </w:rPr>
        <w:t xml:space="preserve"> B,Wang TC. Bone marrow-derived myofibroblasts contribute to the mesenchymal stem cell niche and promote tumor growth[J]. Cancer cell. 2011, 19(2):257-72.</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[22]Orimo A,Gupta PB,Sgroi DC,Arenzana-Seisdedos F,Delaunay T,Naeem R,Carey VJ,Richardson AL,Weinberg</w:t>
      </w:r>
      <w:r w:rsidRPr="0069131E">
        <w:rPr>
          <w:rFonts w:ascii="Times New Roman" w:hAnsi="Times New Roman" w:cs="Times New Roman"/>
          <w:szCs w:val="20"/>
        </w:rPr>
        <w:t xml:space="preserve"> RA. Stromal fibroblasts present in invasive human breast carcinomas promote tumor growth and angiogenesis through elevated SDF-1/CXCL12 secretion[J]. Cell. 2005, 121(3):335-48.</w:t>
      </w:r>
    </w:p>
    <w:p w:rsidR="00B11976" w:rsidRPr="0069131E" w:rsidRDefault="00525F74" w:rsidP="0069131E">
      <w:pPr>
        <w:pStyle w:val="EndNoteBibliography"/>
        <w:adjustRightInd w:val="0"/>
        <w:snapToGrid w:val="0"/>
        <w:ind w:leftChars="68" w:left="567" w:hangingChars="212" w:hanging="424"/>
        <w:rPr>
          <w:rFonts w:ascii="Times New Roman" w:hAnsi="Times New Roman" w:cs="Times New Roman"/>
          <w:szCs w:val="20"/>
        </w:rPr>
      </w:pPr>
      <w:r w:rsidRPr="0069131E">
        <w:rPr>
          <w:rFonts w:ascii="Times New Roman" w:hAnsi="Times New Roman" w:cs="Times New Roman"/>
          <w:szCs w:val="20"/>
        </w:rPr>
        <w:t>[23]Vasilaki D,Bakopoulou A,Tsouknidas A,Johnstone E,Michalakis K. Biophysical</w:t>
      </w:r>
      <w:r w:rsidRPr="0069131E">
        <w:rPr>
          <w:rFonts w:ascii="Times New Roman" w:hAnsi="Times New Roman" w:cs="Times New Roman"/>
          <w:szCs w:val="20"/>
        </w:rPr>
        <w:t xml:space="preserve"> interactions between components of the tumor microenvironment promote metastasis[J]. Biophys Rev. 2021, 13(3):339-357.</w:t>
      </w:r>
    </w:p>
    <w:p w:rsidR="00B11976" w:rsidRPr="0069131E" w:rsidRDefault="00B11976" w:rsidP="0069131E">
      <w:pPr>
        <w:adjustRightInd w:val="0"/>
        <w:snapToGrid w:val="0"/>
        <w:ind w:leftChars="68" w:left="567" w:hangingChars="212" w:hanging="424"/>
        <w:rPr>
          <w:rFonts w:ascii="Times New Roman" w:hAnsi="Times New Roman" w:cs="Times New Roman"/>
          <w:sz w:val="20"/>
          <w:szCs w:val="20"/>
        </w:rPr>
      </w:pPr>
      <w:r w:rsidRPr="0069131E">
        <w:rPr>
          <w:rFonts w:ascii="Times New Roman" w:hAnsi="Times New Roman" w:cs="Times New Roman"/>
          <w:sz w:val="20"/>
          <w:szCs w:val="20"/>
        </w:rPr>
        <w:fldChar w:fldCharType="end"/>
      </w:r>
    </w:p>
    <w:p w:rsidR="00B11976" w:rsidRPr="0069131E" w:rsidRDefault="00525F74" w:rsidP="0069131E">
      <w:pPr>
        <w:adjustRightInd w:val="0"/>
        <w:snapToGrid w:val="0"/>
        <w:rPr>
          <w:rFonts w:ascii="Times New Roman" w:hAnsi="Times New Roman" w:cs="Times New Roman"/>
          <w:sz w:val="20"/>
          <w:szCs w:val="20"/>
        </w:rPr>
      </w:pPr>
      <w:r w:rsidRPr="0069131E">
        <w:rPr>
          <w:rFonts w:ascii="Times New Roman" w:hAnsi="Times New Roman" w:cs="Times New Roman"/>
          <w:sz w:val="20"/>
          <w:szCs w:val="20"/>
        </w:rPr>
        <w:t>3/22/2022</w:t>
      </w:r>
    </w:p>
    <w:sectPr w:rsidR="00B11976" w:rsidRPr="0069131E" w:rsidSect="00B11976">
      <w:type w:val="continuous"/>
      <w:pgSz w:w="12240" w:h="15839"/>
      <w:pgMar w:top="1440" w:right="1440" w:bottom="1440" w:left="1440" w:header="720" w:footer="720" w:gutter="0"/>
      <w:cols w:num="2" w:space="720" w:equalWidth="0">
        <w:col w:w="4467" w:space="425"/>
        <w:col w:w="4467"/>
      </w:cols>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F74" w:rsidRDefault="00525F74" w:rsidP="00B11976">
      <w:r>
        <w:separator/>
      </w:r>
    </w:p>
  </w:endnote>
  <w:endnote w:type="continuationSeparator" w:id="0">
    <w:p w:rsidR="00525F74" w:rsidRDefault="00525F74" w:rsidP="00B11976">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default"/>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微软雅黑"/>
    <w:charset w:val="86"/>
    <w:family w:val="auto"/>
    <w:pitch w:val="default"/>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76" w:rsidRDefault="00B11976">
    <w:pPr>
      <w:pStyle w:val="Footer"/>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filled="f" stroked="f">
          <v:textbox style="mso-fit-shape-to-text:t" inset="0,0,0,0">
            <w:txbxContent>
              <w:p w:rsidR="00B11976" w:rsidRDefault="00B11976">
                <w:pPr>
                  <w:pStyle w:val="Footer"/>
                </w:pPr>
                <w:r>
                  <w:rPr>
                    <w:rFonts w:ascii="Times New Roman" w:hAnsi="Times New Roman" w:cs="Times New Roman"/>
                    <w:sz w:val="20"/>
                    <w:szCs w:val="20"/>
                  </w:rPr>
                  <w:fldChar w:fldCharType="begin"/>
                </w:r>
                <w:r w:rsidR="00525F74">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69131E">
                  <w:rPr>
                    <w:rFonts w:ascii="Times New Roman" w:hAnsi="Times New Roman" w:cs="Times New Roman"/>
                    <w:noProof/>
                    <w:sz w:val="20"/>
                    <w:szCs w:val="20"/>
                  </w:rPr>
                  <w:t>7</w:t>
                </w:r>
                <w:r>
                  <w:rPr>
                    <w:rFonts w:ascii="Times New Roman" w:hAnsi="Times New Roman" w:cs="Times New Roman"/>
                    <w:sz w:val="20"/>
                    <w:szCs w:val="20"/>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76" w:rsidRDefault="00B11976">
    <w:pPr>
      <w:pStyle w:val="Footer"/>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filled="f" stroked="f">
          <v:textbox style="mso-fit-shape-to-text:t" inset="0,0,0,0">
            <w:txbxContent>
              <w:p w:rsidR="00B11976" w:rsidRDefault="00B11976">
                <w:pPr>
                  <w:pStyle w:val="Footer"/>
                </w:pPr>
                <w:r>
                  <w:rPr>
                    <w:rFonts w:ascii="Times New Roman" w:hAnsi="Times New Roman" w:cs="Times New Roman"/>
                    <w:sz w:val="20"/>
                    <w:szCs w:val="20"/>
                  </w:rPr>
                  <w:fldChar w:fldCharType="begin"/>
                </w:r>
                <w:r w:rsidR="00525F74">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69131E">
                  <w:rPr>
                    <w:rFonts w:ascii="Times New Roman" w:hAnsi="Times New Roman" w:cs="Times New Roman"/>
                    <w:noProof/>
                    <w:sz w:val="20"/>
                    <w:szCs w:val="20"/>
                  </w:rPr>
                  <w:t>1</w:t>
                </w:r>
                <w:r>
                  <w:rPr>
                    <w:rFonts w:ascii="Times New Roman" w:hAnsi="Times New Roman" w:cs="Times New Roman"/>
                    <w:sz w:val="20"/>
                    <w:szCs w:val="20"/>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F74" w:rsidRDefault="00525F74" w:rsidP="00B11976">
      <w:r>
        <w:separator/>
      </w:r>
    </w:p>
  </w:footnote>
  <w:footnote w:type="continuationSeparator" w:id="0">
    <w:p w:rsidR="00525F74" w:rsidRDefault="00525F74" w:rsidP="00B119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76" w:rsidRDefault="00525F74">
    <w:pPr>
      <w:pBdr>
        <w:bottom w:val="thinThickMediumGap" w:sz="12" w:space="1" w:color="auto"/>
      </w:pBdr>
      <w:tabs>
        <w:tab w:val="left" w:pos="851"/>
        <w:tab w:val="right" w:pos="8364"/>
      </w:tabs>
      <w:adjustRightInd w:val="0"/>
      <w:snapToGrid w:val="0"/>
      <w:rPr>
        <w:rFonts w:ascii="Calibri" w:eastAsia="Calibri" w:hAnsi="Calibri" w:cs="Arial"/>
        <w:sz w:val="22"/>
      </w:rPr>
    </w:pPr>
    <w:r>
      <w:rPr>
        <w:rFonts w:eastAsia="Calibri"/>
        <w:iCs/>
        <w:color w:val="000000"/>
        <w:sz w:val="20"/>
        <w:szCs w:val="20"/>
      </w:rPr>
      <w:tab/>
    </w:r>
    <w:r>
      <w:rPr>
        <w:rFonts w:eastAsia="Calibri"/>
        <w:sz w:val="20"/>
        <w:szCs w:val="20"/>
      </w:rPr>
      <w:t>Cancer Biology 202</w:t>
    </w:r>
    <w:r>
      <w:rPr>
        <w:rFonts w:eastAsia="宋体" w:hint="eastAsia"/>
        <w:sz w:val="20"/>
        <w:szCs w:val="20"/>
      </w:rPr>
      <w:t>2</w:t>
    </w:r>
    <w:r>
      <w:rPr>
        <w:rFonts w:eastAsia="Calibri"/>
        <w:sz w:val="20"/>
        <w:szCs w:val="20"/>
      </w:rPr>
      <w:t>;1</w:t>
    </w:r>
    <w:r>
      <w:rPr>
        <w:rFonts w:eastAsia="宋体" w:hint="eastAsia"/>
        <w:sz w:val="20"/>
        <w:szCs w:val="20"/>
      </w:rPr>
      <w:t>2</w:t>
    </w:r>
    <w:r>
      <w:rPr>
        <w:rFonts w:eastAsia="Calibri"/>
        <w:sz w:val="20"/>
        <w:szCs w:val="20"/>
      </w:rPr>
      <w:t>(</w:t>
    </w:r>
    <w:r>
      <w:rPr>
        <w:rFonts w:eastAsia="Calibri" w:hint="eastAsia"/>
        <w:sz w:val="20"/>
        <w:szCs w:val="20"/>
      </w:rPr>
      <w:t>1</w:t>
    </w:r>
    <w:r>
      <w:rPr>
        <w:rFonts w:eastAsia="Calibri"/>
        <w:sz w:val="20"/>
        <w:szCs w:val="20"/>
      </w:rPr>
      <w:t xml:space="preserve">) </w:t>
    </w:r>
    <w:r>
      <w:rPr>
        <w:rFonts w:eastAsia="Calibri"/>
        <w:color w:val="000000"/>
        <w:sz w:val="20"/>
        <w:szCs w:val="20"/>
      </w:rPr>
      <w:t xml:space="preserve"> </w:t>
    </w:r>
    <w:r>
      <w:rPr>
        <w:rFonts w:eastAsia="宋体"/>
        <w:color w:val="000000"/>
        <w:sz w:val="20"/>
        <w:szCs w:val="20"/>
      </w:rPr>
      <w:t xml:space="preserve">      </w:t>
    </w:r>
    <w:r>
      <w:rPr>
        <w:rFonts w:eastAsia="宋体" w:hint="eastAsia"/>
        <w:color w:val="000000"/>
        <w:sz w:val="20"/>
        <w:szCs w:val="20"/>
      </w:rPr>
      <w:t xml:space="preserve">      </w:t>
    </w:r>
    <w:r>
      <w:rPr>
        <w:rFonts w:eastAsia="Calibri"/>
        <w:color w:val="000000"/>
        <w:sz w:val="20"/>
        <w:szCs w:val="20"/>
      </w:rPr>
      <w:tab/>
      <w:t xml:space="preserve"> </w:t>
    </w:r>
    <w:r>
      <w:rPr>
        <w:rFonts w:eastAsia="宋体" w:hint="eastAsia"/>
        <w:color w:val="000000"/>
        <w:sz w:val="20"/>
        <w:szCs w:val="20"/>
      </w:rPr>
      <w:t xml:space="preserve">             </w:t>
    </w:r>
    <w:r>
      <w:rPr>
        <w:rFonts w:eastAsia="宋体"/>
        <w:color w:val="000000"/>
        <w:sz w:val="20"/>
        <w:szCs w:val="20"/>
      </w:rPr>
      <w:t xml:space="preserve">  </w:t>
    </w:r>
    <w:r>
      <w:rPr>
        <w:rFonts w:eastAsia="Calibri"/>
        <w:color w:val="0000FF"/>
        <w:sz w:val="20"/>
        <w:szCs w:val="20"/>
        <w:u w:val="single" w:color="0000FF"/>
      </w:rPr>
      <w:t>http://www.cancerbio.net</w:t>
    </w:r>
    <w:r>
      <w:rPr>
        <w:rFonts w:eastAsia="Calibri"/>
        <w:b/>
        <w:i/>
        <w:color w:val="FF0000"/>
        <w:sz w:val="20"/>
        <w:szCs w:val="20"/>
        <w:bdr w:val="single" w:sz="8" w:space="0" w:color="FF0000"/>
      </w:rPr>
      <w:t>CBJ</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976" w:rsidRDefault="00525F74">
    <w:pPr>
      <w:pStyle w:val="Header"/>
      <w:pBdr>
        <w:bottom w:val="none" w:sz="0" w:space="1" w:color="auto"/>
      </w:pBdr>
    </w:pPr>
    <w:r>
      <w:rPr>
        <w:noProof/>
      </w:rPr>
      <w:drawing>
        <wp:inline distT="0" distB="0" distL="0" distR="0">
          <wp:extent cx="5975985" cy="763905"/>
          <wp:effectExtent l="0" t="0" r="571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srcRect/>
                  <a:stretch>
                    <a:fillRect/>
                  </a:stretch>
                </pic:blipFill>
                <pic:spPr>
                  <a:xfrm>
                    <a:off x="0" y="0"/>
                    <a:ext cx="5975985" cy="76390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1&lt;/Suspended&gt;&lt;/ENInstantFormat&gt;"/>
    <w:docVar w:name="EN.Layout" w:val="&lt;ENLayout&gt;&lt;Style&gt;中国文献引用格式&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a0zsz23dt9f2etvrzxpdxndes5azrdr5va&quot;&gt;灵芝孢子油研究资料&lt;record-ids&gt;&lt;item&gt;529&lt;/item&gt;&lt;item&gt;534&lt;/item&gt;&lt;item&gt;535&lt;/item&gt;&lt;item&gt;540&lt;/item&gt;&lt;item&gt;541&lt;/item&gt;&lt;item&gt;544&lt;/item&gt;&lt;item&gt;545&lt;/item&gt;&lt;item&gt;546&lt;/item&gt;&lt;item&gt;550&lt;/item&gt;&lt;item&gt;551&lt;/item&gt;&lt;item&gt;560&lt;/item&gt;&lt;item&gt;562&lt;/item&gt;&lt;item&gt;563&lt;/item&gt;&lt;item&gt;564&lt;/item&gt;&lt;item&gt;565&lt;/item&gt;&lt;item&gt;569&lt;/item&gt;&lt;item&gt;570&lt;/item&gt;&lt;item&gt;573&lt;/item&gt;&lt;item&gt;574&lt;/item&gt;&lt;item&gt;576&lt;/item&gt;&lt;item&gt;577&lt;/item&gt;&lt;item&gt;578&lt;/item&gt;&lt;item&gt;579&lt;/item&gt;&lt;/record-ids&gt;&lt;/item&gt;&lt;/Libraries&gt;"/>
  </w:docVars>
  <w:rsids>
    <w:rsidRoot w:val="00803335"/>
    <w:rsid w:val="00016B09"/>
    <w:rsid w:val="00026F79"/>
    <w:rsid w:val="000606DA"/>
    <w:rsid w:val="000A79BA"/>
    <w:rsid w:val="000B7B29"/>
    <w:rsid w:val="000E6591"/>
    <w:rsid w:val="000F55BF"/>
    <w:rsid w:val="000F58BD"/>
    <w:rsid w:val="001222DB"/>
    <w:rsid w:val="00170F6F"/>
    <w:rsid w:val="00184D7A"/>
    <w:rsid w:val="00196661"/>
    <w:rsid w:val="001C5223"/>
    <w:rsid w:val="001F7611"/>
    <w:rsid w:val="00217181"/>
    <w:rsid w:val="002235AB"/>
    <w:rsid w:val="00243FC4"/>
    <w:rsid w:val="002640B6"/>
    <w:rsid w:val="002C358D"/>
    <w:rsid w:val="002D4883"/>
    <w:rsid w:val="002D581E"/>
    <w:rsid w:val="002F028D"/>
    <w:rsid w:val="00325F6B"/>
    <w:rsid w:val="00340171"/>
    <w:rsid w:val="0034681B"/>
    <w:rsid w:val="003644BB"/>
    <w:rsid w:val="00365B75"/>
    <w:rsid w:val="00372BAB"/>
    <w:rsid w:val="003814DF"/>
    <w:rsid w:val="00383E51"/>
    <w:rsid w:val="003A70F5"/>
    <w:rsid w:val="003C6567"/>
    <w:rsid w:val="00407A7E"/>
    <w:rsid w:val="00426C7D"/>
    <w:rsid w:val="004C1CCA"/>
    <w:rsid w:val="00525F74"/>
    <w:rsid w:val="00545452"/>
    <w:rsid w:val="005708E5"/>
    <w:rsid w:val="00596103"/>
    <w:rsid w:val="005B3E7E"/>
    <w:rsid w:val="00624177"/>
    <w:rsid w:val="0069131E"/>
    <w:rsid w:val="00705FAE"/>
    <w:rsid w:val="00724350"/>
    <w:rsid w:val="007625B1"/>
    <w:rsid w:val="00794505"/>
    <w:rsid w:val="007B01E7"/>
    <w:rsid w:val="00803335"/>
    <w:rsid w:val="00807A87"/>
    <w:rsid w:val="00807ADE"/>
    <w:rsid w:val="008447DB"/>
    <w:rsid w:val="00864567"/>
    <w:rsid w:val="00870A5A"/>
    <w:rsid w:val="008B43E4"/>
    <w:rsid w:val="008D2D2F"/>
    <w:rsid w:val="00900D12"/>
    <w:rsid w:val="00906E79"/>
    <w:rsid w:val="0091093B"/>
    <w:rsid w:val="00916E24"/>
    <w:rsid w:val="00946930"/>
    <w:rsid w:val="00963968"/>
    <w:rsid w:val="00996CCF"/>
    <w:rsid w:val="009E373B"/>
    <w:rsid w:val="00A10177"/>
    <w:rsid w:val="00A23656"/>
    <w:rsid w:val="00A35610"/>
    <w:rsid w:val="00A759FF"/>
    <w:rsid w:val="00A82E28"/>
    <w:rsid w:val="00AE07F1"/>
    <w:rsid w:val="00AE2CE7"/>
    <w:rsid w:val="00AE4B3F"/>
    <w:rsid w:val="00B11976"/>
    <w:rsid w:val="00B16306"/>
    <w:rsid w:val="00B2498A"/>
    <w:rsid w:val="00B314D3"/>
    <w:rsid w:val="00B36B84"/>
    <w:rsid w:val="00B44E33"/>
    <w:rsid w:val="00B47E05"/>
    <w:rsid w:val="00BB74CE"/>
    <w:rsid w:val="00BC29F2"/>
    <w:rsid w:val="00BF3709"/>
    <w:rsid w:val="00C07118"/>
    <w:rsid w:val="00C11376"/>
    <w:rsid w:val="00C11702"/>
    <w:rsid w:val="00C302B5"/>
    <w:rsid w:val="00C34046"/>
    <w:rsid w:val="00C446A4"/>
    <w:rsid w:val="00C5608E"/>
    <w:rsid w:val="00C822B2"/>
    <w:rsid w:val="00CA21B7"/>
    <w:rsid w:val="00CC7780"/>
    <w:rsid w:val="00D05142"/>
    <w:rsid w:val="00D06A26"/>
    <w:rsid w:val="00D24BDB"/>
    <w:rsid w:val="00D251B5"/>
    <w:rsid w:val="00D40DB8"/>
    <w:rsid w:val="00D41F5F"/>
    <w:rsid w:val="00D5140D"/>
    <w:rsid w:val="00D766A1"/>
    <w:rsid w:val="00DC75F6"/>
    <w:rsid w:val="00DD0F1A"/>
    <w:rsid w:val="00E160BB"/>
    <w:rsid w:val="00E37FBC"/>
    <w:rsid w:val="00E53573"/>
    <w:rsid w:val="00E9071B"/>
    <w:rsid w:val="00E95028"/>
    <w:rsid w:val="00EF1E8B"/>
    <w:rsid w:val="00F11474"/>
    <w:rsid w:val="00F3397F"/>
    <w:rsid w:val="00FE52B5"/>
    <w:rsid w:val="00FF2790"/>
    <w:rsid w:val="08F45134"/>
    <w:rsid w:val="18887F46"/>
    <w:rsid w:val="58B308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976"/>
    <w:pPr>
      <w:widowControl w:val="0"/>
      <w:jc w:val="both"/>
    </w:pPr>
    <w:rPr>
      <w:kern w:val="2"/>
      <w:sz w:val="21"/>
      <w:szCs w:val="22"/>
    </w:rPr>
  </w:style>
  <w:style w:type="paragraph" w:styleId="Heading1">
    <w:name w:val="heading 1"/>
    <w:basedOn w:val="Normal"/>
    <w:next w:val="Normal"/>
    <w:link w:val="Heading1Char"/>
    <w:uiPriority w:val="9"/>
    <w:qFormat/>
    <w:rsid w:val="00B1197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B1197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B11976"/>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11976"/>
    <w:pPr>
      <w:tabs>
        <w:tab w:val="center" w:pos="4153"/>
        <w:tab w:val="right" w:pos="8306"/>
      </w:tabs>
      <w:snapToGrid w:val="0"/>
      <w:jc w:val="left"/>
    </w:pPr>
    <w:rPr>
      <w:sz w:val="18"/>
      <w:szCs w:val="18"/>
    </w:rPr>
  </w:style>
  <w:style w:type="paragraph" w:styleId="Header">
    <w:name w:val="header"/>
    <w:basedOn w:val="Normal"/>
    <w:link w:val="HeaderChar"/>
    <w:uiPriority w:val="99"/>
    <w:unhideWhenUsed/>
    <w:rsid w:val="00B11976"/>
    <w:pPr>
      <w:pBdr>
        <w:bottom w:val="single" w:sz="6" w:space="1" w:color="auto"/>
      </w:pBdr>
      <w:tabs>
        <w:tab w:val="center" w:pos="4153"/>
        <w:tab w:val="right" w:pos="8306"/>
      </w:tabs>
      <w:snapToGrid w:val="0"/>
      <w:jc w:val="center"/>
    </w:pPr>
    <w:rPr>
      <w:sz w:val="18"/>
      <w:szCs w:val="18"/>
    </w:rPr>
  </w:style>
  <w:style w:type="character" w:styleId="Hyperlink">
    <w:name w:val="Hyperlink"/>
    <w:basedOn w:val="DefaultParagraphFont"/>
    <w:uiPriority w:val="99"/>
    <w:unhideWhenUsed/>
    <w:qFormat/>
    <w:rsid w:val="00B11976"/>
    <w:rPr>
      <w:color w:val="0000FF"/>
      <w:u w:val="single"/>
    </w:rPr>
  </w:style>
  <w:style w:type="character" w:customStyle="1" w:styleId="HeaderChar">
    <w:name w:val="Header Char"/>
    <w:basedOn w:val="DefaultParagraphFont"/>
    <w:link w:val="Header"/>
    <w:uiPriority w:val="99"/>
    <w:rsid w:val="00B11976"/>
    <w:rPr>
      <w:sz w:val="18"/>
      <w:szCs w:val="18"/>
    </w:rPr>
  </w:style>
  <w:style w:type="character" w:customStyle="1" w:styleId="FooterChar">
    <w:name w:val="Footer Char"/>
    <w:basedOn w:val="DefaultParagraphFont"/>
    <w:link w:val="Footer"/>
    <w:uiPriority w:val="99"/>
    <w:rsid w:val="00B11976"/>
    <w:rPr>
      <w:sz w:val="18"/>
      <w:szCs w:val="18"/>
    </w:rPr>
  </w:style>
  <w:style w:type="character" w:customStyle="1" w:styleId="Heading1Char">
    <w:name w:val="Heading 1 Char"/>
    <w:basedOn w:val="DefaultParagraphFont"/>
    <w:link w:val="Heading1"/>
    <w:uiPriority w:val="9"/>
    <w:rsid w:val="00B11976"/>
    <w:rPr>
      <w:b/>
      <w:bCs/>
      <w:kern w:val="44"/>
      <w:sz w:val="44"/>
      <w:szCs w:val="44"/>
    </w:rPr>
  </w:style>
  <w:style w:type="character" w:customStyle="1" w:styleId="Heading2Char">
    <w:name w:val="Heading 2 Char"/>
    <w:basedOn w:val="DefaultParagraphFont"/>
    <w:link w:val="Heading2"/>
    <w:uiPriority w:val="9"/>
    <w:rsid w:val="00B11976"/>
    <w:rPr>
      <w:rFonts w:asciiTheme="majorHAnsi" w:eastAsiaTheme="majorEastAsia" w:hAnsiTheme="majorHAnsi" w:cstheme="majorBidi"/>
      <w:b/>
      <w:bCs/>
      <w:sz w:val="32"/>
      <w:szCs w:val="32"/>
    </w:rPr>
  </w:style>
  <w:style w:type="paragraph" w:customStyle="1" w:styleId="EndNoteBibliographyTitle">
    <w:name w:val="EndNote Bibliography Title"/>
    <w:basedOn w:val="Normal"/>
    <w:link w:val="EndNoteBibliographyTitle0"/>
    <w:rsid w:val="00B11976"/>
    <w:pPr>
      <w:jc w:val="center"/>
    </w:pPr>
    <w:rPr>
      <w:rFonts w:ascii="等线" w:eastAsia="等线" w:hAnsi="等线"/>
      <w:sz w:val="20"/>
    </w:rPr>
  </w:style>
  <w:style w:type="character" w:customStyle="1" w:styleId="EndNoteBibliographyTitle0">
    <w:name w:val="EndNote Bibliography Title 字符"/>
    <w:basedOn w:val="DefaultParagraphFont"/>
    <w:link w:val="EndNoteBibliographyTitle"/>
    <w:rsid w:val="00B11976"/>
    <w:rPr>
      <w:rFonts w:ascii="等线" w:eastAsia="等线" w:hAnsi="等线"/>
      <w:sz w:val="20"/>
    </w:rPr>
  </w:style>
  <w:style w:type="paragraph" w:customStyle="1" w:styleId="EndNoteBibliography">
    <w:name w:val="EndNote Bibliography"/>
    <w:basedOn w:val="Normal"/>
    <w:link w:val="EndNoteBibliography0"/>
    <w:rsid w:val="00B11976"/>
    <w:rPr>
      <w:rFonts w:ascii="等线" w:eastAsia="等线" w:hAnsi="等线"/>
      <w:sz w:val="20"/>
    </w:rPr>
  </w:style>
  <w:style w:type="character" w:customStyle="1" w:styleId="EndNoteBibliography0">
    <w:name w:val="EndNote Bibliography 字符"/>
    <w:basedOn w:val="DefaultParagraphFont"/>
    <w:link w:val="EndNoteBibliography"/>
    <w:qFormat/>
    <w:rsid w:val="00B11976"/>
    <w:rPr>
      <w:rFonts w:ascii="等线" w:eastAsia="等线" w:hAnsi="等线"/>
      <w:sz w:val="20"/>
    </w:rPr>
  </w:style>
  <w:style w:type="character" w:customStyle="1" w:styleId="Heading3Char">
    <w:name w:val="Heading 3 Char"/>
    <w:basedOn w:val="DefaultParagraphFont"/>
    <w:link w:val="Heading3"/>
    <w:uiPriority w:val="9"/>
    <w:rsid w:val="00B11976"/>
    <w:rPr>
      <w:b/>
      <w:bCs/>
      <w:sz w:val="32"/>
      <w:szCs w:val="32"/>
    </w:rPr>
  </w:style>
  <w:style w:type="paragraph" w:styleId="BalloonText">
    <w:name w:val="Balloon Text"/>
    <w:basedOn w:val="Normal"/>
    <w:link w:val="BalloonTextChar"/>
    <w:uiPriority w:val="99"/>
    <w:semiHidden/>
    <w:unhideWhenUsed/>
    <w:rsid w:val="0069131E"/>
    <w:rPr>
      <w:rFonts w:ascii="Tahoma" w:hAnsi="Tahoma" w:cs="Tahoma"/>
      <w:sz w:val="16"/>
      <w:szCs w:val="16"/>
    </w:rPr>
  </w:style>
  <w:style w:type="character" w:customStyle="1" w:styleId="BalloonTextChar">
    <w:name w:val="Balloon Text Char"/>
    <w:basedOn w:val="DefaultParagraphFont"/>
    <w:link w:val="BalloonText"/>
    <w:uiPriority w:val="99"/>
    <w:semiHidden/>
    <w:rsid w:val="0069131E"/>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ao@ibp.ac.cn" TargetMode="Externa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dx.doi.org/10.7537/marscbj120122.0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ciencepub.net/nature.%20%20x.doi"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5511</Words>
  <Characters>31417</Characters>
  <Application>Microsoft Office Word</Application>
  <DocSecurity>0</DocSecurity>
  <Lines>261</Lines>
  <Paragraphs>73</Paragraphs>
  <ScaleCrop>false</ScaleCrop>
  <Company/>
  <LinksUpToDate>false</LinksUpToDate>
  <CharactersWithSpaces>36855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mele1234yang@126.com</dc:creator>
  <cp:lastModifiedBy>Administrator</cp:lastModifiedBy>
  <cp:revision>4</cp:revision>
  <dcterms:created xsi:type="dcterms:W3CDTF">2021-10-18T01:15:00Z</dcterms:created>
  <dcterms:modified xsi:type="dcterms:W3CDTF">2022-03-29T03:01:00Z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6CD46441BB57442C90DACEA726288B43</vt:lpwstr>
  </property>
</Properties>
</file>