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45C" w:rsidRPr="000F2F67" w:rsidRDefault="00A50CEA" w:rsidP="000F2F67">
      <w:pPr>
        <w:snapToGrid w:val="0"/>
        <w:spacing w:after="0" w:line="240" w:lineRule="auto"/>
        <w:jc w:val="center"/>
        <w:rPr>
          <w:rFonts w:ascii="Times New Roman" w:eastAsia="Times New Roman" w:hAnsi="Times New Roman" w:cs="Times New Roman"/>
          <w:b/>
          <w:bCs/>
          <w:sz w:val="20"/>
          <w:szCs w:val="20"/>
        </w:rPr>
      </w:pPr>
      <w:r w:rsidRPr="000F2F67">
        <w:rPr>
          <w:rFonts w:ascii="Times New Roman" w:hAnsi="Times New Roman" w:cs="Times New Roman"/>
          <w:b/>
          <w:bCs/>
          <w:sz w:val="20"/>
          <w:szCs w:val="20"/>
        </w:rPr>
        <w:t>Idiopathic Granulomatous Mastitis: A Three-Year Experience</w:t>
      </w:r>
      <w:r w:rsidRPr="000F2F67">
        <w:rPr>
          <w:rFonts w:ascii="Times New Roman" w:eastAsia="Times New Roman" w:hAnsi="Times New Roman" w:cs="Times New Roman"/>
          <w:b/>
          <w:bCs/>
          <w:sz w:val="20"/>
          <w:szCs w:val="20"/>
        </w:rPr>
        <w:t xml:space="preserve"> at the National Cancer Institute, Egypt</w:t>
      </w:r>
    </w:p>
    <w:p w:rsidR="0052645C" w:rsidRPr="000F2F67" w:rsidRDefault="0052645C" w:rsidP="000F2F67">
      <w:pPr>
        <w:snapToGrid w:val="0"/>
        <w:spacing w:after="0" w:line="240" w:lineRule="auto"/>
        <w:jc w:val="center"/>
        <w:rPr>
          <w:rFonts w:ascii="Times New Roman" w:eastAsia="Times New Roman" w:hAnsi="Times New Roman" w:cs="Times New Roman"/>
          <w:b/>
          <w:bCs/>
          <w:sz w:val="20"/>
          <w:szCs w:val="20"/>
        </w:rPr>
      </w:pPr>
    </w:p>
    <w:p w:rsidR="0052645C" w:rsidRPr="000F2F67" w:rsidRDefault="00A50CEA" w:rsidP="000F2F67">
      <w:pPr>
        <w:snapToGrid w:val="0"/>
        <w:spacing w:after="0" w:line="240" w:lineRule="auto"/>
        <w:jc w:val="center"/>
        <w:rPr>
          <w:rFonts w:ascii="Times New Roman" w:hAnsi="Times New Roman" w:cs="Times New Roman"/>
          <w:sz w:val="20"/>
          <w:szCs w:val="20"/>
        </w:rPr>
      </w:pPr>
      <w:r w:rsidRPr="000F2F67">
        <w:rPr>
          <w:rFonts w:ascii="Times New Roman" w:hAnsi="Times New Roman" w:cs="Times New Roman"/>
          <w:sz w:val="20"/>
          <w:szCs w:val="20"/>
        </w:rPr>
        <w:t>Dr. Ihab Saad Hussein Ahmed</w:t>
      </w:r>
      <w:r w:rsidRPr="000F2F67">
        <w:rPr>
          <w:rFonts w:ascii="Times New Roman" w:hAnsi="Times New Roman" w:cs="Times New Roman"/>
          <w:sz w:val="20"/>
          <w:szCs w:val="20"/>
          <w:vertAlign w:val="superscript"/>
        </w:rPr>
        <w:t>1</w:t>
      </w:r>
      <w:r w:rsidRPr="000F2F67">
        <w:rPr>
          <w:rFonts w:ascii="Times New Roman" w:hAnsi="Times New Roman" w:cs="Times New Roman"/>
          <w:sz w:val="20"/>
          <w:szCs w:val="20"/>
        </w:rPr>
        <w:t>, Prof. Dr. Mona Ali Sakr</w:t>
      </w:r>
      <w:r w:rsidRPr="000F2F67">
        <w:rPr>
          <w:rFonts w:ascii="Times New Roman" w:hAnsi="Times New Roman" w:cs="Times New Roman"/>
          <w:sz w:val="20"/>
          <w:szCs w:val="20"/>
          <w:vertAlign w:val="superscript"/>
        </w:rPr>
        <w:t>2</w:t>
      </w:r>
      <w:r w:rsidRPr="000F2F67">
        <w:rPr>
          <w:rFonts w:ascii="Times New Roman" w:hAnsi="Times New Roman" w:cs="Times New Roman"/>
          <w:sz w:val="20"/>
          <w:szCs w:val="20"/>
        </w:rPr>
        <w:t>, Dr. Anthony Nozhy Ghalioum Abd El Messeh</w:t>
      </w:r>
      <w:r w:rsidRPr="000F2F67">
        <w:rPr>
          <w:rFonts w:ascii="Times New Roman" w:hAnsi="Times New Roman" w:cs="Times New Roman"/>
          <w:sz w:val="20"/>
          <w:szCs w:val="20"/>
          <w:vertAlign w:val="superscript"/>
        </w:rPr>
        <w:t>1</w:t>
      </w:r>
      <w:r w:rsidRPr="000F2F67">
        <w:rPr>
          <w:rFonts w:ascii="Times New Roman" w:hAnsi="Times New Roman" w:cs="Times New Roman"/>
          <w:sz w:val="20"/>
          <w:szCs w:val="20"/>
        </w:rPr>
        <w:t xml:space="preserve"> Dr. Ibrahim Abdelaziz Ibrahim Malash</w:t>
      </w:r>
      <w:r w:rsidRPr="000F2F67">
        <w:rPr>
          <w:rFonts w:ascii="Times New Roman" w:hAnsi="Times New Roman" w:cs="Times New Roman"/>
          <w:sz w:val="20"/>
          <w:szCs w:val="20"/>
          <w:vertAlign w:val="superscript"/>
        </w:rPr>
        <w:t>3</w:t>
      </w:r>
    </w:p>
    <w:p w:rsidR="0052645C" w:rsidRPr="000F2F67" w:rsidRDefault="0052645C" w:rsidP="000F2F67">
      <w:pPr>
        <w:snapToGrid w:val="0"/>
        <w:spacing w:after="0" w:line="240" w:lineRule="auto"/>
        <w:jc w:val="center"/>
        <w:rPr>
          <w:rFonts w:ascii="Times New Roman" w:hAnsi="Times New Roman" w:cs="Times New Roman"/>
          <w:sz w:val="20"/>
          <w:szCs w:val="20"/>
        </w:rPr>
      </w:pPr>
    </w:p>
    <w:p w:rsidR="00A50CEA" w:rsidRPr="000F2F67" w:rsidRDefault="00A50CEA" w:rsidP="000F2F67">
      <w:pPr>
        <w:snapToGrid w:val="0"/>
        <w:spacing w:after="0" w:line="240" w:lineRule="auto"/>
        <w:jc w:val="center"/>
        <w:rPr>
          <w:rFonts w:ascii="Times New Roman" w:hAnsi="Times New Roman" w:cs="Times New Roman"/>
          <w:sz w:val="20"/>
          <w:szCs w:val="20"/>
        </w:rPr>
      </w:pPr>
      <w:r w:rsidRPr="000F2F67">
        <w:rPr>
          <w:rFonts w:ascii="Times New Roman" w:hAnsi="Times New Roman" w:cs="Times New Roman"/>
          <w:sz w:val="20"/>
          <w:szCs w:val="20"/>
          <w:vertAlign w:val="superscript"/>
        </w:rPr>
        <w:t>1</w:t>
      </w:r>
      <w:r w:rsidRPr="000F2F67">
        <w:rPr>
          <w:rFonts w:ascii="Times New Roman" w:hAnsi="Times New Roman" w:cs="Times New Roman"/>
          <w:sz w:val="20"/>
          <w:szCs w:val="20"/>
        </w:rPr>
        <w:t>Surgical Oncology Department, National Cancer Institute, Cairo University, Egypt</w:t>
      </w:r>
    </w:p>
    <w:p w:rsidR="00A50CEA" w:rsidRPr="000F2F67" w:rsidRDefault="00A50CEA" w:rsidP="000F2F67">
      <w:pPr>
        <w:snapToGrid w:val="0"/>
        <w:spacing w:after="0" w:line="240" w:lineRule="auto"/>
        <w:jc w:val="center"/>
        <w:rPr>
          <w:rFonts w:ascii="Times New Roman" w:hAnsi="Times New Roman" w:cs="Times New Roman"/>
          <w:sz w:val="20"/>
          <w:szCs w:val="20"/>
        </w:rPr>
      </w:pPr>
      <w:r w:rsidRPr="000F2F67">
        <w:rPr>
          <w:rFonts w:ascii="Times New Roman" w:hAnsi="Times New Roman" w:cs="Times New Roman"/>
          <w:sz w:val="20"/>
          <w:szCs w:val="20"/>
          <w:vertAlign w:val="superscript"/>
        </w:rPr>
        <w:t>2</w:t>
      </w:r>
      <w:r w:rsidRPr="000F2F67">
        <w:rPr>
          <w:rFonts w:ascii="Times New Roman" w:hAnsi="Times New Roman" w:cs="Times New Roman"/>
          <w:sz w:val="20"/>
          <w:szCs w:val="20"/>
        </w:rPr>
        <w:t>Surgical Pathology Department, National Cancer Institute, Cairo University, Egypt</w:t>
      </w:r>
    </w:p>
    <w:p w:rsidR="00A50CEA" w:rsidRPr="000F2F67" w:rsidRDefault="00A50CEA" w:rsidP="000F2F67">
      <w:pPr>
        <w:snapToGrid w:val="0"/>
        <w:spacing w:after="0" w:line="240" w:lineRule="auto"/>
        <w:jc w:val="center"/>
        <w:rPr>
          <w:rFonts w:ascii="Times New Roman" w:hAnsi="Times New Roman" w:cs="Times New Roman"/>
          <w:sz w:val="20"/>
          <w:szCs w:val="20"/>
        </w:rPr>
      </w:pPr>
      <w:r w:rsidRPr="000F2F67">
        <w:rPr>
          <w:rFonts w:ascii="Times New Roman" w:hAnsi="Times New Roman" w:cs="Times New Roman"/>
          <w:sz w:val="20"/>
          <w:szCs w:val="20"/>
          <w:vertAlign w:val="superscript"/>
        </w:rPr>
        <w:t>3</w:t>
      </w:r>
      <w:r w:rsidRPr="000F2F67">
        <w:rPr>
          <w:rFonts w:ascii="Times New Roman" w:hAnsi="Times New Roman" w:cs="Times New Roman"/>
          <w:sz w:val="20"/>
          <w:szCs w:val="20"/>
        </w:rPr>
        <w:t>Medical Oncology Department, National Cancer Institute, Cairo University, Egypt</w:t>
      </w:r>
    </w:p>
    <w:p w:rsidR="0052645C" w:rsidRPr="000F2F67" w:rsidRDefault="00C17156" w:rsidP="000F2F67">
      <w:pPr>
        <w:snapToGrid w:val="0"/>
        <w:spacing w:after="0" w:line="240" w:lineRule="auto"/>
        <w:jc w:val="center"/>
        <w:rPr>
          <w:rFonts w:ascii="Times New Roman" w:hAnsi="Times New Roman" w:cs="Times New Roman"/>
          <w:sz w:val="20"/>
          <w:szCs w:val="20"/>
        </w:rPr>
      </w:pPr>
      <w:hyperlink r:id="rId7" w:history="1">
        <w:r w:rsidR="00A34DF4" w:rsidRPr="000F2F67">
          <w:rPr>
            <w:rStyle w:val="Hyperlink"/>
            <w:rFonts w:ascii="Times New Roman" w:hAnsi="Times New Roman" w:cs="Times New Roman"/>
            <w:sz w:val="20"/>
            <w:szCs w:val="20"/>
            <w:u w:val="none"/>
          </w:rPr>
          <w:t>Ihab.saad@nci.cu.edu.eg</w:t>
        </w:r>
      </w:hyperlink>
      <w:r w:rsidR="003A31BE" w:rsidRPr="000F2F67">
        <w:rPr>
          <w:rFonts w:ascii="Times New Roman" w:hAnsi="Times New Roman" w:cs="Times New Roman"/>
          <w:sz w:val="20"/>
          <w:szCs w:val="20"/>
        </w:rPr>
        <w:t xml:space="preserve">; </w:t>
      </w:r>
      <w:hyperlink r:id="rId8" w:history="1">
        <w:r w:rsidR="00A34DF4" w:rsidRPr="000F2F67">
          <w:rPr>
            <w:rStyle w:val="Hyperlink"/>
            <w:rFonts w:ascii="Times New Roman" w:hAnsi="Times New Roman" w:cs="Times New Roman"/>
            <w:sz w:val="20"/>
            <w:szCs w:val="20"/>
            <w:u w:val="none"/>
          </w:rPr>
          <w:t>drihab2013@gmail.com</w:t>
        </w:r>
      </w:hyperlink>
    </w:p>
    <w:p w:rsidR="0052645C" w:rsidRPr="000F2F67" w:rsidRDefault="0052645C" w:rsidP="000F2F67">
      <w:pPr>
        <w:snapToGrid w:val="0"/>
        <w:spacing w:after="0" w:line="240" w:lineRule="auto"/>
        <w:jc w:val="center"/>
        <w:rPr>
          <w:rFonts w:ascii="Times New Roman" w:hAnsi="Times New Roman" w:cs="Times New Roman"/>
          <w:sz w:val="20"/>
          <w:szCs w:val="20"/>
        </w:rPr>
      </w:pPr>
    </w:p>
    <w:p w:rsidR="00A50CEA" w:rsidRPr="000F2F67" w:rsidRDefault="001F762C" w:rsidP="000F2F67">
      <w:pPr>
        <w:snapToGrid w:val="0"/>
        <w:spacing w:after="0" w:line="240" w:lineRule="auto"/>
        <w:jc w:val="both"/>
        <w:rPr>
          <w:rFonts w:ascii="Times New Roman" w:eastAsia="Times New Roman" w:hAnsi="Times New Roman" w:cs="Times New Roman"/>
          <w:sz w:val="20"/>
          <w:szCs w:val="20"/>
        </w:rPr>
      </w:pPr>
      <w:r w:rsidRPr="000F2F67">
        <w:rPr>
          <w:rFonts w:ascii="Times New Roman" w:eastAsia="Times New Roman" w:hAnsi="Times New Roman" w:cs="Times New Roman"/>
          <w:b/>
          <w:bCs/>
          <w:sz w:val="20"/>
          <w:szCs w:val="20"/>
        </w:rPr>
        <w:t>Abstract:</w:t>
      </w:r>
      <w:r w:rsidR="00A50CEA" w:rsidRPr="000F2F67">
        <w:rPr>
          <w:rFonts w:ascii="Times New Roman" w:eastAsia="Times New Roman" w:hAnsi="Times New Roman" w:cs="Times New Roman"/>
          <w:b/>
          <w:bCs/>
          <w:sz w:val="20"/>
          <w:szCs w:val="20"/>
        </w:rPr>
        <w:t xml:space="preserve"> </w:t>
      </w:r>
      <w:r w:rsidRPr="000F2F67">
        <w:rPr>
          <w:rFonts w:ascii="Times New Roman" w:eastAsia="Times New Roman" w:hAnsi="Times New Roman" w:cs="Times New Roman"/>
          <w:b/>
          <w:bCs/>
          <w:sz w:val="20"/>
          <w:szCs w:val="20"/>
        </w:rPr>
        <w:t>Purpose</w:t>
      </w:r>
      <w:r w:rsidRPr="000F2F67">
        <w:rPr>
          <w:rFonts w:ascii="Times New Roman" w:eastAsia="Times New Roman" w:hAnsi="Times New Roman" w:cs="Times New Roman"/>
          <w:sz w:val="20"/>
          <w:szCs w:val="20"/>
        </w:rPr>
        <w:t>: Idiopathic granulomatous mastitis (IGM) is a rare, benign, chronic, inflammatory lesion of the breast. This study is a retrospective analysis of diagnostic and therapeutic approaches of IGM at the National Cancer Institute (NCI), Cairo University.</w:t>
      </w:r>
      <w:r w:rsidR="00A50CEA" w:rsidRPr="000F2F67">
        <w:rPr>
          <w:rFonts w:ascii="Times New Roman" w:eastAsia="Times New Roman" w:hAnsi="Times New Roman" w:cs="Times New Roman"/>
          <w:sz w:val="20"/>
          <w:szCs w:val="20"/>
        </w:rPr>
        <w:t xml:space="preserve"> </w:t>
      </w:r>
      <w:r w:rsidRPr="000F2F67">
        <w:rPr>
          <w:rFonts w:ascii="Times New Roman" w:hAnsi="Times New Roman" w:cs="Times New Roman"/>
          <w:b/>
          <w:bCs/>
          <w:sz w:val="20"/>
          <w:szCs w:val="20"/>
        </w:rPr>
        <w:t>Patients and Methods</w:t>
      </w:r>
      <w:r w:rsidRPr="000F2F67">
        <w:rPr>
          <w:rFonts w:ascii="Times New Roman" w:eastAsia="Times New Roman" w:hAnsi="Times New Roman" w:cs="Times New Roman"/>
          <w:sz w:val="20"/>
          <w:szCs w:val="20"/>
        </w:rPr>
        <w:t>: This retrospective study included 86 patients with IGM who attended the NCI during the period between January 2012 and January 2015. The medical records of these patients were revised to retrieve data concerning different diagnostic and therapeutic approaches.</w:t>
      </w:r>
      <w:r w:rsidR="00A50CEA" w:rsidRPr="000F2F67">
        <w:rPr>
          <w:rFonts w:ascii="Times New Roman" w:eastAsia="Times New Roman" w:hAnsi="Times New Roman" w:cs="Times New Roman"/>
          <w:sz w:val="20"/>
          <w:szCs w:val="20"/>
        </w:rPr>
        <w:t xml:space="preserve"> </w:t>
      </w:r>
      <w:r w:rsidRPr="000F2F67">
        <w:rPr>
          <w:rFonts w:ascii="Times New Roman" w:eastAsia="Times New Roman" w:hAnsi="Times New Roman" w:cs="Times New Roman"/>
          <w:b/>
          <w:bCs/>
          <w:sz w:val="20"/>
          <w:szCs w:val="20"/>
        </w:rPr>
        <w:t>Results</w:t>
      </w:r>
      <w:r w:rsidRPr="000F2F67">
        <w:rPr>
          <w:rFonts w:ascii="Times New Roman" w:eastAsia="Times New Roman" w:hAnsi="Times New Roman" w:cs="Times New Roman"/>
          <w:sz w:val="20"/>
          <w:szCs w:val="20"/>
        </w:rPr>
        <w:t>: The median age of the patients was 35 years (range 20-50 years). The lesion was unilateral in all patients, mostly presenting with an irregular breast mass (79.1%). Radiological findings (by ultrasonography or sono-mammography) were misleading; the main finding was an irregular, ill-defined suspicious breast mass (48.8%). Diagnosis was established only by biopsy and histopathological examination via core biopsy (n=48), FNAC (n=13), FNAC and core biopsy (n=5), or excisional biopsy (n=20). Two treatment approaches were offered; wide surgical excision (n=59, 68.6%) or medical treatment (n=26, 30.2%). One patient was treated by simple mastectomy. Following surgery, 37 cases (62.7%) did not suffer any recurrence clinically or radiologically. Eighteen patients (20.9%) received oral prednisolone tablets and 8 (9.3%) received antibiotics for two weeks (mostly amoxicillin) followed by steroid therapy. Recurrence rate was 30.7% after steroid therapy.</w:t>
      </w:r>
      <w:r w:rsidR="00A50CEA" w:rsidRPr="000F2F67">
        <w:rPr>
          <w:rFonts w:ascii="Times New Roman" w:eastAsia="Times New Roman" w:hAnsi="Times New Roman" w:cs="Times New Roman"/>
          <w:sz w:val="20"/>
          <w:szCs w:val="20"/>
        </w:rPr>
        <w:t xml:space="preserve"> </w:t>
      </w:r>
      <w:r w:rsidRPr="000F2F67">
        <w:rPr>
          <w:rFonts w:ascii="Times New Roman" w:eastAsia="Times New Roman" w:hAnsi="Times New Roman" w:cs="Times New Roman"/>
          <w:b/>
          <w:bCs/>
          <w:sz w:val="20"/>
          <w:szCs w:val="20"/>
        </w:rPr>
        <w:t>Conclusion</w:t>
      </w:r>
      <w:r w:rsidRPr="000F2F67">
        <w:rPr>
          <w:rFonts w:ascii="Times New Roman" w:eastAsia="Times New Roman" w:hAnsi="Times New Roman" w:cs="Times New Roman"/>
          <w:sz w:val="20"/>
          <w:szCs w:val="20"/>
        </w:rPr>
        <w:t>: Idiopathic granulomatous can be misdiagnosed as breast cancer due to ambiguous clinical and imaging profile. Biopsy is the only way to reach a definitive diagnosis. Wide local excision and steroid therapy had comparable results.</w:t>
      </w:r>
    </w:p>
    <w:p w:rsidR="000F2F67" w:rsidRPr="000F2F67" w:rsidRDefault="00A50CEA" w:rsidP="000F2F67">
      <w:pPr>
        <w:snapToGrid w:val="0"/>
        <w:spacing w:after="0" w:line="240" w:lineRule="auto"/>
        <w:jc w:val="both"/>
        <w:rPr>
          <w:rFonts w:ascii="Times New Roman" w:hAnsi="Times New Roman" w:cs="Times New Roman"/>
          <w:sz w:val="20"/>
          <w:szCs w:val="20"/>
        </w:rPr>
      </w:pPr>
      <w:r w:rsidRPr="000F2F67">
        <w:rPr>
          <w:rFonts w:ascii="Times New Roman" w:eastAsia="Times New Roman" w:hAnsi="Times New Roman" w:cs="Times New Roman"/>
          <w:sz w:val="20"/>
          <w:szCs w:val="20"/>
        </w:rPr>
        <w:t>[</w:t>
      </w:r>
      <w:r w:rsidRPr="000F2F67">
        <w:rPr>
          <w:rFonts w:ascii="Times New Roman" w:hAnsi="Times New Roman" w:cs="Times New Roman"/>
          <w:sz w:val="20"/>
          <w:szCs w:val="20"/>
        </w:rPr>
        <w:t>Ihab Saad Hussein Ahmed, Mona Ali Sakr, Anthony Nozhy Ghalioum Abd El Messeh</w:t>
      </w:r>
      <w:r w:rsidRPr="000F2F67">
        <w:rPr>
          <w:rFonts w:ascii="Times New Roman" w:hAnsi="Times New Roman" w:cs="Times New Roman"/>
          <w:sz w:val="20"/>
          <w:szCs w:val="20"/>
          <w:vertAlign w:val="superscript"/>
        </w:rPr>
        <w:t xml:space="preserve"> </w:t>
      </w:r>
      <w:r w:rsidRPr="000F2F67">
        <w:rPr>
          <w:rFonts w:ascii="Times New Roman" w:hAnsi="Times New Roman" w:cs="Times New Roman"/>
          <w:sz w:val="20"/>
          <w:szCs w:val="20"/>
        </w:rPr>
        <w:t>and Ibrahim Abdelaziz Ibrahim Malash</w:t>
      </w:r>
      <w:r w:rsidR="000F2F67" w:rsidRPr="000F2F67">
        <w:rPr>
          <w:rFonts w:ascii="Times New Roman" w:hAnsi="Times New Roman" w:cs="Times New Roman"/>
          <w:sz w:val="20"/>
          <w:szCs w:val="20"/>
        </w:rPr>
        <w:t xml:space="preserve">. </w:t>
      </w:r>
      <w:r w:rsidR="000F2F67" w:rsidRPr="000F2F67">
        <w:rPr>
          <w:rFonts w:ascii="Times New Roman" w:hAnsi="Times New Roman" w:cs="Times New Roman"/>
          <w:b/>
          <w:bCs/>
          <w:sz w:val="20"/>
          <w:szCs w:val="20"/>
        </w:rPr>
        <w:t>Idiopathic Granulomatous Mastitis: A Three-Year Experience</w:t>
      </w:r>
      <w:r w:rsidR="000F2F67" w:rsidRPr="000F2F67">
        <w:rPr>
          <w:rFonts w:ascii="Times New Roman" w:eastAsia="Times New Roman" w:hAnsi="Times New Roman" w:cs="Times New Roman"/>
          <w:b/>
          <w:bCs/>
          <w:sz w:val="20"/>
          <w:szCs w:val="20"/>
        </w:rPr>
        <w:t xml:space="preserve"> at the National Cancer Institute, Egypt</w:t>
      </w:r>
      <w:r w:rsidR="000F2F67" w:rsidRPr="000F2F67">
        <w:rPr>
          <w:rFonts w:ascii="Times New Roman" w:eastAsia="Times New Roman" w:hAnsi="Times New Roman" w:cs="Times New Roman"/>
          <w:b/>
          <w:bCs/>
          <w:sz w:val="20"/>
          <w:szCs w:val="20"/>
          <w:lang w:bidi="fa-IR"/>
        </w:rPr>
        <w:t>.</w:t>
      </w:r>
      <w:r w:rsidR="000F2F67" w:rsidRPr="000F2F67">
        <w:rPr>
          <w:rFonts w:ascii="Times New Roman" w:hAnsi="Times New Roman" w:cs="Times New Roman"/>
          <w:i/>
          <w:sz w:val="20"/>
          <w:szCs w:val="20"/>
        </w:rPr>
        <w:t xml:space="preserve"> Cancer Biology</w:t>
      </w:r>
      <w:r w:rsidR="000F2F67" w:rsidRPr="000F2F67">
        <w:rPr>
          <w:rFonts w:ascii="Times New Roman" w:hAnsi="Times New Roman" w:cs="Times New Roman"/>
          <w:sz w:val="20"/>
          <w:szCs w:val="20"/>
        </w:rPr>
        <w:t xml:space="preserve"> 201</w:t>
      </w:r>
      <w:r w:rsidR="000F2F67" w:rsidRPr="000F2F67">
        <w:rPr>
          <w:rFonts w:ascii="Times New Roman" w:hAnsi="Times New Roman" w:cs="Times New Roman" w:hint="eastAsia"/>
          <w:sz w:val="20"/>
          <w:szCs w:val="20"/>
        </w:rPr>
        <w:t>8</w:t>
      </w:r>
      <w:r w:rsidR="000F2F67" w:rsidRPr="000F2F67">
        <w:rPr>
          <w:rFonts w:ascii="Times New Roman" w:hAnsi="Times New Roman" w:cs="Times New Roman"/>
          <w:sz w:val="20"/>
          <w:szCs w:val="20"/>
        </w:rPr>
        <w:t>;</w:t>
      </w:r>
      <w:r w:rsidR="000F2F67" w:rsidRPr="000F2F67">
        <w:rPr>
          <w:rFonts w:ascii="Times New Roman" w:hAnsi="Times New Roman" w:cs="Times New Roman" w:hint="eastAsia"/>
          <w:sz w:val="20"/>
          <w:szCs w:val="20"/>
        </w:rPr>
        <w:t>8</w:t>
      </w:r>
      <w:r w:rsidR="000F2F67" w:rsidRPr="000F2F67">
        <w:rPr>
          <w:rFonts w:ascii="Times New Roman" w:hAnsi="Times New Roman" w:cs="Times New Roman"/>
          <w:sz w:val="20"/>
          <w:szCs w:val="20"/>
        </w:rPr>
        <w:t>(</w:t>
      </w:r>
      <w:r w:rsidR="000F2F67" w:rsidRPr="000F2F67">
        <w:rPr>
          <w:rFonts w:ascii="Times New Roman" w:hAnsi="Times New Roman" w:cs="Times New Roman" w:hint="eastAsia"/>
          <w:sz w:val="20"/>
          <w:szCs w:val="20"/>
        </w:rPr>
        <w:t>3</w:t>
      </w:r>
      <w:r w:rsidR="000F2F67" w:rsidRPr="000F2F67">
        <w:rPr>
          <w:rFonts w:ascii="Times New Roman" w:hAnsi="Times New Roman" w:cs="Times New Roman"/>
          <w:sz w:val="20"/>
          <w:szCs w:val="20"/>
        </w:rPr>
        <w:t>):</w:t>
      </w:r>
      <w:r w:rsidR="00D274EC">
        <w:rPr>
          <w:rFonts w:ascii="Times New Roman" w:hAnsi="Times New Roman" w:cs="Times New Roman"/>
          <w:noProof/>
          <w:color w:val="000000"/>
          <w:sz w:val="20"/>
          <w:szCs w:val="20"/>
        </w:rPr>
        <w:t>136-141</w:t>
      </w:r>
      <w:r w:rsidR="000F2F67" w:rsidRPr="000F2F67">
        <w:rPr>
          <w:rFonts w:ascii="Times New Roman" w:hAnsi="Times New Roman" w:cs="Times New Roman"/>
          <w:sz w:val="20"/>
          <w:szCs w:val="20"/>
        </w:rPr>
        <w:t xml:space="preserve">]. </w:t>
      </w:r>
      <w:r w:rsidR="000F2F67" w:rsidRPr="000F2F67">
        <w:rPr>
          <w:rStyle w:val="msonormal0"/>
          <w:rFonts w:ascii="Times New Roman" w:eastAsia="宋" w:hAnsi="Times New Roman" w:cs="Times New Roman"/>
          <w:sz w:val="20"/>
          <w:szCs w:val="20"/>
        </w:rPr>
        <w:t>ISSN: 2150-1041 (print); ISSN: 2150-105X (online)</w:t>
      </w:r>
      <w:r w:rsidR="000F2F67" w:rsidRPr="000F2F67">
        <w:rPr>
          <w:rFonts w:ascii="Times New Roman" w:hAnsi="Times New Roman" w:cs="Times New Roman"/>
          <w:sz w:val="20"/>
          <w:szCs w:val="20"/>
        </w:rPr>
        <w:t xml:space="preserve">. </w:t>
      </w:r>
      <w:hyperlink r:id="rId9" w:history="1">
        <w:r w:rsidR="000F2F67" w:rsidRPr="000F2F67">
          <w:rPr>
            <w:rStyle w:val="Hyperlink"/>
            <w:rFonts w:ascii="Times New Roman" w:hAnsi="Times New Roman" w:cs="Times New Roman"/>
            <w:sz w:val="20"/>
            <w:szCs w:val="20"/>
          </w:rPr>
          <w:t>http://www.cancerbio.net</w:t>
        </w:r>
      </w:hyperlink>
      <w:r w:rsidR="000F2F67" w:rsidRPr="000F2F67">
        <w:rPr>
          <w:rFonts w:ascii="Times New Roman" w:hAnsi="Times New Roman" w:cs="Times New Roman"/>
          <w:sz w:val="20"/>
          <w:szCs w:val="20"/>
        </w:rPr>
        <w:t>.</w:t>
      </w:r>
      <w:r w:rsidR="000F2F67" w:rsidRPr="000F2F67">
        <w:rPr>
          <w:rFonts w:ascii="Times New Roman" w:hAnsi="Times New Roman" w:cs="Times New Roman" w:hint="eastAsia"/>
          <w:sz w:val="20"/>
          <w:szCs w:val="20"/>
        </w:rPr>
        <w:t xml:space="preserve"> </w:t>
      </w:r>
      <w:r w:rsidR="000F2F67">
        <w:rPr>
          <w:rFonts w:ascii="Times New Roman" w:hAnsi="Times New Roman" w:cs="Times New Roman" w:hint="eastAsia"/>
          <w:sz w:val="20"/>
          <w:szCs w:val="20"/>
          <w:lang w:eastAsia="zh-CN"/>
        </w:rPr>
        <w:t>14</w:t>
      </w:r>
      <w:r w:rsidR="000F2F67" w:rsidRPr="000F2F67">
        <w:rPr>
          <w:rFonts w:ascii="Times New Roman" w:hAnsi="Times New Roman" w:cs="Times New Roman" w:hint="eastAsia"/>
          <w:sz w:val="20"/>
          <w:szCs w:val="20"/>
        </w:rPr>
        <w:t xml:space="preserve">. </w:t>
      </w:r>
      <w:r w:rsidR="000F2F67" w:rsidRPr="000F2F67">
        <w:rPr>
          <w:rFonts w:ascii="Times New Roman" w:hAnsi="Times New Roman" w:cs="Times New Roman"/>
          <w:color w:val="000000"/>
          <w:sz w:val="20"/>
          <w:szCs w:val="20"/>
          <w:shd w:val="clear" w:color="auto" w:fill="FFFFFF"/>
        </w:rPr>
        <w:t>doi:</w:t>
      </w:r>
      <w:hyperlink r:id="rId10" w:history="1">
        <w:r w:rsidR="000F2F67" w:rsidRPr="000F2F67">
          <w:rPr>
            <w:rStyle w:val="Hyperlink"/>
            <w:rFonts w:ascii="Times New Roman" w:hAnsi="Times New Roman" w:cs="Times New Roman"/>
            <w:sz w:val="20"/>
            <w:szCs w:val="20"/>
            <w:shd w:val="clear" w:color="auto" w:fill="FFFFFF"/>
          </w:rPr>
          <w:t>10.7537/mars</w:t>
        </w:r>
        <w:r w:rsidR="000F2F67" w:rsidRPr="000F2F67">
          <w:rPr>
            <w:rStyle w:val="Hyperlink"/>
            <w:rFonts w:ascii="Times New Roman" w:hAnsi="Times New Roman" w:cs="Times New Roman" w:hint="eastAsia"/>
            <w:sz w:val="20"/>
            <w:szCs w:val="20"/>
            <w:shd w:val="clear" w:color="auto" w:fill="FFFFFF"/>
          </w:rPr>
          <w:t>cbj0803</w:t>
        </w:r>
        <w:r w:rsidR="000F2F67" w:rsidRPr="000F2F67">
          <w:rPr>
            <w:rStyle w:val="Hyperlink"/>
            <w:rFonts w:ascii="Times New Roman" w:hAnsi="Times New Roman" w:cs="Times New Roman"/>
            <w:sz w:val="20"/>
            <w:szCs w:val="20"/>
            <w:shd w:val="clear" w:color="auto" w:fill="FFFFFF"/>
          </w:rPr>
          <w:t>1</w:t>
        </w:r>
        <w:r w:rsidR="000F2F67" w:rsidRPr="000F2F67">
          <w:rPr>
            <w:rStyle w:val="Hyperlink"/>
            <w:rFonts w:ascii="Times New Roman" w:hAnsi="Times New Roman" w:cs="Times New Roman" w:hint="eastAsia"/>
            <w:sz w:val="20"/>
            <w:szCs w:val="20"/>
            <w:shd w:val="clear" w:color="auto" w:fill="FFFFFF"/>
          </w:rPr>
          <w:t>8.</w:t>
        </w:r>
        <w:r w:rsidR="000F2F67">
          <w:rPr>
            <w:rStyle w:val="Hyperlink"/>
            <w:rFonts w:ascii="Times New Roman" w:hAnsi="Times New Roman" w:cs="Times New Roman" w:hint="eastAsia"/>
            <w:sz w:val="20"/>
            <w:szCs w:val="20"/>
            <w:shd w:val="clear" w:color="auto" w:fill="FFFFFF"/>
            <w:lang w:eastAsia="zh-CN"/>
          </w:rPr>
          <w:t>14</w:t>
        </w:r>
      </w:hyperlink>
      <w:r w:rsidR="000F2F67" w:rsidRPr="000F2F67">
        <w:rPr>
          <w:rFonts w:ascii="Times New Roman" w:hAnsi="Times New Roman" w:cs="Times New Roman"/>
          <w:color w:val="000000"/>
          <w:sz w:val="20"/>
          <w:szCs w:val="20"/>
          <w:shd w:val="clear" w:color="auto" w:fill="FFFFFF"/>
        </w:rPr>
        <w:t>.</w:t>
      </w:r>
    </w:p>
    <w:p w:rsidR="003720B1" w:rsidRPr="0052645C" w:rsidRDefault="003720B1" w:rsidP="000F2F67">
      <w:pPr>
        <w:snapToGrid w:val="0"/>
        <w:spacing w:after="0" w:line="240" w:lineRule="auto"/>
        <w:jc w:val="both"/>
        <w:rPr>
          <w:rFonts w:ascii="Times New Roman" w:hAnsi="Times New Roman" w:cs="Times New Roman"/>
          <w:sz w:val="20"/>
          <w:lang w:eastAsia="zh-CN"/>
        </w:rPr>
      </w:pPr>
    </w:p>
    <w:p w:rsidR="003720B1" w:rsidRPr="0052645C" w:rsidRDefault="003720B1" w:rsidP="000F2F67">
      <w:pPr>
        <w:snapToGrid w:val="0"/>
        <w:spacing w:after="0" w:line="240" w:lineRule="auto"/>
        <w:jc w:val="both"/>
        <w:rPr>
          <w:rFonts w:ascii="Times New Roman" w:eastAsia="Times New Roman" w:hAnsi="Times New Roman" w:cs="Times New Roman"/>
          <w:bCs/>
          <w:sz w:val="20"/>
          <w:szCs w:val="20"/>
        </w:rPr>
      </w:pPr>
      <w:r w:rsidRPr="000F2F67">
        <w:rPr>
          <w:rFonts w:ascii="Times New Roman" w:hAnsi="Times New Roman" w:cs="Times New Roman" w:hint="eastAsia"/>
          <w:b/>
          <w:sz w:val="20"/>
          <w:lang w:eastAsia="zh-CN"/>
        </w:rPr>
        <w:t>Keywords:</w:t>
      </w:r>
      <w:r w:rsidRPr="0052645C">
        <w:rPr>
          <w:rFonts w:ascii="Times New Roman" w:hAnsi="Times New Roman" w:cs="Times New Roman" w:hint="eastAsia"/>
          <w:sz w:val="20"/>
          <w:lang w:eastAsia="zh-CN"/>
        </w:rPr>
        <w:t xml:space="preserve"> </w:t>
      </w:r>
      <w:r w:rsidRPr="0052645C">
        <w:rPr>
          <w:rFonts w:ascii="Times New Roman" w:hAnsi="Times New Roman" w:cs="Times New Roman"/>
          <w:bCs/>
          <w:sz w:val="20"/>
          <w:szCs w:val="20"/>
        </w:rPr>
        <w:t>Idiopathic</w:t>
      </w:r>
      <w:r w:rsidRPr="0052645C">
        <w:rPr>
          <w:rFonts w:ascii="Times New Roman" w:hAnsi="Times New Roman" w:cs="Times New Roman" w:hint="eastAsia"/>
          <w:bCs/>
          <w:sz w:val="20"/>
          <w:szCs w:val="20"/>
          <w:lang w:eastAsia="zh-CN"/>
        </w:rPr>
        <w:t>;</w:t>
      </w:r>
      <w:r w:rsidRPr="0052645C">
        <w:rPr>
          <w:rFonts w:ascii="Times New Roman" w:hAnsi="Times New Roman" w:cs="Times New Roman"/>
          <w:bCs/>
          <w:sz w:val="20"/>
          <w:szCs w:val="20"/>
        </w:rPr>
        <w:t xml:space="preserve"> Granulomatous</w:t>
      </w:r>
      <w:r w:rsidRPr="0052645C">
        <w:rPr>
          <w:rFonts w:ascii="Times New Roman" w:hAnsi="Times New Roman" w:cs="Times New Roman" w:hint="eastAsia"/>
          <w:bCs/>
          <w:sz w:val="20"/>
          <w:szCs w:val="20"/>
          <w:lang w:eastAsia="zh-CN"/>
        </w:rPr>
        <w:t>;</w:t>
      </w:r>
      <w:r w:rsidRPr="0052645C">
        <w:rPr>
          <w:rFonts w:ascii="Times New Roman" w:hAnsi="Times New Roman" w:cs="Times New Roman"/>
          <w:bCs/>
          <w:sz w:val="20"/>
          <w:szCs w:val="20"/>
        </w:rPr>
        <w:t xml:space="preserve"> Mastitis</w:t>
      </w:r>
      <w:r w:rsidRPr="0052645C">
        <w:rPr>
          <w:rFonts w:ascii="Times New Roman" w:hAnsi="Times New Roman" w:cs="Times New Roman" w:hint="eastAsia"/>
          <w:bCs/>
          <w:sz w:val="20"/>
          <w:szCs w:val="20"/>
          <w:lang w:eastAsia="zh-CN"/>
        </w:rPr>
        <w:t>;</w:t>
      </w:r>
      <w:r w:rsidRPr="0052645C">
        <w:rPr>
          <w:rFonts w:ascii="Times New Roman" w:eastAsia="Times New Roman" w:hAnsi="Times New Roman" w:cs="Times New Roman"/>
          <w:bCs/>
          <w:sz w:val="20"/>
          <w:szCs w:val="20"/>
        </w:rPr>
        <w:t xml:space="preserve"> Cancer</w:t>
      </w:r>
      <w:r w:rsidRPr="0052645C">
        <w:rPr>
          <w:rFonts w:ascii="Times New Roman" w:hAnsi="Times New Roman" w:cs="Times New Roman" w:hint="eastAsia"/>
          <w:bCs/>
          <w:sz w:val="20"/>
          <w:szCs w:val="20"/>
          <w:lang w:eastAsia="zh-CN"/>
        </w:rPr>
        <w:t xml:space="preserve">; </w:t>
      </w:r>
      <w:r w:rsidRPr="0052645C">
        <w:rPr>
          <w:rFonts w:ascii="Times New Roman" w:eastAsia="Times New Roman" w:hAnsi="Times New Roman" w:cs="Times New Roman"/>
          <w:bCs/>
          <w:sz w:val="20"/>
          <w:szCs w:val="20"/>
        </w:rPr>
        <w:t>Egypt</w:t>
      </w:r>
    </w:p>
    <w:p w:rsidR="000F2F67" w:rsidRDefault="000F2F67" w:rsidP="000F2F67">
      <w:pPr>
        <w:snapToGrid w:val="0"/>
        <w:spacing w:after="0" w:line="240" w:lineRule="auto"/>
        <w:jc w:val="both"/>
        <w:rPr>
          <w:rFonts w:ascii="Times New Roman" w:eastAsia="Times New Roman" w:hAnsi="Times New Roman" w:cs="Times New Roman"/>
          <w:b/>
          <w:bCs/>
          <w:sz w:val="20"/>
          <w:szCs w:val="20"/>
        </w:rPr>
      </w:pPr>
    </w:p>
    <w:p w:rsidR="000F2F67" w:rsidRDefault="000F2F67" w:rsidP="000F2F67">
      <w:pPr>
        <w:snapToGrid w:val="0"/>
        <w:spacing w:after="0" w:line="240" w:lineRule="auto"/>
        <w:jc w:val="both"/>
        <w:rPr>
          <w:rFonts w:ascii="Times New Roman" w:eastAsia="Times New Roman" w:hAnsi="Times New Roman" w:cs="Times New Roman"/>
          <w:b/>
          <w:bCs/>
          <w:sz w:val="20"/>
          <w:szCs w:val="20"/>
        </w:rPr>
        <w:sectPr w:rsidR="000F2F67" w:rsidSect="00D274EC">
          <w:headerReference w:type="default" r:id="rId11"/>
          <w:footerReference w:type="default" r:id="rId12"/>
          <w:type w:val="continuous"/>
          <w:pgSz w:w="12242" w:h="15842" w:code="1"/>
          <w:pgMar w:top="1440" w:right="1440" w:bottom="1440" w:left="1440" w:header="720" w:footer="720" w:gutter="0"/>
          <w:pgNumType w:start="136"/>
          <w:cols w:space="720"/>
          <w:docGrid w:linePitch="299"/>
        </w:sectPr>
      </w:pPr>
    </w:p>
    <w:p w:rsidR="0048575B" w:rsidRPr="0052645C" w:rsidRDefault="00A50CEA" w:rsidP="000F2F67">
      <w:pPr>
        <w:snapToGrid w:val="0"/>
        <w:spacing w:after="0" w:line="240" w:lineRule="auto"/>
        <w:jc w:val="both"/>
        <w:rPr>
          <w:rFonts w:ascii="Times New Roman" w:eastAsia="Times New Roman" w:hAnsi="Times New Roman" w:cs="Times New Roman"/>
          <w:b/>
          <w:bCs/>
          <w:sz w:val="20"/>
          <w:szCs w:val="20"/>
        </w:rPr>
      </w:pPr>
      <w:r w:rsidRPr="0052645C">
        <w:rPr>
          <w:rFonts w:ascii="Times New Roman" w:eastAsia="Times New Roman" w:hAnsi="Times New Roman" w:cs="Times New Roman"/>
          <w:b/>
          <w:bCs/>
          <w:sz w:val="20"/>
          <w:szCs w:val="20"/>
        </w:rPr>
        <w:lastRenderedPageBreak/>
        <w:t xml:space="preserve">1. </w:t>
      </w:r>
      <w:r w:rsidR="001F762C" w:rsidRPr="0052645C">
        <w:rPr>
          <w:rFonts w:ascii="Times New Roman" w:eastAsia="Times New Roman" w:hAnsi="Times New Roman" w:cs="Times New Roman"/>
          <w:b/>
          <w:bCs/>
          <w:sz w:val="20"/>
          <w:szCs w:val="20"/>
        </w:rPr>
        <w:t>Introduction</w:t>
      </w:r>
    </w:p>
    <w:p w:rsidR="00C5115E" w:rsidRPr="0052645C" w:rsidRDefault="001F762C" w:rsidP="000F2F67">
      <w:pPr>
        <w:snapToGrid w:val="0"/>
        <w:spacing w:after="0" w:line="240" w:lineRule="auto"/>
        <w:ind w:firstLine="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 xml:space="preserve">Idiopathic granulomatous mastitis (IGM) </w:t>
      </w:r>
      <w:r w:rsidR="00BC0694" w:rsidRPr="0052645C">
        <w:rPr>
          <w:rFonts w:ascii="Times New Roman" w:eastAsia="Times New Roman" w:hAnsi="Times New Roman" w:cs="Times New Roman"/>
          <w:sz w:val="20"/>
          <w:szCs w:val="20"/>
        </w:rPr>
        <w:t>is a rare, benign, chronic, inflammatory lesion of the breast</w:t>
      </w:r>
      <w:r w:rsidR="00656346" w:rsidRPr="0052645C">
        <w:rPr>
          <w:rFonts w:ascii="Times New Roman" w:eastAsia="Times New Roman" w:hAnsi="Times New Roman" w:cs="Times New Roman"/>
          <w:sz w:val="20"/>
          <w:szCs w:val="20"/>
        </w:rPr>
        <w:t xml:space="preserve"> of unknown etiology</w:t>
      </w:r>
      <w:r w:rsidR="00BC0694" w:rsidRPr="0052645C">
        <w:rPr>
          <w:rFonts w:ascii="Times New Roman" w:eastAsia="Times New Roman" w:hAnsi="Times New Roman" w:cs="Times New Roman"/>
          <w:sz w:val="20"/>
          <w:szCs w:val="20"/>
        </w:rPr>
        <w:t>.</w:t>
      </w:r>
      <w:r w:rsidR="00C17156" w:rsidRPr="0052645C">
        <w:rPr>
          <w:rFonts w:ascii="Times New Roman" w:eastAsia="Times New Roman" w:hAnsi="Times New Roman" w:cs="Times New Roman"/>
          <w:sz w:val="20"/>
          <w:szCs w:val="20"/>
        </w:rPr>
        <w:fldChar w:fldCharType="begin"/>
      </w:r>
      <w:r w:rsidR="00656346" w:rsidRPr="0052645C">
        <w:rPr>
          <w:rFonts w:ascii="Times New Roman" w:eastAsia="Times New Roman" w:hAnsi="Times New Roman" w:cs="Times New Roman"/>
          <w:sz w:val="20"/>
          <w:szCs w:val="20"/>
        </w:rPr>
        <w:instrText xml:space="preserve"> ADDIN ZOTERO_ITEM CSL_CITATION {"citationID":"txTYqX5i","properties":{"formattedCitation":"[1]","plainCitation":"[1]","noteIndex":0},"citationItems":[{"id":5261,"uris":["http://zotero.org/users/2937542/items/QMCQBSSR"],"uri":["http://zotero.org/users/2937542/items/QMCQBSSR"],"itemData":{"id":5261,"type":"article-journal","title":"Aetiology of idiopathic granulomatous mastitis","container-title":"World Journal of Clinical Cases","page":"852-858","volume":"2","issue":"12","source":"www.wjgnet.com","abstract":"Aetiology of idiopathic granulomatous mastitis","DOI":"10.12998/wjcc.v2.i12.852","language":"en","author":[{"family":"Altintoprak","given":"Fatih"},{"family":"Kivilcim","given":"Taner"},{"family":"Ozkan","given":"Orhan Veli"}],"issued":{"date-parts":[["2014",12,16]]}}}],"schema":"https://github.com/citation-style-language/schema/raw/master/csl-citation.json"} </w:instrText>
      </w:r>
      <w:r w:rsidR="00C17156" w:rsidRPr="0052645C">
        <w:rPr>
          <w:rFonts w:ascii="Times New Roman" w:eastAsia="Times New Roman" w:hAnsi="Times New Roman" w:cs="Times New Roman"/>
          <w:sz w:val="20"/>
          <w:szCs w:val="20"/>
        </w:rPr>
        <w:fldChar w:fldCharType="separate"/>
      </w:r>
      <w:r w:rsidR="00656346" w:rsidRPr="0052645C">
        <w:rPr>
          <w:rFonts w:ascii="Times New Roman" w:hAnsi="Times New Roman" w:cs="Times New Roman"/>
          <w:sz w:val="20"/>
          <w:szCs w:val="20"/>
        </w:rPr>
        <w:t>[1]</w:t>
      </w:r>
      <w:r w:rsidR="00C17156" w:rsidRPr="0052645C">
        <w:rPr>
          <w:rFonts w:ascii="Times New Roman" w:eastAsia="Times New Roman" w:hAnsi="Times New Roman" w:cs="Times New Roman"/>
          <w:sz w:val="20"/>
          <w:szCs w:val="20"/>
        </w:rPr>
        <w:fldChar w:fldCharType="end"/>
      </w:r>
      <w:r w:rsidR="00656346" w:rsidRPr="0052645C">
        <w:rPr>
          <w:rFonts w:ascii="Times New Roman" w:eastAsia="Times New Roman" w:hAnsi="Times New Roman" w:cs="Times New Roman"/>
          <w:sz w:val="20"/>
          <w:szCs w:val="20"/>
        </w:rPr>
        <w:t xml:space="preserve"> </w:t>
      </w:r>
      <w:r w:rsidR="00736CFB" w:rsidRPr="0052645C">
        <w:rPr>
          <w:rFonts w:ascii="Times New Roman" w:eastAsia="Times New Roman" w:hAnsi="Times New Roman" w:cs="Times New Roman"/>
          <w:sz w:val="20"/>
          <w:szCs w:val="20"/>
        </w:rPr>
        <w:t>It</w:t>
      </w:r>
      <w:r w:rsidR="00656346" w:rsidRPr="0052645C">
        <w:rPr>
          <w:rFonts w:ascii="Times New Roman" w:eastAsia="Times New Roman" w:hAnsi="Times New Roman" w:cs="Times New Roman"/>
          <w:sz w:val="20"/>
          <w:szCs w:val="20"/>
        </w:rPr>
        <w:t xml:space="preserve"> </w:t>
      </w:r>
      <w:r w:rsidR="00656346" w:rsidRPr="0052645C">
        <w:rPr>
          <w:rFonts w:ascii="Times New Roman" w:eastAsia="Times New Roman" w:hAnsi="Times New Roman" w:cs="Times New Roman"/>
          <w:noProof/>
          <w:sz w:val="20"/>
          <w:szCs w:val="20"/>
        </w:rPr>
        <w:t>is commonly seen</w:t>
      </w:r>
      <w:r w:rsidR="00656346" w:rsidRPr="0052645C">
        <w:rPr>
          <w:rFonts w:ascii="Times New Roman" w:eastAsia="Times New Roman" w:hAnsi="Times New Roman" w:cs="Times New Roman"/>
          <w:sz w:val="20"/>
          <w:szCs w:val="20"/>
        </w:rPr>
        <w:t xml:space="preserve"> in women during the active reproductive years.</w:t>
      </w:r>
      <w:r w:rsidR="00C17156" w:rsidRPr="0052645C">
        <w:rPr>
          <w:rFonts w:ascii="Times New Roman" w:eastAsia="Times New Roman" w:hAnsi="Times New Roman" w:cs="Times New Roman"/>
          <w:sz w:val="20"/>
          <w:szCs w:val="20"/>
        </w:rPr>
        <w:fldChar w:fldCharType="begin"/>
      </w:r>
      <w:r w:rsidR="00656346" w:rsidRPr="0052645C">
        <w:rPr>
          <w:rFonts w:ascii="Times New Roman" w:eastAsia="Times New Roman" w:hAnsi="Times New Roman" w:cs="Times New Roman"/>
          <w:sz w:val="20"/>
          <w:szCs w:val="20"/>
        </w:rPr>
        <w:instrText xml:space="preserve"> ADDIN ZOTERO_ITEM CSL_CITATION {"citationID":"MncyEprz","properties":{"formattedCitation":"[2]","plainCitation":"[2]","noteIndex":0},"citationItems":[{"id":5263,"uris":["http://zotero.org/users/2937542/items/MFL6KJF4"],"uri":["http://zotero.org/users/2937542/items/MFL6KJF4"],"itemData":{"id":5263,"type":"article-journal","title":"Granulomatous mastitis","container-title":"Archives of Gynecology and Obstetrics","page":"233-236","volume":"269","issue":"4","source":"link.springer.com","abstract":"IntroductionGranulomatous mastitis (GM) is a rare disease which predominantly occurs in premenopausal women shortly after their last childbirth.EtiologyIts etiology is unclear, however, the disease has been shown to be correlated with breast-feeding and the use of oral contraceptives. An autoimmune component has also been discussed.PresentationIt presents with the clinical symptoms of galactorrhea, inflammation, breast mass, tumorous indurations and ulcerations of the skin. In mammography and sonography nodular opacities and hypoechoic nodules are found. Very often clinical and radiological findings mimic breast cancer.Histological diagnosisThe diagnosis is made by histopathology. Histological features in GM include signs of a chronic granulomatous inflammation with giant cells, leucocytes, epitheloid cells and macrophages as well as abscesses.TreatmentTherapy of GM consists of complete surgical excision combined with oral steroid therapy, eventually in combination with anti-inflammatory drugs or colchicine. Use of methotrexate has also been successful. In case of formation of abscesses antibiotic therapy should be applied before steroid therapy. Immune-suppressive therapy should be performed until complete remission as rates of recurrence can be up to 50%.","DOI":"10.1007/s00404-003-0561-2","ISSN":"0932-0067, 1432-0711","journalAbbreviation":"Arch Gynecol Obstet","language":"en","author":[{"family":"Diesing","given":"Dagmar"},{"family":"Axt-Fliedner","given":"Roland"},{"family":"Hornung","given":"Daniela"},{"family":"Weiss","given":"Jürgen M."},{"family":"Diedrich","given":"Klaus"},{"family":"Friedrich","given":"Michael"}],"issued":{"date-parts":[["2004",5,1]]}}}],"schema":"https://github.com/citation-style-language/schema/raw/master/csl-citation.json"} </w:instrText>
      </w:r>
      <w:r w:rsidR="00C17156" w:rsidRPr="0052645C">
        <w:rPr>
          <w:rFonts w:ascii="Times New Roman" w:eastAsia="Times New Roman" w:hAnsi="Times New Roman" w:cs="Times New Roman"/>
          <w:sz w:val="20"/>
          <w:szCs w:val="20"/>
        </w:rPr>
        <w:fldChar w:fldCharType="separate"/>
      </w:r>
      <w:r w:rsidR="00656346" w:rsidRPr="0052645C">
        <w:rPr>
          <w:rFonts w:ascii="Times New Roman" w:hAnsi="Times New Roman" w:cs="Times New Roman"/>
          <w:sz w:val="20"/>
          <w:szCs w:val="20"/>
        </w:rPr>
        <w:t>[2]</w:t>
      </w:r>
      <w:r w:rsidR="00C17156" w:rsidRPr="0052645C">
        <w:rPr>
          <w:rFonts w:ascii="Times New Roman" w:eastAsia="Times New Roman" w:hAnsi="Times New Roman" w:cs="Times New Roman"/>
          <w:sz w:val="20"/>
          <w:szCs w:val="20"/>
        </w:rPr>
        <w:fldChar w:fldCharType="end"/>
      </w:r>
      <w:r w:rsidR="006D28F8" w:rsidRPr="0052645C">
        <w:rPr>
          <w:rFonts w:ascii="Times New Roman" w:eastAsia="Times New Roman" w:hAnsi="Times New Roman" w:cs="Times New Roman"/>
          <w:sz w:val="20"/>
          <w:szCs w:val="20"/>
        </w:rPr>
        <w:t xml:space="preserve"> </w:t>
      </w:r>
      <w:r w:rsidR="002E2D74" w:rsidRPr="0052645C">
        <w:rPr>
          <w:rFonts w:ascii="Times New Roman" w:eastAsia="Times New Roman" w:hAnsi="Times New Roman" w:cs="Times New Roman"/>
          <w:sz w:val="20"/>
          <w:szCs w:val="20"/>
        </w:rPr>
        <w:t>Suggested etiology includes autoimmune disease, bacterial or fungal infections</w:t>
      </w:r>
      <w:r w:rsidR="002F3E4F" w:rsidRPr="0052645C">
        <w:rPr>
          <w:rFonts w:ascii="Times New Roman" w:eastAsia="Times New Roman" w:hAnsi="Times New Roman" w:cs="Times New Roman"/>
          <w:sz w:val="20"/>
          <w:szCs w:val="20"/>
        </w:rPr>
        <w:t>,</w:t>
      </w:r>
      <w:r w:rsidR="002E2D74" w:rsidRPr="0052645C">
        <w:rPr>
          <w:rFonts w:ascii="Times New Roman" w:eastAsia="Times New Roman" w:hAnsi="Times New Roman" w:cs="Times New Roman"/>
          <w:sz w:val="20"/>
          <w:szCs w:val="20"/>
        </w:rPr>
        <w:t xml:space="preserve"> </w:t>
      </w:r>
      <w:r w:rsidR="002E2D74" w:rsidRPr="0052645C">
        <w:rPr>
          <w:rFonts w:ascii="Times New Roman" w:eastAsia="Times New Roman" w:hAnsi="Times New Roman" w:cs="Times New Roman"/>
          <w:noProof/>
          <w:sz w:val="20"/>
          <w:szCs w:val="20"/>
        </w:rPr>
        <w:t>and</w:t>
      </w:r>
      <w:r w:rsidR="002E2D74" w:rsidRPr="0052645C">
        <w:rPr>
          <w:rFonts w:ascii="Times New Roman" w:eastAsia="Times New Roman" w:hAnsi="Times New Roman" w:cs="Times New Roman"/>
          <w:sz w:val="20"/>
          <w:szCs w:val="20"/>
        </w:rPr>
        <w:t xml:space="preserve"> hormone factors.</w:t>
      </w:r>
      <w:r w:rsidR="00C17156" w:rsidRPr="0052645C">
        <w:rPr>
          <w:rFonts w:ascii="Times New Roman" w:eastAsia="Times New Roman" w:hAnsi="Times New Roman" w:cs="Times New Roman"/>
          <w:sz w:val="20"/>
          <w:szCs w:val="20"/>
        </w:rPr>
        <w:fldChar w:fldCharType="begin"/>
      </w:r>
      <w:r w:rsidR="002E2D74" w:rsidRPr="0052645C">
        <w:rPr>
          <w:rFonts w:ascii="Times New Roman" w:eastAsia="Times New Roman" w:hAnsi="Times New Roman" w:cs="Times New Roman"/>
          <w:sz w:val="20"/>
          <w:szCs w:val="20"/>
        </w:rPr>
        <w:instrText xml:space="preserve"> ADDIN ZOTERO_ITEM CSL_CITATION {"citationID":"6r0VzJ4v","properties":{"formattedCitation":"[1]","plainCitation":"[1]","noteIndex":0},"citationItems":[{"id":5261,"uris":["http://zotero.org/users/2937542/items/QMCQBSSR"],"uri":["http://zotero.org/users/2937542/items/QMCQBSSR"],"itemData":{"id":5261,"type":"article-journal","title":"Aetiology of idiopathic granulomatous mastitis","container-title":"World Journal of Clinical Cases","page":"852-858","volume":"2","issue":"12","source":"www.wjgnet.com","abstract":"Aetiology of idiopathic granulomatous mastitis","DOI":"10.12998/wjcc.v2.i12.852","language":"en","author":[{"family":"Altintoprak","given":"Fatih"},{"family":"Kivilcim","given":"Taner"},{"family":"Ozkan","given":"Orhan Veli"}],"issued":{"date-parts":[["2014",12,16]]}}}],"schema":"https://github.com/citation-style-language/schema/raw/master/csl-citation.json"} </w:instrText>
      </w:r>
      <w:r w:rsidR="00C17156" w:rsidRPr="0052645C">
        <w:rPr>
          <w:rFonts w:ascii="Times New Roman" w:eastAsia="Times New Roman" w:hAnsi="Times New Roman" w:cs="Times New Roman"/>
          <w:sz w:val="20"/>
          <w:szCs w:val="20"/>
        </w:rPr>
        <w:fldChar w:fldCharType="separate"/>
      </w:r>
      <w:r w:rsidR="002E2D74" w:rsidRPr="0052645C">
        <w:rPr>
          <w:rFonts w:ascii="Times New Roman" w:hAnsi="Times New Roman" w:cs="Times New Roman"/>
          <w:sz w:val="20"/>
          <w:szCs w:val="20"/>
        </w:rPr>
        <w:t>[1]</w:t>
      </w:r>
      <w:r w:rsidR="00C17156" w:rsidRPr="0052645C">
        <w:rPr>
          <w:rFonts w:ascii="Times New Roman" w:eastAsia="Times New Roman" w:hAnsi="Times New Roman" w:cs="Times New Roman"/>
          <w:sz w:val="20"/>
          <w:szCs w:val="20"/>
        </w:rPr>
        <w:fldChar w:fldCharType="end"/>
      </w:r>
      <w:r w:rsidR="006D28F8" w:rsidRPr="0052645C">
        <w:rPr>
          <w:rFonts w:ascii="Times New Roman" w:eastAsia="Times New Roman" w:hAnsi="Times New Roman" w:cs="Times New Roman"/>
          <w:sz w:val="20"/>
          <w:szCs w:val="20"/>
        </w:rPr>
        <w:t xml:space="preserve"> </w:t>
      </w:r>
      <w:r w:rsidR="001C7D50" w:rsidRPr="0052645C">
        <w:rPr>
          <w:rFonts w:ascii="Times New Roman" w:eastAsia="Times New Roman" w:hAnsi="Times New Roman" w:cs="Times New Roman"/>
          <w:sz w:val="20"/>
          <w:szCs w:val="20"/>
        </w:rPr>
        <w:t xml:space="preserve">Idiopathic granulomatous mastitis usually </w:t>
      </w:r>
      <w:r w:rsidR="00EB69F7" w:rsidRPr="0052645C">
        <w:rPr>
          <w:rFonts w:ascii="Times New Roman" w:eastAsia="Times New Roman" w:hAnsi="Times New Roman" w:cs="Times New Roman"/>
          <w:sz w:val="20"/>
          <w:szCs w:val="20"/>
        </w:rPr>
        <w:t xml:space="preserve">represents a </w:t>
      </w:r>
      <w:r w:rsidR="001C7D50" w:rsidRPr="0052645C">
        <w:rPr>
          <w:rFonts w:ascii="Times New Roman" w:hAnsi="Times New Roman" w:cs="Times New Roman"/>
          <w:sz w:val="20"/>
          <w:szCs w:val="20"/>
        </w:rPr>
        <w:t xml:space="preserve">diagnostic dilemma </w:t>
      </w:r>
      <w:r w:rsidR="00EB69F7" w:rsidRPr="0052645C">
        <w:rPr>
          <w:rFonts w:ascii="Times New Roman" w:hAnsi="Times New Roman" w:cs="Times New Roman"/>
          <w:sz w:val="20"/>
          <w:szCs w:val="20"/>
        </w:rPr>
        <w:t xml:space="preserve">due to the </w:t>
      </w:r>
      <w:r w:rsidR="00EB69F7" w:rsidRPr="0052645C">
        <w:rPr>
          <w:rFonts w:ascii="Times New Roman" w:hAnsi="Times New Roman" w:cs="Times New Roman"/>
          <w:noProof/>
          <w:sz w:val="20"/>
          <w:szCs w:val="20"/>
        </w:rPr>
        <w:t>confusing</w:t>
      </w:r>
      <w:r w:rsidR="00EB69F7" w:rsidRPr="0052645C">
        <w:rPr>
          <w:rFonts w:ascii="Times New Roman" w:hAnsi="Times New Roman" w:cs="Times New Roman"/>
          <w:sz w:val="20"/>
          <w:szCs w:val="20"/>
        </w:rPr>
        <w:t xml:space="preserve"> non-specific </w:t>
      </w:r>
      <w:r w:rsidR="001C7D50" w:rsidRPr="0052645C">
        <w:rPr>
          <w:rFonts w:ascii="Times New Roman" w:hAnsi="Times New Roman" w:cs="Times New Roman"/>
          <w:sz w:val="20"/>
          <w:szCs w:val="20"/>
        </w:rPr>
        <w:t>clinical and radiological picture</w:t>
      </w:r>
      <w:r w:rsidR="00EB69F7" w:rsidRPr="0052645C">
        <w:rPr>
          <w:rFonts w:ascii="Times New Roman" w:hAnsi="Times New Roman" w:cs="Times New Roman"/>
          <w:sz w:val="20"/>
          <w:szCs w:val="20"/>
        </w:rPr>
        <w:t xml:space="preserve"> that </w:t>
      </w:r>
      <w:r w:rsidR="001C7D50" w:rsidRPr="0052645C">
        <w:rPr>
          <w:rFonts w:ascii="Times New Roman" w:hAnsi="Times New Roman" w:cs="Times New Roman"/>
          <w:sz w:val="20"/>
          <w:szCs w:val="20"/>
        </w:rPr>
        <w:t>may mimic a malignant mass.</w:t>
      </w:r>
      <w:r w:rsidR="00C17156" w:rsidRPr="0052645C">
        <w:rPr>
          <w:rFonts w:ascii="Times New Roman" w:hAnsi="Times New Roman" w:cs="Times New Roman"/>
          <w:sz w:val="20"/>
          <w:szCs w:val="20"/>
        </w:rPr>
        <w:fldChar w:fldCharType="begin"/>
      </w:r>
      <w:r w:rsidR="004038E5" w:rsidRPr="0052645C">
        <w:rPr>
          <w:rFonts w:ascii="Times New Roman" w:hAnsi="Times New Roman" w:cs="Times New Roman"/>
          <w:sz w:val="20"/>
          <w:szCs w:val="20"/>
        </w:rPr>
        <w:instrText xml:space="preserve"> ADDIN ZOTERO_ITEM CSL_CITATION {"citationID":"yzmPQLon","properties":{"formattedCitation":"[3]","plainCitation":"[3]","noteIndex":0},"citationItems":[{"id":5267,"uris":["http://zotero.org/users/2937542/items/LBRYZ2ET"],"uri":["http://zotero.org/users/2937542/items/LBRYZ2ET"],"itemData":{"id":5267,"type":"article-journal","title":"Idiopathic granulomatous mastitis: a diagnostic dilemma for the breast radiologist","container-title":"Insights into Imaging","page":"523-529","volume":"7","issue":"4","source":"PubMed Central","abstract":"Background\nIdiopathic granulomatous mastitis is a chronic inflammatory disease of the breast, which is often difficult to differentiate both clinically and radiologically from infectious aetiologies such as tuberculosis, fungal infections, and also from malignancy, thus posing a diagnostic dilemma. We present a pictorial review of the commonly encountered imaging findings in idiopathic granulomatous mastitis on mammography and ultrasound.\n\nMaterials and methods\nMammographic and ultrasound findings of histopathologically proven cases of granulomatous mastitis are discussed.\n\nConclusion\nIdiopathic granulomatous mastitis has varied and non-specific appearances on ultrasound and mammography. Histopathology is essential to establish diagnosis.\n\n\n            Teaching Points\n          \n• Idiopathic granulomatous mastitis often poses a diagnostic dilemma for the radiologist by mimicking malignancy., • It has varied and non-specific appearances on mammography and ultrasound., • Histopathology is mandatory to establish the diagnosis and decide management.","DOI":"10.1007/s13244-016-0497-2","ISSN":"1869-4101","note":"PMID: 27164916\nPMCID: PMC4956625","shortTitle":"Idiopathic granulomatous mastitis","journalAbbreviation":"Insights Imaging","author":[{"family":"Sripathi","given":"Smiti"},{"family":"Ayachit","given":"Anurag"},{"family":"Bala","given":"Archana"},{"family":"Kadavigere","given":"Rajagopal"},{"family":"Kumar","given":"Sandeep"}],"issued":{"date-parts":[["2016",5,10]]}}}],"schema":"https://github.com/citation-style-language/schema/raw/master/csl-citation.json"} </w:instrText>
      </w:r>
      <w:r w:rsidR="00C17156" w:rsidRPr="0052645C">
        <w:rPr>
          <w:rFonts w:ascii="Times New Roman" w:hAnsi="Times New Roman" w:cs="Times New Roman"/>
          <w:sz w:val="20"/>
          <w:szCs w:val="20"/>
        </w:rPr>
        <w:fldChar w:fldCharType="separate"/>
      </w:r>
      <w:r w:rsidR="004038E5" w:rsidRPr="0052645C">
        <w:rPr>
          <w:rFonts w:ascii="Times New Roman" w:hAnsi="Times New Roman" w:cs="Times New Roman"/>
          <w:sz w:val="20"/>
          <w:szCs w:val="20"/>
        </w:rPr>
        <w:t>[3]</w:t>
      </w:r>
      <w:r w:rsidR="00C17156" w:rsidRPr="0052645C">
        <w:rPr>
          <w:rFonts w:ascii="Times New Roman" w:hAnsi="Times New Roman" w:cs="Times New Roman"/>
          <w:sz w:val="20"/>
          <w:szCs w:val="20"/>
        </w:rPr>
        <w:fldChar w:fldCharType="end"/>
      </w:r>
      <w:r w:rsidR="006D28F8" w:rsidRPr="0052645C">
        <w:rPr>
          <w:rFonts w:ascii="Times New Roman" w:hAnsi="Times New Roman" w:cs="Times New Roman"/>
          <w:sz w:val="20"/>
          <w:szCs w:val="20"/>
        </w:rPr>
        <w:t xml:space="preserve"> </w:t>
      </w:r>
      <w:r w:rsidR="00736CFB" w:rsidRPr="0052645C">
        <w:rPr>
          <w:rFonts w:ascii="Times New Roman" w:hAnsi="Times New Roman" w:cs="Times New Roman"/>
          <w:sz w:val="20"/>
          <w:szCs w:val="20"/>
        </w:rPr>
        <w:t xml:space="preserve">A breast mass is </w:t>
      </w:r>
      <w:r w:rsidR="00736CFB" w:rsidRPr="0052645C">
        <w:rPr>
          <w:rFonts w:ascii="Times New Roman" w:hAnsi="Times New Roman" w:cs="Times New Roman"/>
          <w:noProof/>
          <w:sz w:val="20"/>
          <w:szCs w:val="20"/>
        </w:rPr>
        <w:t>the usual</w:t>
      </w:r>
      <w:r w:rsidR="00736CFB" w:rsidRPr="0052645C">
        <w:rPr>
          <w:rFonts w:ascii="Times New Roman" w:hAnsi="Times New Roman" w:cs="Times New Roman"/>
          <w:sz w:val="20"/>
          <w:szCs w:val="20"/>
        </w:rPr>
        <w:t xml:space="preserve"> presentation. The </w:t>
      </w:r>
      <w:r w:rsidR="00736CFB" w:rsidRPr="0052645C">
        <w:rPr>
          <w:rFonts w:ascii="Times New Roman" w:hAnsi="Times New Roman" w:cs="Times New Roman"/>
          <w:noProof/>
          <w:sz w:val="20"/>
          <w:szCs w:val="20"/>
        </w:rPr>
        <w:t>mass</w:t>
      </w:r>
      <w:r w:rsidR="00736CFB" w:rsidRPr="0052645C">
        <w:rPr>
          <w:rFonts w:ascii="Times New Roman" w:hAnsi="Times New Roman" w:cs="Times New Roman"/>
          <w:sz w:val="20"/>
          <w:szCs w:val="20"/>
        </w:rPr>
        <w:t xml:space="preserve"> </w:t>
      </w:r>
      <w:r w:rsidR="00736CFB" w:rsidRPr="0052645C">
        <w:rPr>
          <w:rFonts w:ascii="Times New Roman" w:hAnsi="Times New Roman" w:cs="Times New Roman"/>
          <w:noProof/>
          <w:sz w:val="20"/>
          <w:szCs w:val="20"/>
        </w:rPr>
        <w:t>appears</w:t>
      </w:r>
      <w:r w:rsidR="00736CFB" w:rsidRPr="0052645C">
        <w:rPr>
          <w:rFonts w:ascii="Times New Roman" w:hAnsi="Times New Roman" w:cs="Times New Roman"/>
          <w:sz w:val="20"/>
          <w:szCs w:val="20"/>
        </w:rPr>
        <w:t xml:space="preserve"> hard and fixed to the skin. The associated axillary node enlargement and nipple retraction in some cases increase the probability of breast cancer.</w:t>
      </w:r>
      <w:r w:rsidR="00C17156" w:rsidRPr="0052645C">
        <w:rPr>
          <w:rFonts w:ascii="Times New Roman" w:hAnsi="Times New Roman" w:cs="Times New Roman"/>
          <w:sz w:val="20"/>
          <w:szCs w:val="20"/>
        </w:rPr>
        <w:fldChar w:fldCharType="begin"/>
      </w:r>
      <w:r w:rsidR="004038E5" w:rsidRPr="0052645C">
        <w:rPr>
          <w:rFonts w:ascii="Times New Roman" w:hAnsi="Times New Roman" w:cs="Times New Roman"/>
          <w:sz w:val="20"/>
          <w:szCs w:val="20"/>
        </w:rPr>
        <w:instrText xml:space="preserve"> ADDIN ZOTERO_ITEM CSL_CITATION {"citationID":"yOIAjstO","properties":{"formattedCitation":"[4]","plainCitation":"[4]","noteIndex":0},"citationItems":[{"id":5271,"uris":["http://zotero.org/users/2937542/items/4QB3V4HY"],"uri":["http://zotero.org/users/2937542/items/4QB3V4HY"],"itemData":{"id":5271,"type":"article-journal","title":"Granulomatous lobular mastitis","container-title":"Chronic Diseases and Translational Medicine","page":"17-21","volume":"2","issue":"1","source":"PubMed Central","abstract":"Granulomatous lobular mastitis is an unusual breast benign inflammatory disorder with unknown aetiology. It is generally emerged with the clinical symptoms of breast mass, abscess, inflammation and mammary duct fistula. The diagnosis is made by histopathology with a chronic non-necrotizing granulomatous inflammation in lobules of the breast tissue as the microscopic feature. Therapy of granulomatous lobular mastitis consists of surgical, medication treatment or combination of both, but now researches suggest that observational management is an acceptable treatment.","DOI":"10.1016/j.cdtm.2016.02.004","ISSN":"2095-882X","note":"PMID: 29063020\nPMCID: PMC5643750","journalAbbreviation":"Chronic Dis Transl Med","author":[{"family":"Zhou","given":"Fei"},{"family":"Yu","given":"Li-Xiang"},{"family":"Ma","given":"Zhong-Bing"},{"family":"Yu","given":"Zhi-Gang"}],"issued":{"date-parts":[["2016",4,22]]}}}],"schema":"https://github.com/citation-style-language/schema/raw/master/csl-citation.json"} </w:instrText>
      </w:r>
      <w:r w:rsidR="00C17156" w:rsidRPr="0052645C">
        <w:rPr>
          <w:rFonts w:ascii="Times New Roman" w:hAnsi="Times New Roman" w:cs="Times New Roman"/>
          <w:sz w:val="20"/>
          <w:szCs w:val="20"/>
        </w:rPr>
        <w:fldChar w:fldCharType="separate"/>
      </w:r>
      <w:r w:rsidR="004038E5" w:rsidRPr="0052645C">
        <w:rPr>
          <w:rFonts w:ascii="Times New Roman" w:hAnsi="Times New Roman" w:cs="Times New Roman"/>
          <w:sz w:val="20"/>
          <w:szCs w:val="20"/>
        </w:rPr>
        <w:t>[4]</w:t>
      </w:r>
      <w:r w:rsidR="00C17156" w:rsidRPr="0052645C">
        <w:rPr>
          <w:rFonts w:ascii="Times New Roman" w:hAnsi="Times New Roman" w:cs="Times New Roman"/>
          <w:sz w:val="20"/>
          <w:szCs w:val="20"/>
        </w:rPr>
        <w:fldChar w:fldCharType="end"/>
      </w:r>
      <w:r w:rsidR="006D28F8" w:rsidRPr="0052645C">
        <w:rPr>
          <w:rFonts w:ascii="Times New Roman" w:hAnsi="Times New Roman" w:cs="Times New Roman"/>
          <w:sz w:val="20"/>
          <w:szCs w:val="20"/>
        </w:rPr>
        <w:t xml:space="preserve"> </w:t>
      </w:r>
      <w:r w:rsidR="000D2D99" w:rsidRPr="0052645C">
        <w:rPr>
          <w:rFonts w:ascii="Times New Roman" w:hAnsi="Times New Roman" w:cs="Times New Roman"/>
          <w:sz w:val="20"/>
          <w:szCs w:val="20"/>
        </w:rPr>
        <w:t xml:space="preserve">Radiological imaging reveals </w:t>
      </w:r>
      <w:r w:rsidR="000D2D99" w:rsidRPr="0052645C">
        <w:rPr>
          <w:rFonts w:ascii="Times New Roman" w:hAnsi="Times New Roman" w:cs="Times New Roman"/>
          <w:noProof/>
          <w:sz w:val="20"/>
          <w:szCs w:val="20"/>
        </w:rPr>
        <w:t>a diverse</w:t>
      </w:r>
      <w:r w:rsidR="000D2D99" w:rsidRPr="0052645C">
        <w:rPr>
          <w:rFonts w:ascii="Times New Roman" w:hAnsi="Times New Roman" w:cs="Times New Roman"/>
          <w:sz w:val="20"/>
          <w:szCs w:val="20"/>
        </w:rPr>
        <w:t xml:space="preserve"> appearance that depends on the timing of evaluation, </w:t>
      </w:r>
      <w:r w:rsidR="005B0FF9" w:rsidRPr="0052645C">
        <w:rPr>
          <w:rFonts w:ascii="Times New Roman" w:hAnsi="Times New Roman" w:cs="Times New Roman"/>
          <w:sz w:val="20"/>
          <w:szCs w:val="20"/>
        </w:rPr>
        <w:t xml:space="preserve">the </w:t>
      </w:r>
      <w:r w:rsidR="000D2D99" w:rsidRPr="0052645C">
        <w:rPr>
          <w:rFonts w:ascii="Times New Roman" w:hAnsi="Times New Roman" w:cs="Times New Roman"/>
          <w:noProof/>
          <w:sz w:val="20"/>
          <w:szCs w:val="20"/>
        </w:rPr>
        <w:t>degree</w:t>
      </w:r>
      <w:r w:rsidR="000D2D99" w:rsidRPr="0052645C">
        <w:rPr>
          <w:rFonts w:ascii="Times New Roman" w:hAnsi="Times New Roman" w:cs="Times New Roman"/>
          <w:sz w:val="20"/>
          <w:szCs w:val="20"/>
        </w:rPr>
        <w:t xml:space="preserve"> of inflammation, and prior intervention.</w:t>
      </w:r>
      <w:r w:rsidR="00C17156" w:rsidRPr="0052645C">
        <w:rPr>
          <w:rFonts w:ascii="Times New Roman" w:hAnsi="Times New Roman" w:cs="Times New Roman"/>
          <w:sz w:val="20"/>
          <w:szCs w:val="20"/>
        </w:rPr>
        <w:fldChar w:fldCharType="begin"/>
      </w:r>
      <w:r w:rsidR="004038E5" w:rsidRPr="0052645C">
        <w:rPr>
          <w:rFonts w:ascii="Times New Roman" w:hAnsi="Times New Roman" w:cs="Times New Roman"/>
          <w:sz w:val="20"/>
          <w:szCs w:val="20"/>
        </w:rPr>
        <w:instrText xml:space="preserve"> ADDIN ZOTERO_ITEM CSL_CITATION {"citationID":"2oEI8PYM","properties":{"formattedCitation":"[5,6]","plainCitation":"[5,6]","noteIndex":0},"citationItems":[{"id":5274,"uris":["http://zotero.org/users/2937542/items/SLR8G2Z3"],"uri":["http://zotero.org/users/2937542/items/SLR8G2Z3"],"itemData":{"id":5274,"type":"article-journal","title":"Chronic granulomatous mastitis: Imaging, pathology and management","container-title":"European Journal of Radiology","page":"e165-175","volume":"82","issue":"4","source":"PubMed","abstract":"PURPOSE: The aim of this study is to describe the clinical and radiological presentation of chronic granulomatous mastitis.\nMATERIAL AND METHODS: We retrospectively reviewed the clinical and radiological data of 11 women with histologically proven chronic granulomatous mastitis (CGM) diagnosed between March 2008 and September 2011.\nRESULTS: The diagnosis of CGM is often a challenging one that can mimic infectious and malignant breast conditions. Clinically, CGM most commonly presents as a mass, occasionally with associated erythema. The most frequent mammographic presentation is an asymmetric density, while ultrasound most commonly reveals a hypoechoic mass with tubular extensions and a striated echotexture. On MRI, the most specific finding is peripherally enhancing fluid or solid masses with fistulous tract to the skin, although the latter is not commonly encountered. Diagnosis can be reliably obtained by needle core or vacuum-assisted biopsy, and is established pathologically by the identification of granulomatous inflammation without caseous necrosis. CGM is a diagnosis of exclusion after infectious and foreign body causes are ruled out. Treatment options include oral steroids or surgery; both options are associated with similar recurrence rates. The disease tends to burn itself out and the option of conservative management with observation is a valid one.\nCONCLUSION: CGM is a rare benign disease with no specific features clinically or at imaging. There are no radiologic findings that are specific of CGM, but in the appropriate clinical setting, the diagnosis can be suggested by the radiologist.","DOI":"10.1016/j.ejrad.2012.11.010","ISSN":"1872-7727","note":"PMID: 23200627","shortTitle":"Chronic granulomatous mastitis","journalAbbreviation":"Eur J Radiol","language":"eng","author":[{"family":"Gautier","given":"Nicolas"},{"family":"Lalonde","given":"Lucie"},{"family":"Tran-Thanh","given":"Danh"},{"family":"El Khoury","given":"Mona"},{"family":"David","given":"Julie"},{"family":"Labelle","given":"Maude"},{"family":"Patocskai","given":"Erica"},{"family":"Trop","given":"Isabelle"}],"issued":{"date-parts":[["2013",4]]}},"label":"page"},{"id":5276,"uris":["http://zotero.org/users/2937542/items/F448WNEM"],"uri":["http://zotero.org/users/2937542/items/F448WNEM"],"itemData":{"id":5276,"type":"article-journal","title":"Granulomatous lobular mastitis: imaging, diagnosis, and treatment","container-title":"AJR. American journal of roentgenology","page":"574-581","volume":"193","issue":"2","source":"PubMed","abstract":"OBJECTIVE: Granulomatous lobular mastitis is a rare chronic inflammatory disease that has clinical and radiologic findings similar to those of breast cancer. We performed a retrospective analysis of clinical, imaging, and treatment findings in 54 women diagnosed with granulomatous lobular mastitis between January 2000 and April 2008.\nCONCLUSION: The imaging findings of granulomatous lobular mastitis overlap with those of malignancy. The most common presentation is a focal asymmetric density on mammography and an irregular hypoechoic mass with tubular extensions on ultrasound. Core biopsy is typically diagnostic. Once the diagnosis is established by tissue sampling, corticosteroids are the first line of treatment.","DOI":"10.2214/AJR.08.1528","ISSN":"1546-3141","note":"PMID: 19620458","shortTitle":"Granulomatous lobular mastitis","journalAbbreviation":"AJR Am J Roentgenol","language":"eng","author":[{"family":"Hovanessian Larsen","given":"Linda J."},{"family":"Peyvandi","given":"Banafsheh"},{"family":"Klipfel","given":"Nancy"},{"family":"Grant","given":"Edward"},{"family":"Iyengar","given":"Geeta"}],"issued":{"date-parts":[["2009",8]]}},"label":"page"}],"schema":"https://github.com/citation-style-language/schema/raw/master/csl-citation.json"} </w:instrText>
      </w:r>
      <w:r w:rsidR="00C17156" w:rsidRPr="0052645C">
        <w:rPr>
          <w:rFonts w:ascii="Times New Roman" w:hAnsi="Times New Roman" w:cs="Times New Roman"/>
          <w:sz w:val="20"/>
          <w:szCs w:val="20"/>
        </w:rPr>
        <w:fldChar w:fldCharType="separate"/>
      </w:r>
      <w:r w:rsidR="004038E5" w:rsidRPr="0052645C">
        <w:rPr>
          <w:rFonts w:ascii="Times New Roman" w:hAnsi="Times New Roman" w:cs="Times New Roman"/>
          <w:sz w:val="20"/>
          <w:szCs w:val="20"/>
        </w:rPr>
        <w:t>[5,6]</w:t>
      </w:r>
      <w:r w:rsidR="00C17156" w:rsidRPr="0052645C">
        <w:rPr>
          <w:rFonts w:ascii="Times New Roman" w:hAnsi="Times New Roman" w:cs="Times New Roman"/>
          <w:sz w:val="20"/>
          <w:szCs w:val="20"/>
        </w:rPr>
        <w:fldChar w:fldCharType="end"/>
      </w:r>
      <w:r w:rsidR="006D28F8" w:rsidRPr="0052645C">
        <w:rPr>
          <w:rFonts w:ascii="Times New Roman" w:hAnsi="Times New Roman" w:cs="Times New Roman"/>
          <w:sz w:val="20"/>
          <w:szCs w:val="20"/>
        </w:rPr>
        <w:t xml:space="preserve"> </w:t>
      </w:r>
      <w:r w:rsidR="001C7D50" w:rsidRPr="0052645C">
        <w:rPr>
          <w:rFonts w:ascii="Times New Roman" w:hAnsi="Times New Roman" w:cs="Times New Roman"/>
          <w:sz w:val="20"/>
          <w:szCs w:val="20"/>
        </w:rPr>
        <w:t xml:space="preserve">The final diagnosis </w:t>
      </w:r>
      <w:r w:rsidR="001C7D50" w:rsidRPr="0052645C">
        <w:rPr>
          <w:rFonts w:ascii="Times New Roman" w:hAnsi="Times New Roman" w:cs="Times New Roman"/>
          <w:noProof/>
          <w:sz w:val="20"/>
          <w:szCs w:val="20"/>
        </w:rPr>
        <w:t>is confirmed</w:t>
      </w:r>
      <w:r w:rsidR="001C7D50" w:rsidRPr="0052645C">
        <w:rPr>
          <w:rFonts w:ascii="Times New Roman" w:hAnsi="Times New Roman" w:cs="Times New Roman"/>
          <w:sz w:val="20"/>
          <w:szCs w:val="20"/>
        </w:rPr>
        <w:t xml:space="preserve"> by histopathology where there is non-necrotizing granulomatous inflammation of lobules [3].</w:t>
      </w:r>
      <w:r w:rsidR="006D28F8" w:rsidRPr="0052645C">
        <w:rPr>
          <w:rFonts w:ascii="Times New Roman" w:hAnsi="Times New Roman" w:cs="Times New Roman"/>
          <w:sz w:val="20"/>
          <w:szCs w:val="20"/>
        </w:rPr>
        <w:t xml:space="preserve"> </w:t>
      </w:r>
      <w:r w:rsidR="00C5115E" w:rsidRPr="0052645C">
        <w:rPr>
          <w:rFonts w:ascii="Times New Roman" w:eastAsia="Times New Roman" w:hAnsi="Times New Roman" w:cs="Times New Roman"/>
          <w:sz w:val="20"/>
          <w:szCs w:val="20"/>
        </w:rPr>
        <w:t xml:space="preserve">So far, no definite guidelines have </w:t>
      </w:r>
      <w:r w:rsidR="00C5115E" w:rsidRPr="0052645C">
        <w:rPr>
          <w:rFonts w:ascii="Times New Roman" w:eastAsia="Times New Roman" w:hAnsi="Times New Roman" w:cs="Times New Roman"/>
          <w:noProof/>
          <w:sz w:val="20"/>
          <w:szCs w:val="20"/>
        </w:rPr>
        <w:t>been formulated</w:t>
      </w:r>
      <w:r w:rsidR="00C5115E" w:rsidRPr="0052645C">
        <w:rPr>
          <w:rFonts w:ascii="Times New Roman" w:eastAsia="Times New Roman" w:hAnsi="Times New Roman" w:cs="Times New Roman"/>
          <w:sz w:val="20"/>
          <w:szCs w:val="20"/>
        </w:rPr>
        <w:t xml:space="preserve"> either for diagnosis or management of this rare condition.</w:t>
      </w:r>
      <w:r w:rsidR="00C17156" w:rsidRPr="0052645C">
        <w:rPr>
          <w:rFonts w:ascii="Times New Roman" w:eastAsia="Times New Roman" w:hAnsi="Times New Roman" w:cs="Times New Roman"/>
          <w:sz w:val="20"/>
          <w:szCs w:val="20"/>
        </w:rPr>
        <w:fldChar w:fldCharType="begin"/>
      </w:r>
      <w:r w:rsidR="004038E5" w:rsidRPr="0052645C">
        <w:rPr>
          <w:rFonts w:ascii="Times New Roman" w:eastAsia="Times New Roman" w:hAnsi="Times New Roman" w:cs="Times New Roman"/>
          <w:sz w:val="20"/>
          <w:szCs w:val="20"/>
        </w:rPr>
        <w:instrText xml:space="preserve"> ADDIN ZOTERO_ITEM CSL_CITATION {"citationID":"EBL47k0d","properties":{"formattedCitation":"[7]","plainCitation":"[7]","noteIndex":0},"citationItems":[{"id":5265,"uris":["http://zotero.org/users/2937542/items/5Z5NKUKC"],"uri":["http://zotero.org/users/2937542/items/5Z5NKUKC"],"itemData":{"id":5265,"type":"article-journal","title":"Inflammatory diseases of the non-lactating female breasts","container-title":"International Journal of Surgery (London, England)","page":"8-11","volume":"13","source":"PubMed","abstract":"Chronic inflammatory diseases of the non-lactating breasts cause considerable difficulty in diagnosis and treatment. There is a spectrum of aetiological factors ranging from infection to autoimmune disorders. The disease causes considerable morbidity and psychological distress in relatively young females. The study aimed to analyse the spectrum of chronic disease and to formulate a treatment protocol.\nMETHOD: Female patients with histological confirmation of inflammatory disease of the breast in the non-lactational phase were included in the study. The patients were categorized based on histological findings supplemented with immunohistochemical staining with CD3 and CD20 antibodies.\nRESULT: Out of 50 patients included in the study, 38 patients (76%) were diagnosed as idiopathic granulomatous mastitis (IGM) and 12 (24%) patients as periductal mastitis (PD). The possible aetiology of IGM was localized autoimmunity as evidenced by the infiltration of CD3 positive T lymphocyte. Systemic prednisolone was given for 6 months and 95.6% patients were disease-free after 24months. Out of 15 patients who did not receive prednisolone, only 2 patients were disease-free after 24 months (p = .003).\nCONCLUSION: Idiopathic granulomatous mastitis is an uncommon inflammatory disease of the non-lactating breast. The combination of limited surgical treatment and systemic prednisolone given for 6 months effectively controls the disease as well as prevents recurrence.","DOI":"10.1016/j.ijsu.2014.11.022","ISSN":"1743-9159","note":"PMID: 25447605","journalAbbreviation":"Int J Surg","language":"eng","author":[{"family":"Gopalakrishnan Nair","given":"C."},{"family":"Hiran","given":"null"},{"family":"Jacob","given":"Pradeep"},{"family":"Menon","given":"Riju R."},{"family":"Misha","given":"null"}],"issued":{"date-parts":[["2015",1]]}}}],"schema":"https://github.com/citation-style-language/schema/raw/master/csl-citation.json"} </w:instrText>
      </w:r>
      <w:r w:rsidR="00C17156" w:rsidRPr="0052645C">
        <w:rPr>
          <w:rFonts w:ascii="Times New Roman" w:eastAsia="Times New Roman" w:hAnsi="Times New Roman" w:cs="Times New Roman"/>
          <w:sz w:val="20"/>
          <w:szCs w:val="20"/>
        </w:rPr>
        <w:fldChar w:fldCharType="separate"/>
      </w:r>
      <w:r w:rsidR="004038E5" w:rsidRPr="0052645C">
        <w:rPr>
          <w:rFonts w:ascii="Times New Roman" w:hAnsi="Times New Roman" w:cs="Times New Roman"/>
          <w:sz w:val="20"/>
          <w:szCs w:val="20"/>
        </w:rPr>
        <w:t>[7]</w:t>
      </w:r>
      <w:r w:rsidR="00C17156" w:rsidRPr="0052645C">
        <w:rPr>
          <w:rFonts w:ascii="Times New Roman" w:eastAsia="Times New Roman" w:hAnsi="Times New Roman" w:cs="Times New Roman"/>
          <w:sz w:val="20"/>
          <w:szCs w:val="20"/>
        </w:rPr>
        <w:fldChar w:fldCharType="end"/>
      </w:r>
    </w:p>
    <w:p w:rsidR="00677DF1" w:rsidRPr="0052645C" w:rsidRDefault="001F762C" w:rsidP="000F2F67">
      <w:pPr>
        <w:snapToGrid w:val="0"/>
        <w:spacing w:after="0" w:line="240" w:lineRule="auto"/>
        <w:ind w:firstLine="425"/>
        <w:jc w:val="both"/>
        <w:rPr>
          <w:rFonts w:ascii="Times New Roman" w:hAnsi="Times New Roman" w:cs="Times New Roman"/>
          <w:sz w:val="20"/>
          <w:szCs w:val="20"/>
        </w:rPr>
      </w:pPr>
      <w:r w:rsidRPr="0052645C">
        <w:rPr>
          <w:rFonts w:ascii="Times New Roman" w:hAnsi="Times New Roman" w:cs="Times New Roman"/>
          <w:noProof/>
          <w:sz w:val="20"/>
          <w:szCs w:val="20"/>
        </w:rPr>
        <w:t>Given</w:t>
      </w:r>
      <w:r w:rsidR="00677DF1" w:rsidRPr="0052645C">
        <w:rPr>
          <w:rFonts w:ascii="Times New Roman" w:hAnsi="Times New Roman" w:cs="Times New Roman"/>
          <w:sz w:val="20"/>
          <w:szCs w:val="20"/>
        </w:rPr>
        <w:t xml:space="preserve"> the diagnostic and therapeutic difficulties </w:t>
      </w:r>
      <w:r w:rsidR="00677DF1" w:rsidRPr="0052645C">
        <w:rPr>
          <w:rFonts w:ascii="Times New Roman" w:hAnsi="Times New Roman" w:cs="Times New Roman"/>
          <w:sz w:val="20"/>
          <w:szCs w:val="20"/>
        </w:rPr>
        <w:lastRenderedPageBreak/>
        <w:t>of the disease, the present study presents a retrospective analysis of diagnostic and therapeutic approaches of Idiopathic Granulomatous Mastitis at the National Cancer Institute (NCI), Cairo University during a 3-year period from January 2012 to January 2015.</w:t>
      </w:r>
    </w:p>
    <w:p w:rsidR="005B0FF9" w:rsidRPr="0052645C" w:rsidRDefault="005B0FF9" w:rsidP="000F2F67">
      <w:pPr>
        <w:snapToGrid w:val="0"/>
        <w:spacing w:after="0" w:line="240" w:lineRule="auto"/>
        <w:jc w:val="both"/>
        <w:rPr>
          <w:rFonts w:ascii="Times New Roman" w:hAnsi="Times New Roman" w:cs="Times New Roman"/>
          <w:b/>
          <w:bCs/>
          <w:sz w:val="20"/>
          <w:szCs w:val="20"/>
        </w:rPr>
      </w:pPr>
    </w:p>
    <w:p w:rsidR="006A1F0B" w:rsidRPr="0052645C" w:rsidRDefault="00A50CEA" w:rsidP="000F2F67">
      <w:pPr>
        <w:snapToGrid w:val="0"/>
        <w:spacing w:after="0" w:line="240" w:lineRule="auto"/>
        <w:jc w:val="both"/>
        <w:rPr>
          <w:rFonts w:ascii="Times New Roman" w:hAnsi="Times New Roman" w:cs="Times New Roman"/>
          <w:sz w:val="20"/>
          <w:szCs w:val="20"/>
        </w:rPr>
      </w:pPr>
      <w:r w:rsidRPr="0052645C">
        <w:rPr>
          <w:rFonts w:ascii="Times New Roman" w:hAnsi="Times New Roman" w:cs="Times New Roman"/>
          <w:b/>
          <w:bCs/>
          <w:sz w:val="20"/>
          <w:szCs w:val="20"/>
        </w:rPr>
        <w:t xml:space="preserve">2. </w:t>
      </w:r>
      <w:r w:rsidR="001F762C" w:rsidRPr="0052645C">
        <w:rPr>
          <w:rFonts w:ascii="Times New Roman" w:hAnsi="Times New Roman" w:cs="Times New Roman"/>
          <w:b/>
          <w:bCs/>
          <w:sz w:val="20"/>
          <w:szCs w:val="20"/>
        </w:rPr>
        <w:t>Patients and Methods</w:t>
      </w:r>
    </w:p>
    <w:p w:rsidR="006A1F0B" w:rsidRPr="0052645C" w:rsidRDefault="001F762C" w:rsidP="000F2F67">
      <w:pPr>
        <w:snapToGrid w:val="0"/>
        <w:spacing w:after="0" w:line="240" w:lineRule="auto"/>
        <w:ind w:firstLine="425"/>
        <w:jc w:val="both"/>
        <w:rPr>
          <w:rFonts w:ascii="Times New Roman" w:hAnsi="Times New Roman" w:cs="Times New Roman"/>
          <w:sz w:val="20"/>
          <w:szCs w:val="20"/>
        </w:rPr>
      </w:pPr>
      <w:r w:rsidRPr="0052645C">
        <w:rPr>
          <w:rFonts w:ascii="Times New Roman" w:eastAsia="Times New Roman" w:hAnsi="Times New Roman" w:cs="Times New Roman"/>
          <w:sz w:val="20"/>
          <w:szCs w:val="20"/>
        </w:rPr>
        <w:t>This retrospective study was carried out on 86 patients diagnosed with GM. The reviewed cases attended the surgical department and the breast clinics at the National Cancer Institute, Cairo, Egypt, during the period between January 2012 and January 2015.</w:t>
      </w:r>
      <w:r w:rsidR="00412F0F" w:rsidRPr="0052645C">
        <w:rPr>
          <w:rFonts w:ascii="Times New Roman" w:eastAsia="Times New Roman" w:hAnsi="Times New Roman" w:cs="Times New Roman"/>
          <w:sz w:val="20"/>
          <w:szCs w:val="20"/>
        </w:rPr>
        <w:t xml:space="preserve"> </w:t>
      </w:r>
      <w:r w:rsidRPr="0052645C">
        <w:rPr>
          <w:rFonts w:ascii="Times New Roman" w:hAnsi="Times New Roman" w:cs="Times New Roman"/>
          <w:sz w:val="20"/>
          <w:szCs w:val="20"/>
        </w:rPr>
        <w:t xml:space="preserve">Diagnosis of GM was </w:t>
      </w:r>
      <w:r w:rsidRPr="0052645C">
        <w:rPr>
          <w:rFonts w:ascii="Times New Roman" w:eastAsia="Times New Roman" w:hAnsi="Times New Roman" w:cs="Times New Roman"/>
          <w:sz w:val="20"/>
          <w:szCs w:val="20"/>
        </w:rPr>
        <w:t xml:space="preserve">initially </w:t>
      </w:r>
      <w:r w:rsidR="005B0FF9" w:rsidRPr="0052645C">
        <w:rPr>
          <w:rFonts w:ascii="Times New Roman" w:eastAsia="Times New Roman" w:hAnsi="Times New Roman" w:cs="Times New Roman"/>
          <w:sz w:val="20"/>
          <w:szCs w:val="20"/>
        </w:rPr>
        <w:t>made</w:t>
      </w:r>
      <w:r w:rsidRPr="0052645C">
        <w:rPr>
          <w:rFonts w:ascii="Times New Roman" w:eastAsia="Times New Roman" w:hAnsi="Times New Roman" w:cs="Times New Roman"/>
          <w:sz w:val="20"/>
          <w:szCs w:val="20"/>
        </w:rPr>
        <w:t xml:space="preserve"> clinically and </w:t>
      </w:r>
      <w:r w:rsidRPr="0052645C">
        <w:rPr>
          <w:rFonts w:ascii="Times New Roman" w:eastAsia="Times New Roman" w:hAnsi="Times New Roman" w:cs="Times New Roman"/>
          <w:noProof/>
          <w:sz w:val="20"/>
          <w:szCs w:val="20"/>
        </w:rPr>
        <w:t>radiologically</w:t>
      </w:r>
      <w:r w:rsidRPr="0052645C">
        <w:rPr>
          <w:rFonts w:ascii="Times New Roman" w:eastAsia="Times New Roman" w:hAnsi="Times New Roman" w:cs="Times New Roman"/>
          <w:sz w:val="20"/>
          <w:szCs w:val="20"/>
        </w:rPr>
        <w:t xml:space="preserve"> and </w:t>
      </w:r>
      <w:r w:rsidRPr="0052645C">
        <w:rPr>
          <w:rFonts w:ascii="Times New Roman" w:eastAsia="Times New Roman" w:hAnsi="Times New Roman" w:cs="Times New Roman"/>
          <w:noProof/>
          <w:sz w:val="20"/>
          <w:szCs w:val="20"/>
        </w:rPr>
        <w:t>was later confirmed</w:t>
      </w:r>
      <w:r w:rsidRPr="0052645C">
        <w:rPr>
          <w:rFonts w:ascii="Times New Roman" w:eastAsia="Times New Roman" w:hAnsi="Times New Roman" w:cs="Times New Roman"/>
          <w:sz w:val="20"/>
          <w:szCs w:val="20"/>
        </w:rPr>
        <w:t xml:space="preserve"> by histopathological examination.</w:t>
      </w:r>
    </w:p>
    <w:p w:rsidR="006A1F0B" w:rsidRPr="0052645C" w:rsidRDefault="001F762C" w:rsidP="000F2F67">
      <w:pPr>
        <w:snapToGrid w:val="0"/>
        <w:spacing w:after="0" w:line="240" w:lineRule="auto"/>
        <w:ind w:firstLine="425"/>
        <w:jc w:val="both"/>
        <w:rPr>
          <w:rFonts w:ascii="Times New Roman" w:eastAsia="Times New Roman" w:hAnsi="Times New Roman" w:cs="Times New Roman"/>
          <w:sz w:val="20"/>
          <w:szCs w:val="20"/>
        </w:rPr>
      </w:pPr>
      <w:r w:rsidRPr="0052645C">
        <w:rPr>
          <w:rFonts w:ascii="Times New Roman" w:hAnsi="Times New Roman" w:cs="Times New Roman"/>
          <w:sz w:val="20"/>
          <w:szCs w:val="20"/>
        </w:rPr>
        <w:t xml:space="preserve">Data retrieved included detailed </w:t>
      </w:r>
      <w:r w:rsidRPr="0052645C">
        <w:rPr>
          <w:rFonts w:ascii="Times New Roman" w:eastAsia="Times New Roman" w:hAnsi="Times New Roman" w:cs="Times New Roman"/>
          <w:sz w:val="20"/>
          <w:szCs w:val="20"/>
        </w:rPr>
        <w:t>reproductive history, family history and manifestations and history of GM. Clinical data included characteristics of the breast mass and ipsilateral axilla, examination of contralateral breast and axilla, both arms and cervical lymph nodes specially supraclavicular group.</w:t>
      </w:r>
    </w:p>
    <w:p w:rsidR="006A1F0B" w:rsidRPr="0052645C" w:rsidRDefault="001F762C" w:rsidP="000F2F67">
      <w:pPr>
        <w:snapToGrid w:val="0"/>
        <w:spacing w:after="0" w:line="240" w:lineRule="auto"/>
        <w:ind w:firstLine="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 xml:space="preserve">Radiological findings of mammography and </w:t>
      </w:r>
      <w:r w:rsidRPr="0052645C">
        <w:rPr>
          <w:rFonts w:ascii="Times New Roman" w:eastAsia="Times New Roman" w:hAnsi="Times New Roman" w:cs="Times New Roman"/>
          <w:sz w:val="20"/>
          <w:szCs w:val="20"/>
        </w:rPr>
        <w:lastRenderedPageBreak/>
        <w:t xml:space="preserve">ultrasonography </w:t>
      </w:r>
      <w:r w:rsidRPr="0052645C">
        <w:rPr>
          <w:rFonts w:ascii="Times New Roman" w:eastAsia="Times New Roman" w:hAnsi="Times New Roman" w:cs="Times New Roman"/>
          <w:noProof/>
          <w:sz w:val="20"/>
          <w:szCs w:val="20"/>
        </w:rPr>
        <w:t>were recorded</w:t>
      </w:r>
      <w:r w:rsidRPr="0052645C">
        <w:rPr>
          <w:rFonts w:ascii="Times New Roman" w:eastAsia="Times New Roman" w:hAnsi="Times New Roman" w:cs="Times New Roman"/>
          <w:sz w:val="20"/>
          <w:szCs w:val="20"/>
        </w:rPr>
        <w:t xml:space="preserve"> with </w:t>
      </w:r>
      <w:r w:rsidR="005B0FF9" w:rsidRPr="0052645C">
        <w:rPr>
          <w:rFonts w:ascii="Times New Roman" w:eastAsia="Times New Roman" w:hAnsi="Times New Roman" w:cs="Times New Roman"/>
          <w:noProof/>
          <w:sz w:val="20"/>
          <w:szCs w:val="20"/>
        </w:rPr>
        <w:t>particular</w:t>
      </w:r>
      <w:r w:rsidRPr="0052645C">
        <w:rPr>
          <w:rFonts w:ascii="Times New Roman" w:eastAsia="Times New Roman" w:hAnsi="Times New Roman" w:cs="Times New Roman"/>
          <w:sz w:val="20"/>
          <w:szCs w:val="20"/>
        </w:rPr>
        <w:t xml:space="preserve"> emphasis on characteristics of the mas</w:t>
      </w:r>
      <w:r w:rsidR="0052645C" w:rsidRPr="0052645C">
        <w:rPr>
          <w:rFonts w:ascii="Times New Roman" w:eastAsia="Times New Roman" w:hAnsi="Times New Roman" w:cs="Times New Roman"/>
          <w:sz w:val="20"/>
          <w:szCs w:val="20"/>
        </w:rPr>
        <w:t>s (</w:t>
      </w:r>
      <w:r w:rsidRPr="0052645C">
        <w:rPr>
          <w:rFonts w:ascii="Times New Roman" w:eastAsia="Times New Roman" w:hAnsi="Times New Roman" w:cs="Times New Roman"/>
          <w:sz w:val="20"/>
          <w:szCs w:val="20"/>
        </w:rPr>
        <w:t>s), axilla status, BIRADS scoring, and lymph nodes features. Lymph nodes were suspicious of malignancy based on the presence of circular shape, thickened cortex and effaced fatty hilum with hypoechoic internal echo.</w:t>
      </w:r>
    </w:p>
    <w:p w:rsidR="006A1F0B" w:rsidRPr="0052645C" w:rsidRDefault="001F762C" w:rsidP="000F2F67">
      <w:pPr>
        <w:snapToGrid w:val="0"/>
        <w:spacing w:after="0" w:line="240" w:lineRule="auto"/>
        <w:ind w:firstLine="425"/>
        <w:jc w:val="both"/>
        <w:rPr>
          <w:rFonts w:ascii="Times New Roman" w:hAnsi="Times New Roman" w:cs="Times New Roman"/>
          <w:sz w:val="20"/>
          <w:szCs w:val="20"/>
        </w:rPr>
      </w:pPr>
      <w:r w:rsidRPr="0052645C">
        <w:rPr>
          <w:rFonts w:ascii="Times New Roman" w:eastAsia="Times New Roman" w:hAnsi="Times New Roman" w:cs="Times New Roman"/>
          <w:sz w:val="20"/>
          <w:szCs w:val="20"/>
        </w:rPr>
        <w:t>Pathological assessment of the reviewed cases included preoperative biopsy results</w:t>
      </w:r>
      <w:r w:rsidR="001409D7" w:rsidRPr="0052645C">
        <w:rPr>
          <w:rFonts w:ascii="Times New Roman" w:eastAsia="Times New Roman" w:hAnsi="Times New Roman" w:cs="Times New Roman"/>
          <w:sz w:val="20"/>
          <w:szCs w:val="20"/>
        </w:rPr>
        <w:t xml:space="preserve"> - </w:t>
      </w:r>
      <w:r w:rsidRPr="0052645C">
        <w:rPr>
          <w:rFonts w:ascii="Times New Roman" w:eastAsia="Times New Roman" w:hAnsi="Times New Roman" w:cs="Times New Roman"/>
          <w:sz w:val="20"/>
          <w:szCs w:val="20"/>
        </w:rPr>
        <w:t xml:space="preserve">either </w:t>
      </w:r>
      <w:r w:rsidRPr="0052645C">
        <w:rPr>
          <w:rFonts w:ascii="Times New Roman" w:eastAsia="Times New Roman" w:hAnsi="Times New Roman" w:cs="Times New Roman"/>
          <w:noProof/>
          <w:sz w:val="20"/>
          <w:szCs w:val="20"/>
        </w:rPr>
        <w:t>true</w:t>
      </w:r>
      <w:r w:rsidRPr="0052645C">
        <w:rPr>
          <w:rFonts w:ascii="Times New Roman" w:eastAsia="Times New Roman" w:hAnsi="Times New Roman" w:cs="Times New Roman"/>
          <w:sz w:val="20"/>
          <w:szCs w:val="20"/>
        </w:rPr>
        <w:t xml:space="preserve"> cut</w:t>
      </w:r>
      <w:r w:rsidR="00BF6D46" w:rsidRPr="0052645C">
        <w:rPr>
          <w:rFonts w:ascii="Times New Roman" w:eastAsia="Times New Roman" w:hAnsi="Times New Roman" w:cs="Times New Roman"/>
          <w:sz w:val="20"/>
          <w:szCs w:val="20"/>
        </w:rPr>
        <w:t>-</w:t>
      </w:r>
      <w:r w:rsidRPr="0052645C">
        <w:rPr>
          <w:rFonts w:ascii="Times New Roman" w:eastAsia="Times New Roman" w:hAnsi="Times New Roman" w:cs="Times New Roman"/>
          <w:sz w:val="20"/>
          <w:szCs w:val="20"/>
        </w:rPr>
        <w:t xml:space="preserve">needle biopsy or </w:t>
      </w:r>
      <w:r w:rsidR="001409D7" w:rsidRPr="0052645C">
        <w:rPr>
          <w:rFonts w:ascii="Times New Roman" w:eastAsia="Times New Roman" w:hAnsi="Times New Roman" w:cs="Times New Roman"/>
          <w:sz w:val="20"/>
          <w:szCs w:val="20"/>
        </w:rPr>
        <w:t>fine-needle aspiration cytology (</w:t>
      </w:r>
      <w:r w:rsidRPr="0052645C">
        <w:rPr>
          <w:rFonts w:ascii="Times New Roman" w:eastAsia="Times New Roman" w:hAnsi="Times New Roman" w:cs="Times New Roman"/>
          <w:sz w:val="20"/>
          <w:szCs w:val="20"/>
        </w:rPr>
        <w:t>FNAC</w:t>
      </w:r>
      <w:r w:rsidR="001409D7" w:rsidRPr="0052645C">
        <w:rPr>
          <w:rFonts w:ascii="Times New Roman" w:eastAsia="Times New Roman" w:hAnsi="Times New Roman" w:cs="Times New Roman"/>
          <w:sz w:val="20"/>
          <w:szCs w:val="20"/>
        </w:rPr>
        <w:t>)</w:t>
      </w:r>
      <w:r w:rsidRPr="0052645C">
        <w:rPr>
          <w:rFonts w:ascii="Times New Roman" w:eastAsia="Times New Roman" w:hAnsi="Times New Roman" w:cs="Times New Roman"/>
          <w:sz w:val="20"/>
          <w:szCs w:val="20"/>
        </w:rPr>
        <w:t xml:space="preserve"> or even excisional biopsy</w:t>
      </w:r>
      <w:r w:rsidR="001409D7" w:rsidRP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 xml:space="preserve"> and </w:t>
      </w:r>
      <w:r w:rsidRPr="0052645C">
        <w:rPr>
          <w:rFonts w:ascii="Times New Roman" w:eastAsia="Times New Roman" w:hAnsi="Times New Roman" w:cs="Times New Roman"/>
          <w:noProof/>
          <w:sz w:val="20"/>
          <w:szCs w:val="20"/>
        </w:rPr>
        <w:t>surgical</w:t>
      </w:r>
      <w:r w:rsidRPr="0052645C">
        <w:rPr>
          <w:rFonts w:ascii="Times New Roman" w:eastAsia="Times New Roman" w:hAnsi="Times New Roman" w:cs="Times New Roman"/>
          <w:sz w:val="20"/>
          <w:szCs w:val="20"/>
        </w:rPr>
        <w:t xml:space="preserve"> reports. Patients </w:t>
      </w:r>
      <w:r w:rsidRPr="0052645C">
        <w:rPr>
          <w:rFonts w:ascii="Times New Roman" w:eastAsia="Times New Roman" w:hAnsi="Times New Roman" w:cs="Times New Roman"/>
          <w:noProof/>
          <w:sz w:val="20"/>
          <w:szCs w:val="20"/>
        </w:rPr>
        <w:t>were subjected</w:t>
      </w:r>
      <w:r w:rsidRPr="0052645C">
        <w:rPr>
          <w:rFonts w:ascii="Times New Roman" w:eastAsia="Times New Roman" w:hAnsi="Times New Roman" w:cs="Times New Roman"/>
          <w:sz w:val="20"/>
          <w:szCs w:val="20"/>
        </w:rPr>
        <w:t xml:space="preserve"> to different ways of management including wide local excision, mastectomy, and medical treatment.</w:t>
      </w:r>
      <w:r w:rsidR="00412F0F" w:rsidRPr="0052645C">
        <w:rPr>
          <w:rFonts w:ascii="Times New Roman" w:eastAsia="Times New Roman" w:hAnsi="Times New Roman" w:cs="Times New Roman"/>
          <w:sz w:val="20"/>
          <w:szCs w:val="20"/>
        </w:rPr>
        <w:t xml:space="preserve"> </w:t>
      </w:r>
      <w:r w:rsidRPr="0052645C">
        <w:rPr>
          <w:rFonts w:ascii="Times New Roman" w:hAnsi="Times New Roman" w:cs="Times New Roman"/>
          <w:sz w:val="20"/>
          <w:szCs w:val="20"/>
        </w:rPr>
        <w:t xml:space="preserve">Treatment outcome </w:t>
      </w:r>
      <w:r w:rsidRPr="0052645C">
        <w:rPr>
          <w:rFonts w:ascii="Times New Roman" w:hAnsi="Times New Roman" w:cs="Times New Roman"/>
          <w:noProof/>
          <w:sz w:val="20"/>
          <w:szCs w:val="20"/>
        </w:rPr>
        <w:t>was assessed</w:t>
      </w:r>
      <w:r w:rsidRPr="0052645C">
        <w:rPr>
          <w:rFonts w:ascii="Times New Roman" w:hAnsi="Times New Roman" w:cs="Times New Roman"/>
          <w:sz w:val="20"/>
          <w:szCs w:val="20"/>
        </w:rPr>
        <w:t xml:space="preserve"> as the rate of recurrence or disease progression during the first year after treatment.</w:t>
      </w:r>
    </w:p>
    <w:p w:rsidR="002018F1" w:rsidRPr="0052645C" w:rsidRDefault="001F762C" w:rsidP="000F2F67">
      <w:pPr>
        <w:snapToGrid w:val="0"/>
        <w:spacing w:after="0" w:line="240" w:lineRule="auto"/>
        <w:jc w:val="both"/>
        <w:rPr>
          <w:rFonts w:ascii="Times New Roman" w:hAnsi="Times New Roman" w:cs="Times New Roman"/>
          <w:b/>
          <w:bCs/>
          <w:sz w:val="20"/>
          <w:szCs w:val="20"/>
        </w:rPr>
      </w:pPr>
      <w:r w:rsidRPr="0052645C">
        <w:rPr>
          <w:rFonts w:ascii="Times New Roman" w:hAnsi="Times New Roman" w:cs="Times New Roman"/>
          <w:b/>
          <w:bCs/>
          <w:sz w:val="20"/>
          <w:szCs w:val="20"/>
        </w:rPr>
        <w:t>Statistical methods:</w:t>
      </w:r>
    </w:p>
    <w:p w:rsidR="002018F1" w:rsidRPr="0052645C" w:rsidRDefault="001F762C" w:rsidP="000F2F67">
      <w:pPr>
        <w:pStyle w:val="NormalWeb"/>
        <w:snapToGrid w:val="0"/>
        <w:spacing w:before="0" w:beforeAutospacing="0" w:after="0" w:afterAutospacing="0"/>
        <w:ind w:firstLine="425"/>
        <w:jc w:val="both"/>
        <w:rPr>
          <w:sz w:val="20"/>
          <w:szCs w:val="20"/>
        </w:rPr>
      </w:pPr>
      <w:r w:rsidRPr="0052645C">
        <w:rPr>
          <w:sz w:val="20"/>
          <w:szCs w:val="20"/>
        </w:rPr>
        <w:t xml:space="preserve">Statistical analysis was done using IBM© SPSS© Statistics version 22 (IBM© Corp., Armonk, NY, USA). Numerical data </w:t>
      </w:r>
      <w:r w:rsidRPr="0052645C">
        <w:rPr>
          <w:noProof/>
          <w:sz w:val="20"/>
          <w:szCs w:val="20"/>
        </w:rPr>
        <w:t>were expressed</w:t>
      </w:r>
      <w:r w:rsidRPr="0052645C">
        <w:rPr>
          <w:sz w:val="20"/>
          <w:szCs w:val="20"/>
        </w:rPr>
        <w:t xml:space="preserve"> as </w:t>
      </w:r>
      <w:r w:rsidR="00BF6D46" w:rsidRPr="0052645C">
        <w:rPr>
          <w:sz w:val="20"/>
          <w:szCs w:val="20"/>
        </w:rPr>
        <w:t xml:space="preserve">a </w:t>
      </w:r>
      <w:r w:rsidRPr="0052645C">
        <w:rPr>
          <w:noProof/>
          <w:sz w:val="20"/>
          <w:szCs w:val="20"/>
        </w:rPr>
        <w:t>mean</w:t>
      </w:r>
      <w:r w:rsidRPr="0052645C">
        <w:rPr>
          <w:sz w:val="20"/>
          <w:szCs w:val="20"/>
        </w:rPr>
        <w:t xml:space="preserve"> and standard deviation or median and range as appropriate. Qualitative data </w:t>
      </w:r>
      <w:r w:rsidRPr="0052645C">
        <w:rPr>
          <w:noProof/>
          <w:sz w:val="20"/>
          <w:szCs w:val="20"/>
        </w:rPr>
        <w:t>were expressed</w:t>
      </w:r>
      <w:r w:rsidRPr="0052645C">
        <w:rPr>
          <w:sz w:val="20"/>
          <w:szCs w:val="20"/>
        </w:rPr>
        <w:t xml:space="preserve"> as frequency and percentage. </w:t>
      </w:r>
    </w:p>
    <w:p w:rsidR="001409D7" w:rsidRPr="0052645C" w:rsidRDefault="001409D7" w:rsidP="000F2F67">
      <w:pPr>
        <w:widowControl/>
        <w:snapToGrid w:val="0"/>
        <w:spacing w:after="0" w:line="240" w:lineRule="auto"/>
        <w:jc w:val="both"/>
        <w:rPr>
          <w:rFonts w:ascii="Times New Roman" w:eastAsia="Times New Roman" w:hAnsi="Times New Roman" w:cs="Times New Roman"/>
          <w:b/>
          <w:bCs/>
          <w:sz w:val="20"/>
          <w:szCs w:val="20"/>
        </w:rPr>
      </w:pPr>
    </w:p>
    <w:p w:rsidR="006A1F0B" w:rsidRPr="0052645C" w:rsidRDefault="00A50CEA" w:rsidP="000F2F67">
      <w:pPr>
        <w:snapToGrid w:val="0"/>
        <w:spacing w:after="0" w:line="240" w:lineRule="auto"/>
        <w:jc w:val="both"/>
        <w:rPr>
          <w:rFonts w:ascii="Times New Roman" w:eastAsia="Times New Roman" w:hAnsi="Times New Roman" w:cs="Times New Roman"/>
          <w:sz w:val="20"/>
          <w:szCs w:val="20"/>
        </w:rPr>
      </w:pPr>
      <w:r w:rsidRPr="0052645C">
        <w:rPr>
          <w:rFonts w:ascii="Times New Roman" w:eastAsia="Times New Roman" w:hAnsi="Times New Roman" w:cs="Times New Roman"/>
          <w:b/>
          <w:bCs/>
          <w:sz w:val="20"/>
          <w:szCs w:val="20"/>
        </w:rPr>
        <w:t xml:space="preserve">3. </w:t>
      </w:r>
      <w:r w:rsidR="001F762C" w:rsidRPr="0052645C">
        <w:rPr>
          <w:rFonts w:ascii="Times New Roman" w:eastAsia="Times New Roman" w:hAnsi="Times New Roman" w:cs="Times New Roman"/>
          <w:b/>
          <w:bCs/>
          <w:sz w:val="20"/>
          <w:szCs w:val="20"/>
        </w:rPr>
        <w:t>Results</w:t>
      </w:r>
    </w:p>
    <w:p w:rsidR="006A1F0B" w:rsidRPr="0052645C" w:rsidRDefault="001F762C" w:rsidP="000F2F67">
      <w:pPr>
        <w:snapToGrid w:val="0"/>
        <w:spacing w:after="0" w:line="240" w:lineRule="auto"/>
        <w:ind w:firstLine="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Eighty-six female</w:t>
      </w:r>
      <w:r w:rsidR="00BF6D46" w:rsidRPr="0052645C">
        <w:rPr>
          <w:rFonts w:ascii="Times New Roman" w:eastAsia="Times New Roman" w:hAnsi="Times New Roman" w:cs="Times New Roman"/>
          <w:sz w:val="20"/>
          <w:szCs w:val="20"/>
        </w:rPr>
        <w:t>s</w:t>
      </w:r>
      <w:r w:rsidRP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noProof/>
          <w:sz w:val="20"/>
          <w:szCs w:val="20"/>
        </w:rPr>
        <w:t>were diagnosed</w:t>
      </w:r>
      <w:r w:rsidRPr="0052645C">
        <w:rPr>
          <w:rFonts w:ascii="Times New Roman" w:eastAsia="Times New Roman" w:hAnsi="Times New Roman" w:cs="Times New Roman"/>
          <w:sz w:val="20"/>
          <w:szCs w:val="20"/>
        </w:rPr>
        <w:t xml:space="preserve"> </w:t>
      </w:r>
      <w:r w:rsidR="00FA74B0" w:rsidRPr="0052645C">
        <w:rPr>
          <w:rFonts w:ascii="Times New Roman" w:eastAsia="Times New Roman" w:hAnsi="Times New Roman" w:cs="Times New Roman"/>
          <w:noProof/>
          <w:sz w:val="20"/>
          <w:szCs w:val="20"/>
        </w:rPr>
        <w:t>with</w:t>
      </w:r>
      <w:r w:rsidRPr="0052645C">
        <w:rPr>
          <w:rFonts w:ascii="Times New Roman" w:eastAsia="Times New Roman" w:hAnsi="Times New Roman" w:cs="Times New Roman"/>
          <w:sz w:val="20"/>
          <w:szCs w:val="20"/>
        </w:rPr>
        <w:t xml:space="preserve"> </w:t>
      </w:r>
      <w:r w:rsidR="00BF6D46" w:rsidRPr="0052645C">
        <w:rPr>
          <w:rFonts w:ascii="Times New Roman" w:eastAsia="Times New Roman" w:hAnsi="Times New Roman" w:cs="Times New Roman"/>
          <w:sz w:val="20"/>
          <w:szCs w:val="20"/>
        </w:rPr>
        <w:t xml:space="preserve">IGM </w:t>
      </w:r>
      <w:r w:rsidRPr="0052645C">
        <w:rPr>
          <w:rFonts w:ascii="Times New Roman" w:eastAsia="Times New Roman" w:hAnsi="Times New Roman" w:cs="Times New Roman"/>
          <w:sz w:val="20"/>
          <w:szCs w:val="20"/>
        </w:rPr>
        <w:t xml:space="preserve">during the study period; all of them were in </w:t>
      </w:r>
      <w:r w:rsidR="00356978" w:rsidRPr="0052645C">
        <w:rPr>
          <w:rFonts w:ascii="Times New Roman" w:eastAsia="Times New Roman" w:hAnsi="Times New Roman" w:cs="Times New Roman"/>
          <w:sz w:val="20"/>
          <w:szCs w:val="20"/>
        </w:rPr>
        <w:t xml:space="preserve">the </w:t>
      </w:r>
      <w:r w:rsidRPr="0052645C">
        <w:rPr>
          <w:rFonts w:ascii="Times New Roman" w:eastAsia="Times New Roman" w:hAnsi="Times New Roman" w:cs="Times New Roman"/>
          <w:noProof/>
          <w:sz w:val="20"/>
          <w:szCs w:val="20"/>
        </w:rPr>
        <w:t>childbearing</w:t>
      </w:r>
      <w:r w:rsidRPr="0052645C">
        <w:rPr>
          <w:rFonts w:ascii="Times New Roman" w:eastAsia="Times New Roman" w:hAnsi="Times New Roman" w:cs="Times New Roman"/>
          <w:sz w:val="20"/>
          <w:szCs w:val="20"/>
        </w:rPr>
        <w:t xml:space="preserve"> period. Their median age was 35 years (range 20-50 years). The majority of patients were between 30-40 years old</w:t>
      </w:r>
      <w:r w:rsidR="005B1D00" w:rsidRPr="0052645C">
        <w:rPr>
          <w:rFonts w:ascii="Times New Roman" w:eastAsia="Times New Roman" w:hAnsi="Times New Roman" w:cs="Times New Roman"/>
          <w:sz w:val="20"/>
          <w:szCs w:val="20"/>
        </w:rPr>
        <w:t xml:space="preserve"> (Figure 1)</w:t>
      </w:r>
      <w:r w:rsidRPr="0052645C">
        <w:rPr>
          <w:rFonts w:ascii="Times New Roman" w:eastAsia="Times New Roman" w:hAnsi="Times New Roman" w:cs="Times New Roman"/>
          <w:sz w:val="20"/>
          <w:szCs w:val="20"/>
        </w:rPr>
        <w:t>.</w:t>
      </w:r>
    </w:p>
    <w:p w:rsidR="002018F1" w:rsidRPr="0052645C" w:rsidRDefault="001F762C" w:rsidP="000F2F67">
      <w:pPr>
        <w:snapToGrid w:val="0"/>
        <w:spacing w:after="0" w:line="240" w:lineRule="auto"/>
        <w:ind w:firstLine="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 xml:space="preserve">At the time of presentation, none of the females were pregnant or within six months of giving birth. All women except six had </w:t>
      </w:r>
      <w:r w:rsidR="00356978" w:rsidRPr="0052645C">
        <w:rPr>
          <w:rFonts w:ascii="Times New Roman" w:eastAsia="Times New Roman" w:hAnsi="Times New Roman" w:cs="Times New Roman"/>
          <w:sz w:val="20"/>
          <w:szCs w:val="20"/>
        </w:rPr>
        <w:t xml:space="preserve">a </w:t>
      </w:r>
      <w:r w:rsidRPr="0052645C">
        <w:rPr>
          <w:rFonts w:ascii="Times New Roman" w:eastAsia="Times New Roman" w:hAnsi="Times New Roman" w:cs="Times New Roman"/>
          <w:noProof/>
          <w:sz w:val="20"/>
          <w:szCs w:val="20"/>
        </w:rPr>
        <w:t>history</w:t>
      </w:r>
      <w:r w:rsidRPr="0052645C">
        <w:rPr>
          <w:rFonts w:ascii="Times New Roman" w:eastAsia="Times New Roman" w:hAnsi="Times New Roman" w:cs="Times New Roman"/>
          <w:sz w:val="20"/>
          <w:szCs w:val="20"/>
        </w:rPr>
        <w:t xml:space="preserve"> of </w:t>
      </w:r>
      <w:r w:rsidRPr="0052645C">
        <w:rPr>
          <w:rFonts w:ascii="Times New Roman" w:eastAsia="Times New Roman" w:hAnsi="Times New Roman" w:cs="Times New Roman"/>
          <w:noProof/>
          <w:sz w:val="20"/>
          <w:szCs w:val="20"/>
        </w:rPr>
        <w:t>liv</w:t>
      </w:r>
      <w:r w:rsidR="00356978" w:rsidRPr="0052645C">
        <w:rPr>
          <w:rFonts w:ascii="Times New Roman" w:eastAsia="Times New Roman" w:hAnsi="Times New Roman" w:cs="Times New Roman"/>
          <w:noProof/>
          <w:sz w:val="20"/>
          <w:szCs w:val="20"/>
        </w:rPr>
        <w:t>e</w:t>
      </w:r>
      <w:r w:rsidRPr="0052645C">
        <w:rPr>
          <w:rFonts w:ascii="Times New Roman" w:eastAsia="Times New Roman" w:hAnsi="Times New Roman" w:cs="Times New Roman"/>
          <w:sz w:val="20"/>
          <w:szCs w:val="20"/>
        </w:rPr>
        <w:t xml:space="preserve"> births (Table 1). Seventy-nine women (91.9%) gave </w:t>
      </w:r>
      <w:r w:rsidR="00356978" w:rsidRPr="0052645C">
        <w:rPr>
          <w:rFonts w:ascii="Times New Roman" w:eastAsia="Times New Roman" w:hAnsi="Times New Roman" w:cs="Times New Roman"/>
          <w:noProof/>
          <w:sz w:val="20"/>
          <w:szCs w:val="20"/>
        </w:rPr>
        <w:t xml:space="preserve">a </w:t>
      </w:r>
      <w:r w:rsidRPr="0052645C">
        <w:rPr>
          <w:rFonts w:ascii="Times New Roman" w:eastAsia="Times New Roman" w:hAnsi="Times New Roman" w:cs="Times New Roman"/>
          <w:noProof/>
          <w:sz w:val="20"/>
          <w:szCs w:val="20"/>
        </w:rPr>
        <w:t>history</w:t>
      </w:r>
      <w:r w:rsidRPr="0052645C">
        <w:rPr>
          <w:rFonts w:ascii="Times New Roman" w:eastAsia="Times New Roman" w:hAnsi="Times New Roman" w:cs="Times New Roman"/>
          <w:sz w:val="20"/>
          <w:szCs w:val="20"/>
        </w:rPr>
        <w:t xml:space="preserve"> of </w:t>
      </w:r>
      <w:r w:rsidRPr="0052645C">
        <w:rPr>
          <w:rFonts w:ascii="Times New Roman" w:eastAsia="Times New Roman" w:hAnsi="Times New Roman" w:cs="Times New Roman"/>
          <w:noProof/>
          <w:sz w:val="20"/>
          <w:szCs w:val="20"/>
        </w:rPr>
        <w:t>breastfeeding</w:t>
      </w:r>
      <w:r w:rsidRPr="0052645C">
        <w:rPr>
          <w:rFonts w:ascii="Times New Roman" w:eastAsia="Times New Roman" w:hAnsi="Times New Roman" w:cs="Times New Roman"/>
          <w:sz w:val="20"/>
          <w:szCs w:val="20"/>
        </w:rPr>
        <w:t xml:space="preserve"> while 7 cases (8.1%) did not. Fifty-one women (59.3%) were using oral contraceptive pills for at least </w:t>
      </w:r>
      <w:r w:rsidR="00356978" w:rsidRPr="0052645C">
        <w:rPr>
          <w:rFonts w:ascii="Times New Roman" w:eastAsia="Times New Roman" w:hAnsi="Times New Roman" w:cs="Times New Roman"/>
          <w:noProof/>
          <w:sz w:val="20"/>
          <w:szCs w:val="20"/>
        </w:rPr>
        <w:t>two</w:t>
      </w:r>
      <w:r w:rsidRPr="0052645C">
        <w:rPr>
          <w:rFonts w:ascii="Times New Roman" w:eastAsia="Times New Roman" w:hAnsi="Times New Roman" w:cs="Times New Roman"/>
          <w:sz w:val="20"/>
          <w:szCs w:val="20"/>
        </w:rPr>
        <w:t xml:space="preserve"> years. The remaining 35 women (40.7%) did not use OCPs or used them only for </w:t>
      </w:r>
      <w:r w:rsidR="00356978" w:rsidRPr="0052645C">
        <w:rPr>
          <w:rFonts w:ascii="Times New Roman" w:eastAsia="Times New Roman" w:hAnsi="Times New Roman" w:cs="Times New Roman"/>
          <w:sz w:val="20"/>
          <w:szCs w:val="20"/>
        </w:rPr>
        <w:t xml:space="preserve">a </w:t>
      </w:r>
      <w:r w:rsidRPr="0052645C">
        <w:rPr>
          <w:rFonts w:ascii="Times New Roman" w:eastAsia="Times New Roman" w:hAnsi="Times New Roman" w:cs="Times New Roman"/>
          <w:noProof/>
          <w:sz w:val="20"/>
          <w:szCs w:val="20"/>
        </w:rPr>
        <w:t>few</w:t>
      </w:r>
      <w:r w:rsidRPr="0052645C">
        <w:rPr>
          <w:rFonts w:ascii="Times New Roman" w:eastAsia="Times New Roman" w:hAnsi="Times New Roman" w:cs="Times New Roman"/>
          <w:sz w:val="20"/>
          <w:szCs w:val="20"/>
        </w:rPr>
        <w:t xml:space="preserve"> months.</w:t>
      </w:r>
    </w:p>
    <w:p w:rsidR="00A50CEA" w:rsidRPr="0052645C" w:rsidRDefault="00A50CEA" w:rsidP="000F2F67">
      <w:pPr>
        <w:snapToGrid w:val="0"/>
        <w:spacing w:after="0" w:line="240" w:lineRule="auto"/>
        <w:ind w:firstLine="425"/>
        <w:jc w:val="both"/>
        <w:rPr>
          <w:rFonts w:ascii="Times New Roman" w:eastAsia="Times New Roman" w:hAnsi="Times New Roman" w:cs="Times New Roman"/>
          <w:sz w:val="20"/>
          <w:szCs w:val="10"/>
        </w:rPr>
      </w:pPr>
    </w:p>
    <w:p w:rsidR="006A1F0B" w:rsidRPr="0052645C" w:rsidRDefault="0029755D" w:rsidP="000F2F67">
      <w:pPr>
        <w:snapToGrid w:val="0"/>
        <w:spacing w:after="0" w:line="240" w:lineRule="auto"/>
        <w:jc w:val="center"/>
        <w:rPr>
          <w:rFonts w:ascii="Times New Roman" w:hAnsi="Times New Roman" w:cs="Times New Roman"/>
          <w:sz w:val="20"/>
          <w:szCs w:val="20"/>
        </w:rPr>
      </w:pPr>
      <w:r w:rsidRPr="0052645C">
        <w:rPr>
          <w:rFonts w:ascii="Times New Roman" w:hAnsi="Times New Roman" w:cs="Times New Roman"/>
          <w:noProof/>
          <w:sz w:val="20"/>
          <w:szCs w:val="20"/>
          <w:lang w:eastAsia="zh-CN"/>
        </w:rPr>
        <w:drawing>
          <wp:inline distT="0" distB="0" distL="0" distR="0">
            <wp:extent cx="2790825" cy="1797050"/>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790825" cy="1797050"/>
                    </a:xfrm>
                    <a:prstGeom prst="rect">
                      <a:avLst/>
                    </a:prstGeom>
                    <a:noFill/>
                    <a:ln w="9525">
                      <a:noFill/>
                      <a:miter lim="800000"/>
                      <a:headEnd/>
                      <a:tailEnd/>
                    </a:ln>
                  </pic:spPr>
                </pic:pic>
              </a:graphicData>
            </a:graphic>
          </wp:inline>
        </w:drawing>
      </w:r>
    </w:p>
    <w:p w:rsidR="006A1F0B" w:rsidRPr="0052645C" w:rsidRDefault="001F762C" w:rsidP="000F2F67">
      <w:pPr>
        <w:snapToGrid w:val="0"/>
        <w:spacing w:after="0" w:line="240" w:lineRule="auto"/>
        <w:jc w:val="center"/>
        <w:rPr>
          <w:rFonts w:ascii="Times New Roman" w:hAnsi="Times New Roman" w:cs="Times New Roman"/>
          <w:sz w:val="20"/>
          <w:szCs w:val="18"/>
        </w:rPr>
      </w:pPr>
      <w:r w:rsidRPr="0052645C">
        <w:rPr>
          <w:rFonts w:ascii="Times New Roman" w:hAnsi="Times New Roman" w:cs="Times New Roman"/>
          <w:b/>
          <w:bCs/>
          <w:sz w:val="20"/>
          <w:szCs w:val="18"/>
        </w:rPr>
        <w:t>Figure 1:</w:t>
      </w:r>
      <w:r w:rsidRPr="0052645C">
        <w:rPr>
          <w:rFonts w:ascii="Times New Roman" w:hAnsi="Times New Roman" w:cs="Times New Roman"/>
          <w:sz w:val="20"/>
          <w:szCs w:val="18"/>
        </w:rPr>
        <w:t xml:space="preserve"> Patients</w:t>
      </w:r>
      <w:r w:rsidR="00DC4A89" w:rsidRPr="0052645C">
        <w:rPr>
          <w:rFonts w:ascii="Times New Roman" w:hAnsi="Times New Roman" w:cs="Times New Roman"/>
          <w:sz w:val="20"/>
          <w:szCs w:val="18"/>
        </w:rPr>
        <w:t>’</w:t>
      </w:r>
      <w:r w:rsidRPr="0052645C">
        <w:rPr>
          <w:rFonts w:ascii="Times New Roman" w:hAnsi="Times New Roman" w:cs="Times New Roman"/>
          <w:sz w:val="20"/>
          <w:szCs w:val="18"/>
        </w:rPr>
        <w:t xml:space="preserve"> Age Groups</w:t>
      </w:r>
    </w:p>
    <w:p w:rsidR="00295B04" w:rsidRPr="0052645C" w:rsidRDefault="00295B04" w:rsidP="000F2F67">
      <w:pPr>
        <w:snapToGrid w:val="0"/>
        <w:spacing w:after="0" w:line="240" w:lineRule="auto"/>
        <w:ind w:firstLine="425"/>
        <w:jc w:val="both"/>
        <w:rPr>
          <w:rFonts w:ascii="Times New Roman" w:hAnsi="Times New Roman" w:cs="Times New Roman"/>
          <w:sz w:val="20"/>
          <w:szCs w:val="18"/>
        </w:rPr>
      </w:pPr>
    </w:p>
    <w:p w:rsidR="00295B04" w:rsidRPr="0052645C" w:rsidRDefault="00295B04" w:rsidP="000F2F67">
      <w:pPr>
        <w:snapToGrid w:val="0"/>
        <w:spacing w:after="0" w:line="240" w:lineRule="auto"/>
        <w:ind w:firstLine="425"/>
        <w:jc w:val="both"/>
        <w:rPr>
          <w:rFonts w:ascii="Times New Roman" w:eastAsia="Times New Roman" w:hAnsi="Times New Roman" w:cs="Times New Roman"/>
          <w:sz w:val="20"/>
          <w:szCs w:val="20"/>
        </w:rPr>
      </w:pPr>
      <w:r w:rsidRPr="0052645C">
        <w:rPr>
          <w:rFonts w:ascii="Times New Roman" w:hAnsi="Times New Roman" w:cs="Times New Roman"/>
          <w:sz w:val="20"/>
          <w:szCs w:val="20"/>
        </w:rPr>
        <w:t xml:space="preserve">Granulomatous mastitis was unilateral in all women (Table 2). </w:t>
      </w:r>
      <w:r w:rsidRPr="0052645C">
        <w:rPr>
          <w:rFonts w:ascii="Times New Roman" w:eastAsia="Times New Roman" w:hAnsi="Times New Roman" w:cs="Times New Roman"/>
          <w:sz w:val="20"/>
          <w:szCs w:val="20"/>
        </w:rPr>
        <w:t xml:space="preserve">The most common presentation was an irregular non-tender breast mass with surrounding </w:t>
      </w:r>
      <w:r w:rsidRPr="0052645C">
        <w:rPr>
          <w:rFonts w:ascii="Times New Roman" w:eastAsia="Times New Roman" w:hAnsi="Times New Roman" w:cs="Times New Roman"/>
          <w:sz w:val="20"/>
          <w:szCs w:val="20"/>
        </w:rPr>
        <w:lastRenderedPageBreak/>
        <w:t>breast tis</w:t>
      </w:r>
      <w:bookmarkStart w:id="0" w:name="_GoBack"/>
      <w:bookmarkEnd w:id="0"/>
      <w:r w:rsidRPr="0052645C">
        <w:rPr>
          <w:rFonts w:ascii="Times New Roman" w:eastAsia="Times New Roman" w:hAnsi="Times New Roman" w:cs="Times New Roman"/>
          <w:sz w:val="20"/>
          <w:szCs w:val="20"/>
        </w:rPr>
        <w:t xml:space="preserve">sue scarring (n=44, 51.2%). Twenty-four patients (27.9%) had a tender, red, inflamed breast mass resembling a </w:t>
      </w:r>
      <w:r w:rsidRPr="0052645C">
        <w:rPr>
          <w:rFonts w:ascii="Times New Roman" w:eastAsia="Times New Roman" w:hAnsi="Times New Roman" w:cs="Times New Roman"/>
          <w:noProof/>
          <w:sz w:val="20"/>
          <w:szCs w:val="20"/>
        </w:rPr>
        <w:t>breast</w:t>
      </w:r>
      <w:r w:rsidRPr="0052645C">
        <w:rPr>
          <w:rFonts w:ascii="Times New Roman" w:eastAsia="Times New Roman" w:hAnsi="Times New Roman" w:cs="Times New Roman"/>
          <w:sz w:val="20"/>
          <w:szCs w:val="20"/>
        </w:rPr>
        <w:t xml:space="preserve"> abscess. Ten women (11.6%) were complaining of axillary masses which proved by examination to be LNs with no specific visible breast lesion while 8 cases (9.3%) had sinuses discharging pus.</w:t>
      </w:r>
    </w:p>
    <w:p w:rsidR="00295B04" w:rsidRPr="0052645C" w:rsidRDefault="00295B04" w:rsidP="000F2F67">
      <w:pPr>
        <w:snapToGrid w:val="0"/>
        <w:spacing w:after="0" w:line="240" w:lineRule="auto"/>
        <w:jc w:val="center"/>
        <w:rPr>
          <w:rFonts w:ascii="Times New Roman" w:eastAsia="Times New Roman" w:hAnsi="Times New Roman" w:cs="Times New Roman"/>
          <w:b/>
          <w:bCs/>
          <w:sz w:val="20"/>
          <w:szCs w:val="18"/>
        </w:rPr>
      </w:pPr>
    </w:p>
    <w:p w:rsidR="006A1F0B" w:rsidRPr="0052645C" w:rsidRDefault="001F762C" w:rsidP="000F2F67">
      <w:pPr>
        <w:snapToGrid w:val="0"/>
        <w:spacing w:after="0" w:line="240" w:lineRule="auto"/>
        <w:jc w:val="both"/>
        <w:rPr>
          <w:rFonts w:ascii="Times New Roman" w:eastAsia="Times New Roman" w:hAnsi="Times New Roman" w:cs="Times New Roman"/>
          <w:b/>
          <w:bCs/>
          <w:sz w:val="20"/>
          <w:szCs w:val="18"/>
        </w:rPr>
      </w:pPr>
      <w:r w:rsidRPr="0052645C">
        <w:rPr>
          <w:rFonts w:ascii="Times New Roman" w:eastAsia="Times New Roman" w:hAnsi="Times New Roman" w:cs="Times New Roman"/>
          <w:b/>
          <w:bCs/>
          <w:sz w:val="20"/>
          <w:szCs w:val="18"/>
        </w:rPr>
        <w:t xml:space="preserve">Table 1: Parity and history of </w:t>
      </w:r>
      <w:r w:rsidRPr="0052645C">
        <w:rPr>
          <w:rFonts w:ascii="Times New Roman" w:eastAsia="Times New Roman" w:hAnsi="Times New Roman" w:cs="Times New Roman"/>
          <w:b/>
          <w:bCs/>
          <w:noProof/>
          <w:sz w:val="20"/>
          <w:szCs w:val="18"/>
        </w:rPr>
        <w:t>breastfeeding</w:t>
      </w:r>
      <w:r w:rsidRPr="0052645C">
        <w:rPr>
          <w:rFonts w:ascii="Times New Roman" w:eastAsia="Times New Roman" w:hAnsi="Times New Roman" w:cs="Times New Roman"/>
          <w:b/>
          <w:bCs/>
          <w:sz w:val="20"/>
          <w:szCs w:val="18"/>
        </w:rPr>
        <w:t xml:space="preserve"> of the 86 studied patients</w:t>
      </w:r>
    </w:p>
    <w:tbl>
      <w:tblPr>
        <w:tblW w:w="5000" w:type="pct"/>
        <w:jc w:val="center"/>
        <w:tblBorders>
          <w:top w:val="single" w:sz="4" w:space="0" w:color="auto"/>
          <w:left w:val="nil"/>
          <w:bottom w:val="single" w:sz="4" w:space="0" w:color="auto"/>
          <w:right w:val="nil"/>
          <w:insideH w:val="nil"/>
          <w:insideV w:val="nil"/>
        </w:tblBorders>
        <w:tblCellMar>
          <w:left w:w="57" w:type="dxa"/>
          <w:right w:w="57" w:type="dxa"/>
        </w:tblCellMar>
        <w:tblLook w:val="0000"/>
      </w:tblPr>
      <w:tblGrid>
        <w:gridCol w:w="1926"/>
        <w:gridCol w:w="1137"/>
        <w:gridCol w:w="1457"/>
      </w:tblGrid>
      <w:tr w:rsidR="0052645C" w:rsidRPr="0052645C" w:rsidTr="0052645C">
        <w:trPr>
          <w:jc w:val="center"/>
        </w:trPr>
        <w:tc>
          <w:tcPr>
            <w:tcW w:w="2130" w:type="pct"/>
            <w:tcBorders>
              <w:bottom w:val="single" w:sz="4" w:space="0" w:color="auto"/>
            </w:tcBorders>
            <w:vAlign w:val="center"/>
          </w:tcPr>
          <w:p w:rsidR="006A1F0B" w:rsidRPr="0052645C" w:rsidRDefault="006A1F0B" w:rsidP="000F2F67">
            <w:pPr>
              <w:pStyle w:val="Default"/>
              <w:snapToGrid w:val="0"/>
              <w:jc w:val="both"/>
              <w:rPr>
                <w:rFonts w:ascii="Times New Roman" w:hAnsi="Times New Roman" w:cs="Times New Roman"/>
                <w:color w:val="auto"/>
                <w:sz w:val="20"/>
                <w:szCs w:val="16"/>
              </w:rPr>
            </w:pPr>
          </w:p>
        </w:tc>
        <w:tc>
          <w:tcPr>
            <w:tcW w:w="1258" w:type="pct"/>
            <w:tcBorders>
              <w:bottom w:val="single" w:sz="4" w:space="0" w:color="auto"/>
            </w:tcBorders>
            <w:vAlign w:val="center"/>
          </w:tcPr>
          <w:p w:rsidR="006A1F0B" w:rsidRPr="0052645C" w:rsidRDefault="001F762C" w:rsidP="000F2F67">
            <w:pPr>
              <w:pStyle w:val="Default"/>
              <w:snapToGrid w:val="0"/>
              <w:jc w:val="both"/>
              <w:rPr>
                <w:rFonts w:ascii="Times New Roman" w:hAnsi="Times New Roman" w:cs="Times New Roman"/>
                <w:b/>
                <w:bCs/>
                <w:color w:val="auto"/>
                <w:sz w:val="20"/>
                <w:szCs w:val="16"/>
              </w:rPr>
            </w:pPr>
            <w:r w:rsidRPr="0052645C">
              <w:rPr>
                <w:rFonts w:ascii="Times New Roman" w:hAnsi="Times New Roman" w:cs="Times New Roman"/>
                <w:b/>
                <w:bCs/>
                <w:color w:val="auto"/>
                <w:sz w:val="20"/>
                <w:szCs w:val="16"/>
              </w:rPr>
              <w:t>Number</w:t>
            </w:r>
          </w:p>
        </w:tc>
        <w:tc>
          <w:tcPr>
            <w:tcW w:w="1612" w:type="pct"/>
            <w:tcBorders>
              <w:bottom w:val="single" w:sz="4" w:space="0" w:color="auto"/>
            </w:tcBorders>
            <w:vAlign w:val="center"/>
          </w:tcPr>
          <w:p w:rsidR="006A1F0B" w:rsidRPr="0052645C" w:rsidRDefault="001F762C" w:rsidP="000F2F67">
            <w:pPr>
              <w:pStyle w:val="Default"/>
              <w:snapToGrid w:val="0"/>
              <w:jc w:val="both"/>
              <w:rPr>
                <w:rFonts w:ascii="Times New Roman" w:hAnsi="Times New Roman" w:cs="Times New Roman"/>
                <w:b/>
                <w:bCs/>
                <w:color w:val="auto"/>
                <w:sz w:val="20"/>
                <w:szCs w:val="16"/>
              </w:rPr>
            </w:pPr>
            <w:r w:rsidRPr="0052645C">
              <w:rPr>
                <w:rFonts w:ascii="Times New Roman" w:hAnsi="Times New Roman" w:cs="Times New Roman"/>
                <w:b/>
                <w:bCs/>
                <w:color w:val="auto"/>
                <w:sz w:val="20"/>
                <w:szCs w:val="16"/>
              </w:rPr>
              <w:t>Percentage</w:t>
            </w:r>
          </w:p>
        </w:tc>
      </w:tr>
      <w:tr w:rsidR="0052645C" w:rsidRPr="0052645C" w:rsidTr="0052645C">
        <w:trPr>
          <w:jc w:val="center"/>
        </w:trPr>
        <w:tc>
          <w:tcPr>
            <w:tcW w:w="2130" w:type="pct"/>
            <w:tcBorders>
              <w:top w:val="single" w:sz="4" w:space="0" w:color="auto"/>
              <w:bottom w:val="nil"/>
            </w:tcBorders>
            <w:vAlign w:val="center"/>
          </w:tcPr>
          <w:p w:rsidR="006A1F0B" w:rsidRPr="0052645C" w:rsidRDefault="001F762C" w:rsidP="000F2F67">
            <w:pPr>
              <w:pStyle w:val="Default"/>
              <w:snapToGrid w:val="0"/>
              <w:jc w:val="both"/>
              <w:rPr>
                <w:rFonts w:ascii="Times New Roman" w:hAnsi="Times New Roman" w:cs="Times New Roman"/>
                <w:b/>
                <w:color w:val="auto"/>
                <w:sz w:val="20"/>
                <w:szCs w:val="16"/>
              </w:rPr>
            </w:pPr>
            <w:r w:rsidRPr="0052645C">
              <w:rPr>
                <w:rFonts w:ascii="Times New Roman" w:hAnsi="Times New Roman" w:cs="Times New Roman"/>
                <w:b/>
                <w:color w:val="auto"/>
                <w:sz w:val="20"/>
                <w:szCs w:val="16"/>
              </w:rPr>
              <w:t>Parity</w:t>
            </w:r>
          </w:p>
        </w:tc>
        <w:tc>
          <w:tcPr>
            <w:tcW w:w="1258" w:type="pct"/>
            <w:tcBorders>
              <w:top w:val="single" w:sz="4" w:space="0" w:color="auto"/>
              <w:bottom w:val="nil"/>
            </w:tcBorders>
            <w:vAlign w:val="center"/>
          </w:tcPr>
          <w:p w:rsidR="006A1F0B" w:rsidRPr="0052645C" w:rsidRDefault="006A1F0B" w:rsidP="000F2F67">
            <w:pPr>
              <w:pStyle w:val="Default"/>
              <w:snapToGrid w:val="0"/>
              <w:jc w:val="both"/>
              <w:rPr>
                <w:rFonts w:ascii="Times New Roman" w:hAnsi="Times New Roman" w:cs="Times New Roman"/>
                <w:b/>
                <w:color w:val="auto"/>
                <w:sz w:val="20"/>
                <w:szCs w:val="16"/>
              </w:rPr>
            </w:pPr>
          </w:p>
        </w:tc>
        <w:tc>
          <w:tcPr>
            <w:tcW w:w="1612" w:type="pct"/>
            <w:tcBorders>
              <w:top w:val="single" w:sz="4" w:space="0" w:color="auto"/>
              <w:bottom w:val="nil"/>
            </w:tcBorders>
            <w:vAlign w:val="center"/>
          </w:tcPr>
          <w:p w:rsidR="006A1F0B" w:rsidRPr="0052645C" w:rsidRDefault="006A1F0B" w:rsidP="000F2F67">
            <w:pPr>
              <w:pStyle w:val="Default"/>
              <w:snapToGrid w:val="0"/>
              <w:jc w:val="both"/>
              <w:rPr>
                <w:rFonts w:ascii="Times New Roman" w:hAnsi="Times New Roman" w:cs="Times New Roman"/>
                <w:b/>
                <w:color w:val="auto"/>
                <w:sz w:val="20"/>
                <w:szCs w:val="16"/>
              </w:rPr>
            </w:pPr>
          </w:p>
        </w:tc>
      </w:tr>
      <w:tr w:rsidR="0052645C" w:rsidRPr="0052645C" w:rsidTr="0052645C">
        <w:trPr>
          <w:jc w:val="center"/>
        </w:trPr>
        <w:tc>
          <w:tcPr>
            <w:tcW w:w="2130" w:type="pct"/>
            <w:tcBorders>
              <w:top w:val="nil"/>
            </w:tcBorders>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 xml:space="preserve">Nullipara </w:t>
            </w:r>
          </w:p>
        </w:tc>
        <w:tc>
          <w:tcPr>
            <w:tcW w:w="1258" w:type="pct"/>
            <w:tcBorders>
              <w:top w:val="nil"/>
            </w:tcBorders>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6</w:t>
            </w:r>
          </w:p>
        </w:tc>
        <w:tc>
          <w:tcPr>
            <w:tcW w:w="1612" w:type="pct"/>
            <w:tcBorders>
              <w:top w:val="nil"/>
            </w:tcBorders>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7.0%</w:t>
            </w:r>
          </w:p>
        </w:tc>
      </w:tr>
      <w:tr w:rsidR="0052645C" w:rsidRPr="0052645C" w:rsidTr="0052645C">
        <w:trPr>
          <w:jc w:val="center"/>
        </w:trPr>
        <w:tc>
          <w:tcPr>
            <w:tcW w:w="2130" w:type="pct"/>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 xml:space="preserve">1 </w:t>
            </w:r>
          </w:p>
        </w:tc>
        <w:tc>
          <w:tcPr>
            <w:tcW w:w="1258" w:type="pct"/>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14</w:t>
            </w:r>
          </w:p>
        </w:tc>
        <w:tc>
          <w:tcPr>
            <w:tcW w:w="1612" w:type="pct"/>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16.3%</w:t>
            </w:r>
          </w:p>
        </w:tc>
      </w:tr>
      <w:tr w:rsidR="0052645C" w:rsidRPr="0052645C" w:rsidTr="0052645C">
        <w:trPr>
          <w:jc w:val="center"/>
        </w:trPr>
        <w:tc>
          <w:tcPr>
            <w:tcW w:w="2130" w:type="pct"/>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 xml:space="preserve">2 </w:t>
            </w:r>
          </w:p>
        </w:tc>
        <w:tc>
          <w:tcPr>
            <w:tcW w:w="1258" w:type="pct"/>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23</w:t>
            </w:r>
          </w:p>
        </w:tc>
        <w:tc>
          <w:tcPr>
            <w:tcW w:w="1612" w:type="pct"/>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26.7%</w:t>
            </w:r>
          </w:p>
        </w:tc>
      </w:tr>
      <w:tr w:rsidR="0052645C" w:rsidRPr="0052645C" w:rsidTr="0052645C">
        <w:trPr>
          <w:jc w:val="center"/>
        </w:trPr>
        <w:tc>
          <w:tcPr>
            <w:tcW w:w="2130" w:type="pct"/>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 xml:space="preserve">3 </w:t>
            </w:r>
          </w:p>
        </w:tc>
        <w:tc>
          <w:tcPr>
            <w:tcW w:w="1258" w:type="pct"/>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25</w:t>
            </w:r>
          </w:p>
        </w:tc>
        <w:tc>
          <w:tcPr>
            <w:tcW w:w="1612" w:type="pct"/>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29.1%</w:t>
            </w:r>
          </w:p>
        </w:tc>
      </w:tr>
      <w:tr w:rsidR="0052645C" w:rsidRPr="0052645C" w:rsidTr="0052645C">
        <w:trPr>
          <w:jc w:val="center"/>
        </w:trPr>
        <w:tc>
          <w:tcPr>
            <w:tcW w:w="2130" w:type="pct"/>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 xml:space="preserve">4 </w:t>
            </w:r>
          </w:p>
        </w:tc>
        <w:tc>
          <w:tcPr>
            <w:tcW w:w="1258" w:type="pct"/>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10</w:t>
            </w:r>
          </w:p>
        </w:tc>
        <w:tc>
          <w:tcPr>
            <w:tcW w:w="1612" w:type="pct"/>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11.6%</w:t>
            </w:r>
          </w:p>
        </w:tc>
      </w:tr>
      <w:tr w:rsidR="0052645C" w:rsidRPr="0052645C" w:rsidTr="0052645C">
        <w:trPr>
          <w:jc w:val="center"/>
        </w:trPr>
        <w:tc>
          <w:tcPr>
            <w:tcW w:w="2130" w:type="pct"/>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 xml:space="preserve">≥ 5 </w:t>
            </w:r>
          </w:p>
        </w:tc>
        <w:tc>
          <w:tcPr>
            <w:tcW w:w="1258" w:type="pct"/>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8</w:t>
            </w:r>
          </w:p>
        </w:tc>
        <w:tc>
          <w:tcPr>
            <w:tcW w:w="1612" w:type="pct"/>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9.3%</w:t>
            </w:r>
          </w:p>
        </w:tc>
      </w:tr>
      <w:tr w:rsidR="0052645C" w:rsidRPr="0052645C" w:rsidTr="0052645C">
        <w:trPr>
          <w:jc w:val="center"/>
        </w:trPr>
        <w:tc>
          <w:tcPr>
            <w:tcW w:w="2130" w:type="pct"/>
            <w:vAlign w:val="center"/>
          </w:tcPr>
          <w:p w:rsidR="006A1F0B" w:rsidRPr="0052645C" w:rsidRDefault="001F762C" w:rsidP="000F2F67">
            <w:pPr>
              <w:pStyle w:val="Default"/>
              <w:snapToGrid w:val="0"/>
              <w:jc w:val="both"/>
              <w:rPr>
                <w:rFonts w:ascii="Times New Roman" w:hAnsi="Times New Roman" w:cs="Times New Roman"/>
                <w:b/>
                <w:color w:val="auto"/>
                <w:sz w:val="20"/>
                <w:szCs w:val="16"/>
              </w:rPr>
            </w:pPr>
            <w:r w:rsidRPr="0052645C">
              <w:rPr>
                <w:rFonts w:ascii="Times New Roman" w:hAnsi="Times New Roman" w:cs="Times New Roman"/>
                <w:b/>
                <w:color w:val="auto"/>
                <w:sz w:val="20"/>
                <w:szCs w:val="16"/>
              </w:rPr>
              <w:t>Breast Feeding</w:t>
            </w:r>
          </w:p>
        </w:tc>
        <w:tc>
          <w:tcPr>
            <w:tcW w:w="1258" w:type="pct"/>
            <w:vAlign w:val="center"/>
          </w:tcPr>
          <w:p w:rsidR="006A1F0B" w:rsidRPr="0052645C" w:rsidRDefault="001F762C" w:rsidP="000F2F67">
            <w:pPr>
              <w:pStyle w:val="Default"/>
              <w:snapToGrid w:val="0"/>
              <w:jc w:val="both"/>
              <w:rPr>
                <w:rFonts w:ascii="Times New Roman" w:hAnsi="Times New Roman" w:cs="Times New Roman"/>
                <w:b/>
                <w:color w:val="auto"/>
                <w:sz w:val="20"/>
                <w:szCs w:val="16"/>
              </w:rPr>
            </w:pPr>
            <w:r w:rsidRPr="0052645C">
              <w:rPr>
                <w:rFonts w:ascii="Times New Roman" w:hAnsi="Times New Roman" w:cs="Times New Roman"/>
                <w:b/>
                <w:color w:val="auto"/>
                <w:sz w:val="20"/>
                <w:szCs w:val="16"/>
              </w:rPr>
              <w:t>79</w:t>
            </w:r>
          </w:p>
        </w:tc>
        <w:tc>
          <w:tcPr>
            <w:tcW w:w="1612" w:type="pct"/>
            <w:vAlign w:val="center"/>
          </w:tcPr>
          <w:p w:rsidR="006A1F0B" w:rsidRPr="0052645C" w:rsidRDefault="001F762C" w:rsidP="000F2F67">
            <w:pPr>
              <w:pStyle w:val="Default"/>
              <w:snapToGrid w:val="0"/>
              <w:jc w:val="both"/>
              <w:rPr>
                <w:rFonts w:ascii="Times New Roman" w:hAnsi="Times New Roman" w:cs="Times New Roman"/>
                <w:b/>
                <w:color w:val="auto"/>
                <w:sz w:val="20"/>
                <w:szCs w:val="16"/>
              </w:rPr>
            </w:pPr>
            <w:r w:rsidRPr="0052645C">
              <w:rPr>
                <w:rFonts w:ascii="Times New Roman" w:hAnsi="Times New Roman" w:cs="Times New Roman"/>
                <w:b/>
                <w:color w:val="auto"/>
                <w:sz w:val="20"/>
                <w:szCs w:val="16"/>
              </w:rPr>
              <w:t>91.9%</w:t>
            </w:r>
          </w:p>
        </w:tc>
      </w:tr>
    </w:tbl>
    <w:p w:rsidR="00295B04" w:rsidRPr="0052645C" w:rsidRDefault="00295B04" w:rsidP="000F2F67">
      <w:pPr>
        <w:snapToGrid w:val="0"/>
        <w:spacing w:after="0" w:line="240" w:lineRule="auto"/>
        <w:jc w:val="center"/>
        <w:rPr>
          <w:rFonts w:ascii="Times New Roman" w:hAnsi="Times New Roman" w:cs="Times New Roman"/>
          <w:b/>
          <w:bCs/>
          <w:sz w:val="20"/>
          <w:szCs w:val="18"/>
        </w:rPr>
      </w:pPr>
    </w:p>
    <w:p w:rsidR="006A1F0B" w:rsidRPr="0052645C" w:rsidRDefault="001F762C" w:rsidP="000F2F67">
      <w:pPr>
        <w:snapToGrid w:val="0"/>
        <w:spacing w:after="0" w:line="240" w:lineRule="auto"/>
        <w:jc w:val="both"/>
        <w:rPr>
          <w:rFonts w:ascii="Times New Roman" w:hAnsi="Times New Roman" w:cs="Times New Roman"/>
          <w:b/>
          <w:bCs/>
          <w:sz w:val="20"/>
          <w:szCs w:val="18"/>
        </w:rPr>
      </w:pPr>
      <w:r w:rsidRPr="0052645C">
        <w:rPr>
          <w:rFonts w:ascii="Times New Roman" w:hAnsi="Times New Roman" w:cs="Times New Roman"/>
          <w:b/>
          <w:bCs/>
          <w:sz w:val="20"/>
          <w:szCs w:val="18"/>
        </w:rPr>
        <w:t xml:space="preserve">Table 2: Clinical and radiological characteristics of </w:t>
      </w:r>
      <w:r w:rsidRPr="0052645C">
        <w:rPr>
          <w:rFonts w:ascii="Times New Roman" w:eastAsia="Times New Roman" w:hAnsi="Times New Roman" w:cs="Times New Roman"/>
          <w:b/>
          <w:bCs/>
          <w:sz w:val="20"/>
          <w:szCs w:val="18"/>
        </w:rPr>
        <w:t>granulomatous mastitis in the studied group</w:t>
      </w:r>
    </w:p>
    <w:tbl>
      <w:tblPr>
        <w:tblW w:w="5000" w:type="pct"/>
        <w:jc w:val="center"/>
        <w:tblBorders>
          <w:top w:val="single" w:sz="4" w:space="0" w:color="auto"/>
          <w:left w:val="nil"/>
          <w:bottom w:val="single" w:sz="4" w:space="0" w:color="auto"/>
          <w:right w:val="nil"/>
          <w:insideH w:val="nil"/>
          <w:insideV w:val="nil"/>
        </w:tblBorders>
        <w:tblCellMar>
          <w:left w:w="57" w:type="dxa"/>
          <w:right w:w="57" w:type="dxa"/>
        </w:tblCellMar>
        <w:tblLook w:val="0000"/>
      </w:tblPr>
      <w:tblGrid>
        <w:gridCol w:w="2602"/>
        <w:gridCol w:w="841"/>
        <w:gridCol w:w="1077"/>
      </w:tblGrid>
      <w:tr w:rsidR="001F762C" w:rsidRPr="0052645C" w:rsidTr="0052645C">
        <w:trPr>
          <w:jc w:val="center"/>
        </w:trPr>
        <w:tc>
          <w:tcPr>
            <w:tcW w:w="2878" w:type="pct"/>
            <w:tcBorders>
              <w:bottom w:val="single" w:sz="4" w:space="0" w:color="auto"/>
            </w:tcBorders>
            <w:vAlign w:val="center"/>
          </w:tcPr>
          <w:p w:rsidR="006A1F0B" w:rsidRPr="0052645C" w:rsidRDefault="006A1F0B" w:rsidP="000F2F67">
            <w:pPr>
              <w:pStyle w:val="Default"/>
              <w:snapToGrid w:val="0"/>
              <w:jc w:val="both"/>
              <w:rPr>
                <w:rFonts w:ascii="Times New Roman" w:hAnsi="Times New Roman" w:cs="Times New Roman"/>
                <w:color w:val="auto"/>
                <w:sz w:val="20"/>
                <w:szCs w:val="16"/>
              </w:rPr>
            </w:pPr>
          </w:p>
        </w:tc>
        <w:tc>
          <w:tcPr>
            <w:tcW w:w="930" w:type="pct"/>
            <w:tcBorders>
              <w:bottom w:val="single" w:sz="4" w:space="0" w:color="auto"/>
            </w:tcBorders>
            <w:vAlign w:val="center"/>
          </w:tcPr>
          <w:p w:rsidR="006A1F0B" w:rsidRPr="0052645C" w:rsidRDefault="001F762C" w:rsidP="000F2F67">
            <w:pPr>
              <w:pStyle w:val="Default"/>
              <w:snapToGrid w:val="0"/>
              <w:jc w:val="both"/>
              <w:rPr>
                <w:rFonts w:ascii="Times New Roman" w:hAnsi="Times New Roman" w:cs="Times New Roman"/>
                <w:b/>
                <w:bCs/>
                <w:color w:val="auto"/>
                <w:sz w:val="20"/>
                <w:szCs w:val="16"/>
              </w:rPr>
            </w:pPr>
            <w:r w:rsidRPr="0052645C">
              <w:rPr>
                <w:rFonts w:ascii="Times New Roman" w:hAnsi="Times New Roman" w:cs="Times New Roman"/>
                <w:b/>
                <w:bCs/>
                <w:color w:val="auto"/>
                <w:sz w:val="20"/>
                <w:szCs w:val="16"/>
              </w:rPr>
              <w:t xml:space="preserve">Number </w:t>
            </w:r>
          </w:p>
        </w:tc>
        <w:tc>
          <w:tcPr>
            <w:tcW w:w="1191" w:type="pct"/>
            <w:tcBorders>
              <w:bottom w:val="single" w:sz="4" w:space="0" w:color="auto"/>
            </w:tcBorders>
            <w:vAlign w:val="center"/>
          </w:tcPr>
          <w:p w:rsidR="006A1F0B" w:rsidRPr="0052645C" w:rsidRDefault="001F762C" w:rsidP="000F2F67">
            <w:pPr>
              <w:pStyle w:val="Default"/>
              <w:snapToGrid w:val="0"/>
              <w:jc w:val="both"/>
              <w:rPr>
                <w:rFonts w:ascii="Times New Roman" w:hAnsi="Times New Roman" w:cs="Times New Roman"/>
                <w:b/>
                <w:bCs/>
                <w:color w:val="auto"/>
                <w:sz w:val="20"/>
                <w:szCs w:val="16"/>
              </w:rPr>
            </w:pPr>
            <w:r w:rsidRPr="0052645C">
              <w:rPr>
                <w:rFonts w:ascii="Times New Roman" w:hAnsi="Times New Roman" w:cs="Times New Roman"/>
                <w:b/>
                <w:bCs/>
                <w:color w:val="auto"/>
                <w:sz w:val="20"/>
                <w:szCs w:val="16"/>
              </w:rPr>
              <w:t>Percentage</w:t>
            </w:r>
          </w:p>
        </w:tc>
      </w:tr>
      <w:tr w:rsidR="001F762C" w:rsidRPr="0052645C" w:rsidTr="0052645C">
        <w:trPr>
          <w:jc w:val="center"/>
        </w:trPr>
        <w:tc>
          <w:tcPr>
            <w:tcW w:w="2878" w:type="pct"/>
            <w:tcBorders>
              <w:top w:val="single" w:sz="4" w:space="0" w:color="auto"/>
              <w:bottom w:val="nil"/>
            </w:tcBorders>
            <w:vAlign w:val="center"/>
          </w:tcPr>
          <w:p w:rsidR="006A1F0B" w:rsidRPr="0052645C" w:rsidRDefault="001F762C" w:rsidP="000F2F67">
            <w:pPr>
              <w:pStyle w:val="Default"/>
              <w:snapToGrid w:val="0"/>
              <w:jc w:val="both"/>
              <w:rPr>
                <w:rFonts w:ascii="Times New Roman" w:hAnsi="Times New Roman" w:cs="Times New Roman"/>
                <w:b/>
                <w:color w:val="auto"/>
                <w:sz w:val="20"/>
                <w:szCs w:val="16"/>
              </w:rPr>
            </w:pPr>
            <w:r w:rsidRPr="0052645C">
              <w:rPr>
                <w:rFonts w:ascii="Times New Roman" w:hAnsi="Times New Roman" w:cs="Times New Roman"/>
                <w:b/>
                <w:color w:val="auto"/>
                <w:sz w:val="20"/>
                <w:szCs w:val="16"/>
              </w:rPr>
              <w:t>Laterality</w:t>
            </w:r>
          </w:p>
        </w:tc>
        <w:tc>
          <w:tcPr>
            <w:tcW w:w="930" w:type="pct"/>
            <w:tcBorders>
              <w:top w:val="single" w:sz="4" w:space="0" w:color="auto"/>
              <w:bottom w:val="nil"/>
            </w:tcBorders>
            <w:vAlign w:val="center"/>
          </w:tcPr>
          <w:p w:rsidR="006A1F0B" w:rsidRPr="0052645C" w:rsidRDefault="006A1F0B" w:rsidP="000F2F67">
            <w:pPr>
              <w:pStyle w:val="Default"/>
              <w:snapToGrid w:val="0"/>
              <w:jc w:val="both"/>
              <w:rPr>
                <w:rFonts w:ascii="Times New Roman" w:hAnsi="Times New Roman" w:cs="Times New Roman"/>
                <w:b/>
                <w:color w:val="auto"/>
                <w:sz w:val="20"/>
                <w:szCs w:val="16"/>
              </w:rPr>
            </w:pPr>
          </w:p>
        </w:tc>
        <w:tc>
          <w:tcPr>
            <w:tcW w:w="1191" w:type="pct"/>
            <w:tcBorders>
              <w:top w:val="single" w:sz="4" w:space="0" w:color="auto"/>
              <w:bottom w:val="nil"/>
            </w:tcBorders>
            <w:vAlign w:val="center"/>
          </w:tcPr>
          <w:p w:rsidR="006A1F0B" w:rsidRPr="0052645C" w:rsidRDefault="006A1F0B" w:rsidP="000F2F67">
            <w:pPr>
              <w:pStyle w:val="Default"/>
              <w:snapToGrid w:val="0"/>
              <w:jc w:val="both"/>
              <w:rPr>
                <w:rFonts w:ascii="Times New Roman" w:hAnsi="Times New Roman" w:cs="Times New Roman"/>
                <w:b/>
                <w:color w:val="auto"/>
                <w:sz w:val="20"/>
                <w:szCs w:val="16"/>
              </w:rPr>
            </w:pPr>
          </w:p>
        </w:tc>
      </w:tr>
      <w:tr w:rsidR="001F762C" w:rsidRPr="0052645C" w:rsidTr="0052645C">
        <w:trPr>
          <w:jc w:val="center"/>
        </w:trPr>
        <w:tc>
          <w:tcPr>
            <w:tcW w:w="2878" w:type="pct"/>
            <w:tcBorders>
              <w:top w:val="nil"/>
            </w:tcBorders>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Right</w:t>
            </w:r>
          </w:p>
        </w:tc>
        <w:tc>
          <w:tcPr>
            <w:tcW w:w="930" w:type="pct"/>
            <w:tcBorders>
              <w:top w:val="nil"/>
            </w:tcBorders>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44</w:t>
            </w:r>
          </w:p>
        </w:tc>
        <w:tc>
          <w:tcPr>
            <w:tcW w:w="1191" w:type="pct"/>
            <w:tcBorders>
              <w:top w:val="nil"/>
            </w:tcBorders>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51.2%</w:t>
            </w:r>
          </w:p>
        </w:tc>
      </w:tr>
      <w:tr w:rsidR="001F762C" w:rsidRPr="0052645C" w:rsidTr="0052645C">
        <w:trPr>
          <w:jc w:val="center"/>
        </w:trPr>
        <w:tc>
          <w:tcPr>
            <w:tcW w:w="2878" w:type="pct"/>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Left</w:t>
            </w:r>
          </w:p>
        </w:tc>
        <w:tc>
          <w:tcPr>
            <w:tcW w:w="930" w:type="pct"/>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42</w:t>
            </w:r>
          </w:p>
        </w:tc>
        <w:tc>
          <w:tcPr>
            <w:tcW w:w="1191" w:type="pct"/>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48.8%</w:t>
            </w:r>
          </w:p>
        </w:tc>
      </w:tr>
      <w:tr w:rsidR="001F762C" w:rsidRPr="0052645C" w:rsidTr="0052645C">
        <w:trPr>
          <w:jc w:val="center"/>
        </w:trPr>
        <w:tc>
          <w:tcPr>
            <w:tcW w:w="2878" w:type="pct"/>
            <w:vAlign w:val="center"/>
          </w:tcPr>
          <w:p w:rsidR="006A1F0B" w:rsidRPr="0052645C" w:rsidRDefault="001F762C" w:rsidP="000F2F67">
            <w:pPr>
              <w:pStyle w:val="Default"/>
              <w:snapToGrid w:val="0"/>
              <w:jc w:val="both"/>
              <w:rPr>
                <w:rFonts w:ascii="Times New Roman" w:hAnsi="Times New Roman" w:cs="Times New Roman"/>
                <w:b/>
                <w:color w:val="auto"/>
                <w:sz w:val="20"/>
                <w:szCs w:val="16"/>
              </w:rPr>
            </w:pPr>
            <w:r w:rsidRPr="0052645C">
              <w:rPr>
                <w:rFonts w:ascii="Times New Roman" w:hAnsi="Times New Roman" w:cs="Times New Roman"/>
                <w:b/>
                <w:color w:val="auto"/>
                <w:sz w:val="20"/>
                <w:szCs w:val="16"/>
              </w:rPr>
              <w:t>Presentation</w:t>
            </w:r>
          </w:p>
        </w:tc>
        <w:tc>
          <w:tcPr>
            <w:tcW w:w="930" w:type="pct"/>
            <w:vAlign w:val="center"/>
          </w:tcPr>
          <w:p w:rsidR="006A1F0B" w:rsidRPr="0052645C" w:rsidRDefault="006A1F0B" w:rsidP="000F2F67">
            <w:pPr>
              <w:pStyle w:val="Default"/>
              <w:snapToGrid w:val="0"/>
              <w:jc w:val="both"/>
              <w:rPr>
                <w:rFonts w:ascii="Times New Roman" w:hAnsi="Times New Roman" w:cs="Times New Roman"/>
                <w:b/>
                <w:color w:val="auto"/>
                <w:sz w:val="20"/>
                <w:szCs w:val="16"/>
              </w:rPr>
            </w:pPr>
          </w:p>
        </w:tc>
        <w:tc>
          <w:tcPr>
            <w:tcW w:w="1191" w:type="pct"/>
            <w:vAlign w:val="center"/>
          </w:tcPr>
          <w:p w:rsidR="006A1F0B" w:rsidRPr="0052645C" w:rsidRDefault="006A1F0B" w:rsidP="000F2F67">
            <w:pPr>
              <w:pStyle w:val="Default"/>
              <w:snapToGrid w:val="0"/>
              <w:jc w:val="both"/>
              <w:rPr>
                <w:rFonts w:ascii="Times New Roman" w:hAnsi="Times New Roman" w:cs="Times New Roman"/>
                <w:b/>
                <w:color w:val="auto"/>
                <w:sz w:val="20"/>
                <w:szCs w:val="16"/>
              </w:rPr>
            </w:pPr>
          </w:p>
        </w:tc>
      </w:tr>
      <w:tr w:rsidR="001F762C" w:rsidRPr="0052645C" w:rsidTr="0052645C">
        <w:trPr>
          <w:jc w:val="center"/>
        </w:trPr>
        <w:tc>
          <w:tcPr>
            <w:tcW w:w="2878" w:type="pct"/>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Breast mass</w:t>
            </w:r>
          </w:p>
        </w:tc>
        <w:tc>
          <w:tcPr>
            <w:tcW w:w="930" w:type="pct"/>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44</w:t>
            </w:r>
          </w:p>
        </w:tc>
        <w:tc>
          <w:tcPr>
            <w:tcW w:w="1191" w:type="pct"/>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51.2%</w:t>
            </w:r>
          </w:p>
        </w:tc>
      </w:tr>
      <w:tr w:rsidR="001F762C" w:rsidRPr="0052645C" w:rsidTr="0052645C">
        <w:trPr>
          <w:jc w:val="center"/>
        </w:trPr>
        <w:tc>
          <w:tcPr>
            <w:tcW w:w="2878" w:type="pct"/>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Tender</w:t>
            </w:r>
            <w:r w:rsidR="00DC4A89" w:rsidRPr="0052645C">
              <w:rPr>
                <w:rFonts w:ascii="Times New Roman" w:hAnsi="Times New Roman" w:cs="Times New Roman"/>
                <w:color w:val="auto"/>
                <w:sz w:val="20"/>
                <w:szCs w:val="16"/>
              </w:rPr>
              <w:t xml:space="preserve"> and </w:t>
            </w:r>
            <w:r w:rsidRPr="0052645C">
              <w:rPr>
                <w:rFonts w:ascii="Times New Roman" w:hAnsi="Times New Roman" w:cs="Times New Roman"/>
                <w:noProof/>
                <w:color w:val="auto"/>
                <w:sz w:val="20"/>
                <w:szCs w:val="16"/>
              </w:rPr>
              <w:t>red breast</w:t>
            </w:r>
            <w:r w:rsidRPr="0052645C">
              <w:rPr>
                <w:rFonts w:ascii="Times New Roman" w:hAnsi="Times New Roman" w:cs="Times New Roman"/>
                <w:color w:val="auto"/>
                <w:sz w:val="20"/>
                <w:szCs w:val="16"/>
              </w:rPr>
              <w:t xml:space="preserve"> mass </w:t>
            </w:r>
          </w:p>
        </w:tc>
        <w:tc>
          <w:tcPr>
            <w:tcW w:w="930" w:type="pct"/>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24</w:t>
            </w:r>
          </w:p>
        </w:tc>
        <w:tc>
          <w:tcPr>
            <w:tcW w:w="1191" w:type="pct"/>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27.9%</w:t>
            </w:r>
          </w:p>
        </w:tc>
      </w:tr>
      <w:tr w:rsidR="001F762C" w:rsidRPr="0052645C" w:rsidTr="0052645C">
        <w:trPr>
          <w:jc w:val="center"/>
        </w:trPr>
        <w:tc>
          <w:tcPr>
            <w:tcW w:w="2878" w:type="pct"/>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 xml:space="preserve">Axillary mass </w:t>
            </w:r>
          </w:p>
        </w:tc>
        <w:tc>
          <w:tcPr>
            <w:tcW w:w="930" w:type="pct"/>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10</w:t>
            </w:r>
          </w:p>
        </w:tc>
        <w:tc>
          <w:tcPr>
            <w:tcW w:w="1191" w:type="pct"/>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11.6%</w:t>
            </w:r>
          </w:p>
        </w:tc>
      </w:tr>
      <w:tr w:rsidR="001F762C" w:rsidRPr="0052645C" w:rsidTr="0052645C">
        <w:trPr>
          <w:jc w:val="center"/>
        </w:trPr>
        <w:tc>
          <w:tcPr>
            <w:tcW w:w="2878" w:type="pct"/>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Brest Sinus discharging pus</w:t>
            </w:r>
          </w:p>
        </w:tc>
        <w:tc>
          <w:tcPr>
            <w:tcW w:w="930" w:type="pct"/>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8</w:t>
            </w:r>
          </w:p>
        </w:tc>
        <w:tc>
          <w:tcPr>
            <w:tcW w:w="1191" w:type="pct"/>
            <w:vAlign w:val="center"/>
          </w:tcPr>
          <w:p w:rsidR="006A1F0B" w:rsidRPr="0052645C" w:rsidRDefault="001F762C" w:rsidP="000F2F67">
            <w:pPr>
              <w:pStyle w:val="Default"/>
              <w:snapToGrid w:val="0"/>
              <w:jc w:val="both"/>
              <w:rPr>
                <w:rFonts w:ascii="Times New Roman" w:hAnsi="Times New Roman" w:cs="Times New Roman"/>
                <w:color w:val="auto"/>
                <w:sz w:val="20"/>
                <w:szCs w:val="16"/>
              </w:rPr>
            </w:pPr>
            <w:r w:rsidRPr="0052645C">
              <w:rPr>
                <w:rFonts w:ascii="Times New Roman" w:hAnsi="Times New Roman" w:cs="Times New Roman"/>
                <w:color w:val="auto"/>
                <w:sz w:val="20"/>
                <w:szCs w:val="16"/>
              </w:rPr>
              <w:t>9.3%</w:t>
            </w:r>
          </w:p>
        </w:tc>
      </w:tr>
      <w:tr w:rsidR="001F762C" w:rsidRPr="0052645C" w:rsidTr="0052645C">
        <w:trPr>
          <w:jc w:val="center"/>
        </w:trPr>
        <w:tc>
          <w:tcPr>
            <w:tcW w:w="2878" w:type="pct"/>
            <w:vAlign w:val="center"/>
          </w:tcPr>
          <w:p w:rsidR="006A1F0B" w:rsidRPr="0052645C" w:rsidRDefault="001F762C" w:rsidP="000F2F67">
            <w:pPr>
              <w:pStyle w:val="Default"/>
              <w:snapToGrid w:val="0"/>
              <w:jc w:val="both"/>
              <w:rPr>
                <w:rFonts w:ascii="Times New Roman" w:hAnsi="Times New Roman" w:cs="Times New Roman"/>
                <w:b/>
                <w:color w:val="auto"/>
                <w:sz w:val="20"/>
                <w:szCs w:val="16"/>
              </w:rPr>
            </w:pPr>
            <w:r w:rsidRPr="0052645C">
              <w:rPr>
                <w:rFonts w:ascii="Times New Roman" w:hAnsi="Times New Roman" w:cs="Times New Roman"/>
                <w:b/>
                <w:color w:val="auto"/>
                <w:sz w:val="20"/>
                <w:szCs w:val="16"/>
              </w:rPr>
              <w:t>Radiological Findings</w:t>
            </w:r>
          </w:p>
        </w:tc>
        <w:tc>
          <w:tcPr>
            <w:tcW w:w="930" w:type="pct"/>
            <w:vAlign w:val="center"/>
          </w:tcPr>
          <w:p w:rsidR="006A1F0B" w:rsidRPr="0052645C" w:rsidRDefault="006A1F0B" w:rsidP="000F2F67">
            <w:pPr>
              <w:pStyle w:val="Default"/>
              <w:snapToGrid w:val="0"/>
              <w:jc w:val="both"/>
              <w:rPr>
                <w:rFonts w:ascii="Times New Roman" w:hAnsi="Times New Roman" w:cs="Times New Roman"/>
                <w:b/>
                <w:color w:val="auto"/>
                <w:sz w:val="20"/>
                <w:szCs w:val="16"/>
              </w:rPr>
            </w:pPr>
          </w:p>
        </w:tc>
        <w:tc>
          <w:tcPr>
            <w:tcW w:w="1191" w:type="pct"/>
            <w:vAlign w:val="center"/>
          </w:tcPr>
          <w:p w:rsidR="006A1F0B" w:rsidRPr="0052645C" w:rsidRDefault="006A1F0B" w:rsidP="000F2F67">
            <w:pPr>
              <w:pStyle w:val="Default"/>
              <w:snapToGrid w:val="0"/>
              <w:jc w:val="both"/>
              <w:rPr>
                <w:rFonts w:ascii="Times New Roman" w:hAnsi="Times New Roman" w:cs="Times New Roman"/>
                <w:b/>
                <w:color w:val="auto"/>
                <w:sz w:val="20"/>
                <w:szCs w:val="16"/>
              </w:rPr>
            </w:pPr>
          </w:p>
        </w:tc>
      </w:tr>
      <w:tr w:rsidR="001F762C" w:rsidRPr="0052645C" w:rsidTr="0052645C">
        <w:trPr>
          <w:jc w:val="center"/>
        </w:trPr>
        <w:tc>
          <w:tcPr>
            <w:tcW w:w="2878" w:type="pct"/>
            <w:vAlign w:val="center"/>
          </w:tcPr>
          <w:p w:rsidR="006A1F0B" w:rsidRPr="0052645C" w:rsidRDefault="001F762C" w:rsidP="000F2F67">
            <w:pPr>
              <w:widowControl/>
              <w:autoSpaceDE w:val="0"/>
              <w:autoSpaceDN w:val="0"/>
              <w:adjustRightInd w:val="0"/>
              <w:snapToGrid w:val="0"/>
              <w:spacing w:after="0" w:line="240" w:lineRule="auto"/>
              <w:jc w:val="both"/>
              <w:rPr>
                <w:rFonts w:ascii="Times New Roman" w:hAnsi="Times New Roman" w:cs="Times New Roman"/>
                <w:sz w:val="20"/>
                <w:szCs w:val="16"/>
              </w:rPr>
            </w:pPr>
            <w:r w:rsidRPr="0052645C">
              <w:rPr>
                <w:rFonts w:ascii="Times New Roman" w:hAnsi="Times New Roman" w:cs="Times New Roman"/>
                <w:sz w:val="20"/>
                <w:szCs w:val="16"/>
              </w:rPr>
              <w:t xml:space="preserve">Suspicious lesion </w:t>
            </w:r>
          </w:p>
        </w:tc>
        <w:tc>
          <w:tcPr>
            <w:tcW w:w="930" w:type="pct"/>
            <w:vAlign w:val="center"/>
          </w:tcPr>
          <w:p w:rsidR="006A1F0B" w:rsidRPr="0052645C" w:rsidRDefault="001F762C" w:rsidP="000F2F67">
            <w:pPr>
              <w:widowControl/>
              <w:autoSpaceDE w:val="0"/>
              <w:autoSpaceDN w:val="0"/>
              <w:adjustRightInd w:val="0"/>
              <w:snapToGrid w:val="0"/>
              <w:spacing w:after="0" w:line="240" w:lineRule="auto"/>
              <w:jc w:val="both"/>
              <w:rPr>
                <w:rFonts w:ascii="Times New Roman" w:hAnsi="Times New Roman" w:cs="Times New Roman"/>
                <w:sz w:val="20"/>
                <w:szCs w:val="16"/>
              </w:rPr>
            </w:pPr>
            <w:r w:rsidRPr="0052645C">
              <w:rPr>
                <w:rFonts w:ascii="Times New Roman" w:hAnsi="Times New Roman" w:cs="Times New Roman"/>
                <w:sz w:val="20"/>
                <w:szCs w:val="16"/>
              </w:rPr>
              <w:t>42</w:t>
            </w:r>
          </w:p>
        </w:tc>
        <w:tc>
          <w:tcPr>
            <w:tcW w:w="1191" w:type="pct"/>
            <w:vAlign w:val="center"/>
          </w:tcPr>
          <w:p w:rsidR="006A1F0B" w:rsidRPr="0052645C" w:rsidRDefault="001F762C" w:rsidP="000F2F67">
            <w:pPr>
              <w:widowControl/>
              <w:autoSpaceDE w:val="0"/>
              <w:autoSpaceDN w:val="0"/>
              <w:adjustRightInd w:val="0"/>
              <w:snapToGrid w:val="0"/>
              <w:spacing w:after="0" w:line="240" w:lineRule="auto"/>
              <w:jc w:val="both"/>
              <w:rPr>
                <w:rFonts w:ascii="Times New Roman" w:hAnsi="Times New Roman" w:cs="Times New Roman"/>
                <w:sz w:val="20"/>
                <w:szCs w:val="16"/>
              </w:rPr>
            </w:pPr>
            <w:r w:rsidRPr="0052645C">
              <w:rPr>
                <w:rFonts w:ascii="Times New Roman" w:hAnsi="Times New Roman" w:cs="Times New Roman"/>
                <w:sz w:val="20"/>
                <w:szCs w:val="16"/>
              </w:rPr>
              <w:t>48.8%</w:t>
            </w:r>
          </w:p>
        </w:tc>
      </w:tr>
      <w:tr w:rsidR="001F762C" w:rsidRPr="0052645C" w:rsidTr="0052645C">
        <w:trPr>
          <w:jc w:val="center"/>
        </w:trPr>
        <w:tc>
          <w:tcPr>
            <w:tcW w:w="2878" w:type="pct"/>
            <w:vAlign w:val="center"/>
          </w:tcPr>
          <w:p w:rsidR="006A1F0B" w:rsidRPr="0052645C" w:rsidRDefault="001F762C" w:rsidP="000F2F67">
            <w:pPr>
              <w:widowControl/>
              <w:autoSpaceDE w:val="0"/>
              <w:autoSpaceDN w:val="0"/>
              <w:adjustRightInd w:val="0"/>
              <w:snapToGrid w:val="0"/>
              <w:spacing w:after="0" w:line="240" w:lineRule="auto"/>
              <w:jc w:val="both"/>
              <w:rPr>
                <w:rFonts w:ascii="Times New Roman" w:hAnsi="Times New Roman" w:cs="Times New Roman"/>
                <w:sz w:val="20"/>
                <w:szCs w:val="16"/>
              </w:rPr>
            </w:pPr>
            <w:r w:rsidRPr="0052645C">
              <w:rPr>
                <w:rFonts w:ascii="Times New Roman" w:hAnsi="Times New Roman" w:cs="Times New Roman"/>
                <w:sz w:val="20"/>
                <w:szCs w:val="16"/>
              </w:rPr>
              <w:t xml:space="preserve">Interconnected spaces with secretions </w:t>
            </w:r>
          </w:p>
        </w:tc>
        <w:tc>
          <w:tcPr>
            <w:tcW w:w="930" w:type="pct"/>
            <w:vAlign w:val="center"/>
          </w:tcPr>
          <w:p w:rsidR="006A1F0B" w:rsidRPr="0052645C" w:rsidRDefault="001F762C" w:rsidP="000F2F67">
            <w:pPr>
              <w:widowControl/>
              <w:autoSpaceDE w:val="0"/>
              <w:autoSpaceDN w:val="0"/>
              <w:adjustRightInd w:val="0"/>
              <w:snapToGrid w:val="0"/>
              <w:spacing w:after="0" w:line="240" w:lineRule="auto"/>
              <w:jc w:val="both"/>
              <w:rPr>
                <w:rFonts w:ascii="Times New Roman" w:hAnsi="Times New Roman" w:cs="Times New Roman"/>
                <w:sz w:val="20"/>
                <w:szCs w:val="16"/>
              </w:rPr>
            </w:pPr>
            <w:r w:rsidRPr="0052645C">
              <w:rPr>
                <w:rFonts w:ascii="Times New Roman" w:hAnsi="Times New Roman" w:cs="Times New Roman"/>
                <w:sz w:val="20"/>
                <w:szCs w:val="16"/>
              </w:rPr>
              <w:t>18</w:t>
            </w:r>
          </w:p>
        </w:tc>
        <w:tc>
          <w:tcPr>
            <w:tcW w:w="1191" w:type="pct"/>
            <w:vAlign w:val="center"/>
          </w:tcPr>
          <w:p w:rsidR="006A1F0B" w:rsidRPr="0052645C" w:rsidRDefault="001F762C" w:rsidP="000F2F67">
            <w:pPr>
              <w:widowControl/>
              <w:autoSpaceDE w:val="0"/>
              <w:autoSpaceDN w:val="0"/>
              <w:adjustRightInd w:val="0"/>
              <w:snapToGrid w:val="0"/>
              <w:spacing w:after="0" w:line="240" w:lineRule="auto"/>
              <w:jc w:val="both"/>
              <w:rPr>
                <w:rFonts w:ascii="Times New Roman" w:hAnsi="Times New Roman" w:cs="Times New Roman"/>
                <w:sz w:val="20"/>
                <w:szCs w:val="16"/>
              </w:rPr>
            </w:pPr>
            <w:r w:rsidRPr="0052645C">
              <w:rPr>
                <w:rFonts w:ascii="Times New Roman" w:hAnsi="Times New Roman" w:cs="Times New Roman"/>
                <w:sz w:val="20"/>
                <w:szCs w:val="16"/>
              </w:rPr>
              <w:t>20.9%</w:t>
            </w:r>
          </w:p>
        </w:tc>
      </w:tr>
      <w:tr w:rsidR="001F762C" w:rsidRPr="0052645C" w:rsidTr="0052645C">
        <w:trPr>
          <w:jc w:val="center"/>
        </w:trPr>
        <w:tc>
          <w:tcPr>
            <w:tcW w:w="2878" w:type="pct"/>
            <w:vAlign w:val="center"/>
          </w:tcPr>
          <w:p w:rsidR="006A1F0B" w:rsidRPr="0052645C" w:rsidRDefault="001F762C" w:rsidP="000F2F67">
            <w:pPr>
              <w:widowControl/>
              <w:autoSpaceDE w:val="0"/>
              <w:autoSpaceDN w:val="0"/>
              <w:adjustRightInd w:val="0"/>
              <w:snapToGrid w:val="0"/>
              <w:spacing w:after="0" w:line="240" w:lineRule="auto"/>
              <w:jc w:val="both"/>
              <w:rPr>
                <w:rFonts w:ascii="Times New Roman" w:hAnsi="Times New Roman" w:cs="Times New Roman"/>
                <w:sz w:val="20"/>
                <w:szCs w:val="16"/>
              </w:rPr>
            </w:pPr>
            <w:r w:rsidRPr="0052645C">
              <w:rPr>
                <w:rFonts w:ascii="Times New Roman" w:hAnsi="Times New Roman" w:cs="Times New Roman"/>
                <w:sz w:val="20"/>
                <w:szCs w:val="16"/>
              </w:rPr>
              <w:t xml:space="preserve">Benign looking lesion </w:t>
            </w:r>
          </w:p>
        </w:tc>
        <w:tc>
          <w:tcPr>
            <w:tcW w:w="930" w:type="pct"/>
            <w:vAlign w:val="center"/>
          </w:tcPr>
          <w:p w:rsidR="006A1F0B" w:rsidRPr="0052645C" w:rsidRDefault="001F762C" w:rsidP="000F2F67">
            <w:pPr>
              <w:widowControl/>
              <w:autoSpaceDE w:val="0"/>
              <w:autoSpaceDN w:val="0"/>
              <w:adjustRightInd w:val="0"/>
              <w:snapToGrid w:val="0"/>
              <w:spacing w:after="0" w:line="240" w:lineRule="auto"/>
              <w:jc w:val="both"/>
              <w:rPr>
                <w:rFonts w:ascii="Times New Roman" w:hAnsi="Times New Roman" w:cs="Times New Roman"/>
                <w:sz w:val="20"/>
                <w:szCs w:val="16"/>
              </w:rPr>
            </w:pPr>
            <w:r w:rsidRPr="0052645C">
              <w:rPr>
                <w:rFonts w:ascii="Times New Roman" w:hAnsi="Times New Roman" w:cs="Times New Roman"/>
                <w:sz w:val="20"/>
                <w:szCs w:val="16"/>
              </w:rPr>
              <w:t>18</w:t>
            </w:r>
          </w:p>
        </w:tc>
        <w:tc>
          <w:tcPr>
            <w:tcW w:w="1191" w:type="pct"/>
            <w:vAlign w:val="center"/>
          </w:tcPr>
          <w:p w:rsidR="006A1F0B" w:rsidRPr="0052645C" w:rsidRDefault="001F762C" w:rsidP="000F2F67">
            <w:pPr>
              <w:widowControl/>
              <w:autoSpaceDE w:val="0"/>
              <w:autoSpaceDN w:val="0"/>
              <w:adjustRightInd w:val="0"/>
              <w:snapToGrid w:val="0"/>
              <w:spacing w:after="0" w:line="240" w:lineRule="auto"/>
              <w:jc w:val="both"/>
              <w:rPr>
                <w:rFonts w:ascii="Times New Roman" w:hAnsi="Times New Roman" w:cs="Times New Roman"/>
                <w:sz w:val="20"/>
                <w:szCs w:val="16"/>
              </w:rPr>
            </w:pPr>
            <w:r w:rsidRPr="0052645C">
              <w:rPr>
                <w:rFonts w:ascii="Times New Roman" w:hAnsi="Times New Roman" w:cs="Times New Roman"/>
                <w:sz w:val="20"/>
                <w:szCs w:val="16"/>
              </w:rPr>
              <w:t>20.9%</w:t>
            </w:r>
          </w:p>
        </w:tc>
      </w:tr>
      <w:tr w:rsidR="001F762C" w:rsidRPr="0052645C" w:rsidTr="0052645C">
        <w:trPr>
          <w:jc w:val="center"/>
        </w:trPr>
        <w:tc>
          <w:tcPr>
            <w:tcW w:w="2878" w:type="pct"/>
            <w:vAlign w:val="center"/>
          </w:tcPr>
          <w:p w:rsidR="006A1F0B" w:rsidRPr="0052645C" w:rsidRDefault="001F762C" w:rsidP="000F2F67">
            <w:pPr>
              <w:widowControl/>
              <w:autoSpaceDE w:val="0"/>
              <w:autoSpaceDN w:val="0"/>
              <w:adjustRightInd w:val="0"/>
              <w:snapToGrid w:val="0"/>
              <w:spacing w:after="0" w:line="240" w:lineRule="auto"/>
              <w:jc w:val="both"/>
              <w:rPr>
                <w:rFonts w:ascii="Times New Roman" w:hAnsi="Times New Roman" w:cs="Times New Roman"/>
                <w:sz w:val="20"/>
                <w:szCs w:val="16"/>
              </w:rPr>
            </w:pPr>
            <w:r w:rsidRPr="0052645C">
              <w:rPr>
                <w:rFonts w:ascii="Times New Roman" w:hAnsi="Times New Roman" w:cs="Times New Roman"/>
                <w:sz w:val="20"/>
                <w:szCs w:val="16"/>
              </w:rPr>
              <w:t xml:space="preserve">Cystic mass </w:t>
            </w:r>
          </w:p>
        </w:tc>
        <w:tc>
          <w:tcPr>
            <w:tcW w:w="930" w:type="pct"/>
            <w:vAlign w:val="center"/>
          </w:tcPr>
          <w:p w:rsidR="006A1F0B" w:rsidRPr="0052645C" w:rsidRDefault="001F762C" w:rsidP="000F2F67">
            <w:pPr>
              <w:widowControl/>
              <w:autoSpaceDE w:val="0"/>
              <w:autoSpaceDN w:val="0"/>
              <w:adjustRightInd w:val="0"/>
              <w:snapToGrid w:val="0"/>
              <w:spacing w:after="0" w:line="240" w:lineRule="auto"/>
              <w:jc w:val="both"/>
              <w:rPr>
                <w:rFonts w:ascii="Times New Roman" w:hAnsi="Times New Roman" w:cs="Times New Roman"/>
                <w:sz w:val="20"/>
                <w:szCs w:val="16"/>
              </w:rPr>
            </w:pPr>
            <w:r w:rsidRPr="0052645C">
              <w:rPr>
                <w:rFonts w:ascii="Times New Roman" w:hAnsi="Times New Roman" w:cs="Times New Roman"/>
                <w:sz w:val="20"/>
                <w:szCs w:val="16"/>
              </w:rPr>
              <w:t>8</w:t>
            </w:r>
          </w:p>
        </w:tc>
        <w:tc>
          <w:tcPr>
            <w:tcW w:w="1191" w:type="pct"/>
            <w:vAlign w:val="center"/>
          </w:tcPr>
          <w:p w:rsidR="006A1F0B" w:rsidRPr="0052645C" w:rsidRDefault="001F762C" w:rsidP="000F2F67">
            <w:pPr>
              <w:widowControl/>
              <w:autoSpaceDE w:val="0"/>
              <w:autoSpaceDN w:val="0"/>
              <w:adjustRightInd w:val="0"/>
              <w:snapToGrid w:val="0"/>
              <w:spacing w:after="0" w:line="240" w:lineRule="auto"/>
              <w:jc w:val="both"/>
              <w:rPr>
                <w:rFonts w:ascii="Times New Roman" w:hAnsi="Times New Roman" w:cs="Times New Roman"/>
                <w:sz w:val="20"/>
                <w:szCs w:val="16"/>
              </w:rPr>
            </w:pPr>
            <w:r w:rsidRPr="0052645C">
              <w:rPr>
                <w:rFonts w:ascii="Times New Roman" w:hAnsi="Times New Roman" w:cs="Times New Roman"/>
                <w:sz w:val="20"/>
                <w:szCs w:val="16"/>
              </w:rPr>
              <w:t>9.3%</w:t>
            </w:r>
          </w:p>
        </w:tc>
      </w:tr>
      <w:tr w:rsidR="001F762C" w:rsidRPr="0052645C" w:rsidTr="0052645C">
        <w:trPr>
          <w:jc w:val="center"/>
        </w:trPr>
        <w:tc>
          <w:tcPr>
            <w:tcW w:w="2878" w:type="pct"/>
            <w:vAlign w:val="center"/>
          </w:tcPr>
          <w:p w:rsidR="006A1F0B" w:rsidRPr="0052645C" w:rsidRDefault="001F762C" w:rsidP="000F2F67">
            <w:pPr>
              <w:widowControl/>
              <w:autoSpaceDE w:val="0"/>
              <w:autoSpaceDN w:val="0"/>
              <w:adjustRightInd w:val="0"/>
              <w:snapToGrid w:val="0"/>
              <w:spacing w:after="0" w:line="240" w:lineRule="auto"/>
              <w:jc w:val="both"/>
              <w:rPr>
                <w:rFonts w:ascii="Times New Roman" w:hAnsi="Times New Roman" w:cs="Times New Roman"/>
                <w:b/>
                <w:sz w:val="20"/>
                <w:szCs w:val="16"/>
              </w:rPr>
            </w:pPr>
            <w:r w:rsidRPr="0052645C">
              <w:rPr>
                <w:rFonts w:ascii="Times New Roman" w:hAnsi="Times New Roman" w:cs="Times New Roman"/>
                <w:b/>
                <w:noProof/>
                <w:sz w:val="20"/>
                <w:szCs w:val="16"/>
              </w:rPr>
              <w:t>BIRADS</w:t>
            </w:r>
            <w:r w:rsidRPr="0052645C">
              <w:rPr>
                <w:rFonts w:ascii="Times New Roman" w:hAnsi="Times New Roman" w:cs="Times New Roman"/>
                <w:b/>
                <w:sz w:val="20"/>
                <w:szCs w:val="16"/>
              </w:rPr>
              <w:t xml:space="preserve"> score</w:t>
            </w:r>
          </w:p>
        </w:tc>
        <w:tc>
          <w:tcPr>
            <w:tcW w:w="930" w:type="pct"/>
            <w:vAlign w:val="center"/>
          </w:tcPr>
          <w:p w:rsidR="006A1F0B" w:rsidRPr="0052645C" w:rsidRDefault="006A1F0B" w:rsidP="000F2F67">
            <w:pPr>
              <w:widowControl/>
              <w:autoSpaceDE w:val="0"/>
              <w:autoSpaceDN w:val="0"/>
              <w:adjustRightInd w:val="0"/>
              <w:snapToGrid w:val="0"/>
              <w:spacing w:after="0" w:line="240" w:lineRule="auto"/>
              <w:jc w:val="both"/>
              <w:rPr>
                <w:rFonts w:ascii="Times New Roman" w:hAnsi="Times New Roman" w:cs="Times New Roman"/>
                <w:b/>
                <w:sz w:val="20"/>
                <w:szCs w:val="16"/>
              </w:rPr>
            </w:pPr>
          </w:p>
        </w:tc>
        <w:tc>
          <w:tcPr>
            <w:tcW w:w="1191" w:type="pct"/>
            <w:vAlign w:val="center"/>
          </w:tcPr>
          <w:p w:rsidR="006A1F0B" w:rsidRPr="0052645C" w:rsidRDefault="006A1F0B" w:rsidP="000F2F67">
            <w:pPr>
              <w:widowControl/>
              <w:autoSpaceDE w:val="0"/>
              <w:autoSpaceDN w:val="0"/>
              <w:adjustRightInd w:val="0"/>
              <w:snapToGrid w:val="0"/>
              <w:spacing w:after="0" w:line="240" w:lineRule="auto"/>
              <w:jc w:val="both"/>
              <w:rPr>
                <w:rFonts w:ascii="Times New Roman" w:hAnsi="Times New Roman" w:cs="Times New Roman"/>
                <w:b/>
                <w:sz w:val="20"/>
                <w:szCs w:val="16"/>
              </w:rPr>
            </w:pPr>
          </w:p>
        </w:tc>
      </w:tr>
      <w:tr w:rsidR="001F762C" w:rsidRPr="0052645C" w:rsidTr="0052645C">
        <w:trPr>
          <w:jc w:val="center"/>
        </w:trPr>
        <w:tc>
          <w:tcPr>
            <w:tcW w:w="2878" w:type="pct"/>
            <w:vAlign w:val="center"/>
          </w:tcPr>
          <w:p w:rsidR="006A1F0B" w:rsidRPr="0052645C" w:rsidRDefault="001F762C" w:rsidP="000F2F67">
            <w:pPr>
              <w:widowControl/>
              <w:autoSpaceDE w:val="0"/>
              <w:autoSpaceDN w:val="0"/>
              <w:adjustRightInd w:val="0"/>
              <w:snapToGrid w:val="0"/>
              <w:spacing w:after="0" w:line="240" w:lineRule="auto"/>
              <w:jc w:val="both"/>
              <w:rPr>
                <w:rFonts w:ascii="Times New Roman" w:hAnsi="Times New Roman" w:cs="Times New Roman"/>
                <w:sz w:val="20"/>
                <w:szCs w:val="16"/>
              </w:rPr>
            </w:pPr>
            <w:r w:rsidRPr="0052645C">
              <w:rPr>
                <w:rFonts w:ascii="Times New Roman" w:hAnsi="Times New Roman" w:cs="Times New Roman"/>
                <w:sz w:val="20"/>
                <w:szCs w:val="16"/>
              </w:rPr>
              <w:t xml:space="preserve">3 </w:t>
            </w:r>
          </w:p>
        </w:tc>
        <w:tc>
          <w:tcPr>
            <w:tcW w:w="930" w:type="pct"/>
            <w:vAlign w:val="center"/>
          </w:tcPr>
          <w:p w:rsidR="006A1F0B" w:rsidRPr="0052645C" w:rsidRDefault="001F762C" w:rsidP="000F2F67">
            <w:pPr>
              <w:widowControl/>
              <w:autoSpaceDE w:val="0"/>
              <w:autoSpaceDN w:val="0"/>
              <w:adjustRightInd w:val="0"/>
              <w:snapToGrid w:val="0"/>
              <w:spacing w:after="0" w:line="240" w:lineRule="auto"/>
              <w:jc w:val="both"/>
              <w:rPr>
                <w:rFonts w:ascii="Times New Roman" w:hAnsi="Times New Roman" w:cs="Times New Roman"/>
                <w:sz w:val="20"/>
                <w:szCs w:val="16"/>
              </w:rPr>
            </w:pPr>
            <w:r w:rsidRPr="0052645C">
              <w:rPr>
                <w:rFonts w:ascii="Times New Roman" w:hAnsi="Times New Roman" w:cs="Times New Roman"/>
                <w:sz w:val="20"/>
                <w:szCs w:val="16"/>
              </w:rPr>
              <w:t>28</w:t>
            </w:r>
          </w:p>
        </w:tc>
        <w:tc>
          <w:tcPr>
            <w:tcW w:w="1191" w:type="pct"/>
            <w:vAlign w:val="center"/>
          </w:tcPr>
          <w:p w:rsidR="006A1F0B" w:rsidRPr="0052645C" w:rsidRDefault="001F762C" w:rsidP="000F2F67">
            <w:pPr>
              <w:widowControl/>
              <w:autoSpaceDE w:val="0"/>
              <w:autoSpaceDN w:val="0"/>
              <w:adjustRightInd w:val="0"/>
              <w:snapToGrid w:val="0"/>
              <w:spacing w:after="0" w:line="240" w:lineRule="auto"/>
              <w:jc w:val="both"/>
              <w:rPr>
                <w:rFonts w:ascii="Times New Roman" w:hAnsi="Times New Roman" w:cs="Times New Roman"/>
                <w:sz w:val="20"/>
                <w:szCs w:val="16"/>
              </w:rPr>
            </w:pPr>
            <w:r w:rsidRPr="0052645C">
              <w:rPr>
                <w:rFonts w:ascii="Times New Roman" w:hAnsi="Times New Roman" w:cs="Times New Roman"/>
                <w:sz w:val="20"/>
                <w:szCs w:val="16"/>
              </w:rPr>
              <w:t>32.5%</w:t>
            </w:r>
          </w:p>
        </w:tc>
      </w:tr>
      <w:tr w:rsidR="001F762C" w:rsidRPr="0052645C" w:rsidTr="0052645C">
        <w:trPr>
          <w:jc w:val="center"/>
        </w:trPr>
        <w:tc>
          <w:tcPr>
            <w:tcW w:w="2878" w:type="pct"/>
            <w:vAlign w:val="center"/>
          </w:tcPr>
          <w:p w:rsidR="006A1F0B" w:rsidRPr="0052645C" w:rsidRDefault="001F762C" w:rsidP="000F2F67">
            <w:pPr>
              <w:widowControl/>
              <w:autoSpaceDE w:val="0"/>
              <w:autoSpaceDN w:val="0"/>
              <w:adjustRightInd w:val="0"/>
              <w:snapToGrid w:val="0"/>
              <w:spacing w:after="0" w:line="240" w:lineRule="auto"/>
              <w:jc w:val="both"/>
              <w:rPr>
                <w:rFonts w:ascii="Times New Roman" w:hAnsi="Times New Roman" w:cs="Times New Roman"/>
                <w:sz w:val="20"/>
                <w:szCs w:val="16"/>
              </w:rPr>
            </w:pPr>
            <w:r w:rsidRPr="0052645C">
              <w:rPr>
                <w:rFonts w:ascii="Times New Roman" w:hAnsi="Times New Roman" w:cs="Times New Roman"/>
                <w:sz w:val="20"/>
                <w:szCs w:val="16"/>
              </w:rPr>
              <w:t xml:space="preserve">4 </w:t>
            </w:r>
          </w:p>
        </w:tc>
        <w:tc>
          <w:tcPr>
            <w:tcW w:w="930" w:type="pct"/>
            <w:vAlign w:val="center"/>
          </w:tcPr>
          <w:p w:rsidR="006A1F0B" w:rsidRPr="0052645C" w:rsidRDefault="001F762C" w:rsidP="000F2F67">
            <w:pPr>
              <w:widowControl/>
              <w:autoSpaceDE w:val="0"/>
              <w:autoSpaceDN w:val="0"/>
              <w:adjustRightInd w:val="0"/>
              <w:snapToGrid w:val="0"/>
              <w:spacing w:after="0" w:line="240" w:lineRule="auto"/>
              <w:jc w:val="both"/>
              <w:rPr>
                <w:rFonts w:ascii="Times New Roman" w:hAnsi="Times New Roman" w:cs="Times New Roman"/>
                <w:sz w:val="20"/>
                <w:szCs w:val="16"/>
              </w:rPr>
            </w:pPr>
            <w:r w:rsidRPr="0052645C">
              <w:rPr>
                <w:rFonts w:ascii="Times New Roman" w:hAnsi="Times New Roman" w:cs="Times New Roman"/>
                <w:sz w:val="20"/>
                <w:szCs w:val="16"/>
              </w:rPr>
              <w:t>51</w:t>
            </w:r>
          </w:p>
        </w:tc>
        <w:tc>
          <w:tcPr>
            <w:tcW w:w="1191" w:type="pct"/>
            <w:vAlign w:val="center"/>
          </w:tcPr>
          <w:p w:rsidR="006A1F0B" w:rsidRPr="0052645C" w:rsidRDefault="001F762C" w:rsidP="000F2F67">
            <w:pPr>
              <w:widowControl/>
              <w:autoSpaceDE w:val="0"/>
              <w:autoSpaceDN w:val="0"/>
              <w:adjustRightInd w:val="0"/>
              <w:snapToGrid w:val="0"/>
              <w:spacing w:after="0" w:line="240" w:lineRule="auto"/>
              <w:jc w:val="both"/>
              <w:rPr>
                <w:rFonts w:ascii="Times New Roman" w:hAnsi="Times New Roman" w:cs="Times New Roman"/>
                <w:sz w:val="20"/>
                <w:szCs w:val="16"/>
              </w:rPr>
            </w:pPr>
            <w:r w:rsidRPr="0052645C">
              <w:rPr>
                <w:rFonts w:ascii="Times New Roman" w:hAnsi="Times New Roman" w:cs="Times New Roman"/>
                <w:sz w:val="20"/>
                <w:szCs w:val="16"/>
              </w:rPr>
              <w:t>59.3%</w:t>
            </w:r>
          </w:p>
        </w:tc>
      </w:tr>
      <w:tr w:rsidR="001F762C" w:rsidRPr="0052645C" w:rsidTr="0052645C">
        <w:trPr>
          <w:jc w:val="center"/>
        </w:trPr>
        <w:tc>
          <w:tcPr>
            <w:tcW w:w="2878" w:type="pct"/>
            <w:vAlign w:val="center"/>
          </w:tcPr>
          <w:p w:rsidR="006A1F0B" w:rsidRPr="0052645C" w:rsidRDefault="001F762C" w:rsidP="000F2F67">
            <w:pPr>
              <w:widowControl/>
              <w:autoSpaceDE w:val="0"/>
              <w:autoSpaceDN w:val="0"/>
              <w:adjustRightInd w:val="0"/>
              <w:snapToGrid w:val="0"/>
              <w:spacing w:after="0" w:line="240" w:lineRule="auto"/>
              <w:jc w:val="both"/>
              <w:rPr>
                <w:rFonts w:ascii="Times New Roman" w:hAnsi="Times New Roman" w:cs="Times New Roman"/>
                <w:sz w:val="20"/>
                <w:szCs w:val="16"/>
              </w:rPr>
            </w:pPr>
            <w:r w:rsidRPr="0052645C">
              <w:rPr>
                <w:rFonts w:ascii="Times New Roman" w:hAnsi="Times New Roman" w:cs="Times New Roman"/>
                <w:sz w:val="20"/>
                <w:szCs w:val="16"/>
              </w:rPr>
              <w:t xml:space="preserve">5 </w:t>
            </w:r>
          </w:p>
        </w:tc>
        <w:tc>
          <w:tcPr>
            <w:tcW w:w="930" w:type="pct"/>
            <w:vAlign w:val="center"/>
          </w:tcPr>
          <w:p w:rsidR="006A1F0B" w:rsidRPr="0052645C" w:rsidRDefault="001F762C" w:rsidP="000F2F67">
            <w:pPr>
              <w:widowControl/>
              <w:autoSpaceDE w:val="0"/>
              <w:autoSpaceDN w:val="0"/>
              <w:adjustRightInd w:val="0"/>
              <w:snapToGrid w:val="0"/>
              <w:spacing w:after="0" w:line="240" w:lineRule="auto"/>
              <w:jc w:val="both"/>
              <w:rPr>
                <w:rFonts w:ascii="Times New Roman" w:hAnsi="Times New Roman" w:cs="Times New Roman"/>
                <w:sz w:val="20"/>
                <w:szCs w:val="16"/>
              </w:rPr>
            </w:pPr>
            <w:r w:rsidRPr="0052645C">
              <w:rPr>
                <w:rFonts w:ascii="Times New Roman" w:hAnsi="Times New Roman" w:cs="Times New Roman"/>
                <w:sz w:val="20"/>
                <w:szCs w:val="16"/>
              </w:rPr>
              <w:t>7</w:t>
            </w:r>
          </w:p>
        </w:tc>
        <w:tc>
          <w:tcPr>
            <w:tcW w:w="1191" w:type="pct"/>
            <w:vAlign w:val="center"/>
          </w:tcPr>
          <w:p w:rsidR="006A1F0B" w:rsidRPr="0052645C" w:rsidRDefault="001F762C" w:rsidP="000F2F67">
            <w:pPr>
              <w:widowControl/>
              <w:autoSpaceDE w:val="0"/>
              <w:autoSpaceDN w:val="0"/>
              <w:adjustRightInd w:val="0"/>
              <w:snapToGrid w:val="0"/>
              <w:spacing w:after="0" w:line="240" w:lineRule="auto"/>
              <w:jc w:val="both"/>
              <w:rPr>
                <w:rFonts w:ascii="Times New Roman" w:hAnsi="Times New Roman" w:cs="Times New Roman"/>
                <w:sz w:val="20"/>
                <w:szCs w:val="16"/>
              </w:rPr>
            </w:pPr>
            <w:r w:rsidRPr="0052645C">
              <w:rPr>
                <w:rFonts w:ascii="Times New Roman" w:hAnsi="Times New Roman" w:cs="Times New Roman"/>
                <w:sz w:val="20"/>
                <w:szCs w:val="16"/>
              </w:rPr>
              <w:t>8.2%</w:t>
            </w:r>
          </w:p>
        </w:tc>
      </w:tr>
    </w:tbl>
    <w:p w:rsidR="006A1F0B" w:rsidRPr="0052645C" w:rsidRDefault="006A1F0B" w:rsidP="000F2F67">
      <w:pPr>
        <w:snapToGrid w:val="0"/>
        <w:spacing w:after="0" w:line="240" w:lineRule="auto"/>
        <w:ind w:firstLine="425"/>
        <w:jc w:val="both"/>
        <w:rPr>
          <w:rFonts w:ascii="Times New Roman" w:hAnsi="Times New Roman" w:cs="Times New Roman"/>
          <w:sz w:val="20"/>
          <w:szCs w:val="20"/>
        </w:rPr>
      </w:pPr>
    </w:p>
    <w:p w:rsidR="006A1F0B" w:rsidRPr="0052645C" w:rsidRDefault="001F762C" w:rsidP="000F2F67">
      <w:pPr>
        <w:snapToGrid w:val="0"/>
        <w:spacing w:after="0" w:line="240" w:lineRule="auto"/>
        <w:ind w:firstLine="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 xml:space="preserve">The initial radiological techniques done were ultrasonography (n=42) or combined Sono-mammography (n=44). Radiological findings of GM were misleading and variable from benign looking lesions to suspicious malignant ones. The </w:t>
      </w:r>
      <w:r w:rsidRPr="0052645C">
        <w:rPr>
          <w:rFonts w:ascii="Times New Roman" w:eastAsia="Times New Roman" w:hAnsi="Times New Roman" w:cs="Times New Roman"/>
          <w:noProof/>
          <w:sz w:val="20"/>
          <w:szCs w:val="20"/>
        </w:rPr>
        <w:t>main</w:t>
      </w:r>
      <w:r w:rsidRPr="0052645C">
        <w:rPr>
          <w:rFonts w:ascii="Times New Roman" w:eastAsia="Times New Roman" w:hAnsi="Times New Roman" w:cs="Times New Roman"/>
          <w:sz w:val="20"/>
          <w:szCs w:val="20"/>
        </w:rPr>
        <w:t xml:space="preserve"> radiological </w:t>
      </w:r>
      <w:r w:rsidRPr="0052645C">
        <w:rPr>
          <w:rFonts w:ascii="Times New Roman" w:eastAsia="Times New Roman" w:hAnsi="Times New Roman" w:cs="Times New Roman"/>
          <w:noProof/>
          <w:sz w:val="20"/>
          <w:szCs w:val="20"/>
        </w:rPr>
        <w:t>finding</w:t>
      </w:r>
      <w:r w:rsidRPr="0052645C">
        <w:rPr>
          <w:rFonts w:ascii="Times New Roman" w:eastAsia="Times New Roman" w:hAnsi="Times New Roman" w:cs="Times New Roman"/>
          <w:sz w:val="20"/>
          <w:szCs w:val="20"/>
        </w:rPr>
        <w:t xml:space="preserve"> was an irregular, ill-defined suspicious breast mass (48.8%). BIRAD score 4 was the most common (n=51, 59%). The </w:t>
      </w:r>
      <w:r w:rsidR="00C833A9" w:rsidRPr="0052645C">
        <w:rPr>
          <w:rFonts w:ascii="Times New Roman" w:eastAsia="Times New Roman" w:hAnsi="Times New Roman" w:cs="Times New Roman"/>
          <w:noProof/>
          <w:sz w:val="20"/>
          <w:szCs w:val="20"/>
        </w:rPr>
        <w:t>seven</w:t>
      </w:r>
      <w:r w:rsidRPr="0052645C">
        <w:rPr>
          <w:rFonts w:ascii="Times New Roman" w:eastAsia="Times New Roman" w:hAnsi="Times New Roman" w:cs="Times New Roman"/>
          <w:sz w:val="20"/>
          <w:szCs w:val="20"/>
        </w:rPr>
        <w:t xml:space="preserve"> lesions with BIRADS score </w:t>
      </w:r>
      <w:r w:rsidR="004029CB" w:rsidRPr="0052645C">
        <w:rPr>
          <w:rFonts w:ascii="Times New Roman" w:eastAsia="Times New Roman" w:hAnsi="Times New Roman" w:cs="Times New Roman"/>
          <w:noProof/>
          <w:sz w:val="20"/>
          <w:szCs w:val="20"/>
        </w:rPr>
        <w:t>5</w:t>
      </w:r>
      <w:r w:rsidRP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noProof/>
          <w:sz w:val="20"/>
          <w:szCs w:val="20"/>
        </w:rPr>
        <w:t>were described</w:t>
      </w:r>
      <w:r w:rsidRPr="0052645C">
        <w:rPr>
          <w:rFonts w:ascii="Times New Roman" w:eastAsia="Times New Roman" w:hAnsi="Times New Roman" w:cs="Times New Roman"/>
          <w:sz w:val="20"/>
          <w:szCs w:val="20"/>
        </w:rPr>
        <w:t xml:space="preserve"> as </w:t>
      </w:r>
      <w:r w:rsidR="00CB5192" w:rsidRPr="0052645C">
        <w:rPr>
          <w:rFonts w:ascii="Times New Roman" w:eastAsia="Times New Roman" w:hAnsi="Times New Roman" w:cs="Times New Roman"/>
          <w:sz w:val="20"/>
          <w:szCs w:val="20"/>
        </w:rPr>
        <w:t xml:space="preserve">a </w:t>
      </w:r>
      <w:r w:rsidRPr="0052645C">
        <w:rPr>
          <w:rFonts w:ascii="Times New Roman" w:eastAsia="Times New Roman" w:hAnsi="Times New Roman" w:cs="Times New Roman"/>
          <w:noProof/>
          <w:sz w:val="20"/>
          <w:szCs w:val="20"/>
        </w:rPr>
        <w:t>suspicious</w:t>
      </w:r>
      <w:r w:rsidRPr="0052645C">
        <w:rPr>
          <w:rFonts w:ascii="Times New Roman" w:eastAsia="Times New Roman" w:hAnsi="Times New Roman" w:cs="Times New Roman"/>
          <w:sz w:val="20"/>
          <w:szCs w:val="20"/>
        </w:rPr>
        <w:t xml:space="preserve"> lesion with suspicious criteria of malignancy with suspicious LNs (Table </w:t>
      </w:r>
      <w:r w:rsidR="007C06B1" w:rsidRPr="0052645C">
        <w:rPr>
          <w:rFonts w:ascii="Times New Roman" w:eastAsia="Times New Roman" w:hAnsi="Times New Roman" w:cs="Times New Roman"/>
          <w:sz w:val="20"/>
          <w:szCs w:val="20"/>
        </w:rPr>
        <w:t>2</w:t>
      </w:r>
      <w:r w:rsidRPr="0052645C">
        <w:rPr>
          <w:rFonts w:ascii="Times New Roman" w:eastAsia="Times New Roman" w:hAnsi="Times New Roman" w:cs="Times New Roman"/>
          <w:sz w:val="20"/>
          <w:szCs w:val="20"/>
        </w:rPr>
        <w:t>).</w:t>
      </w:r>
    </w:p>
    <w:p w:rsidR="006A1F0B" w:rsidRPr="0052645C" w:rsidRDefault="001F762C" w:rsidP="000F2F67">
      <w:pPr>
        <w:snapToGrid w:val="0"/>
        <w:spacing w:after="0" w:line="240" w:lineRule="auto"/>
        <w:ind w:firstLine="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 xml:space="preserve">Axillary lymph nodes were described to be suspicious in 33 patients (37.7%) with criteria of malignancy (effaced fatty hila with cortical </w:t>
      </w:r>
      <w:r w:rsidRPr="0052645C">
        <w:rPr>
          <w:rFonts w:ascii="Times New Roman" w:eastAsia="Times New Roman" w:hAnsi="Times New Roman" w:cs="Times New Roman"/>
          <w:sz w:val="20"/>
          <w:szCs w:val="20"/>
        </w:rPr>
        <w:lastRenderedPageBreak/>
        <w:t xml:space="preserve">thickening). In 28 patients (32.9%) benign looking </w:t>
      </w:r>
      <w:r w:rsidR="00CB5192" w:rsidRPr="0052645C">
        <w:rPr>
          <w:rFonts w:ascii="Times New Roman" w:eastAsia="Times New Roman" w:hAnsi="Times New Roman" w:cs="Times New Roman"/>
          <w:sz w:val="20"/>
          <w:szCs w:val="20"/>
        </w:rPr>
        <w:t>lymph nodes</w:t>
      </w:r>
      <w:r w:rsidRPr="0052645C">
        <w:rPr>
          <w:rFonts w:ascii="Times New Roman" w:eastAsia="Times New Roman" w:hAnsi="Times New Roman" w:cs="Times New Roman"/>
          <w:sz w:val="20"/>
          <w:szCs w:val="20"/>
        </w:rPr>
        <w:t xml:space="preserve">, likely </w:t>
      </w:r>
      <w:r w:rsidRPr="0052645C">
        <w:rPr>
          <w:rFonts w:ascii="Times New Roman" w:eastAsia="Times New Roman" w:hAnsi="Times New Roman" w:cs="Times New Roman"/>
          <w:noProof/>
          <w:sz w:val="20"/>
          <w:szCs w:val="20"/>
        </w:rPr>
        <w:t>inflammatory</w:t>
      </w:r>
      <w:r w:rsidR="00CB5192" w:rsidRPr="0052645C">
        <w:rPr>
          <w:rFonts w:ascii="Times New Roman" w:eastAsia="Times New Roman" w:hAnsi="Times New Roman" w:cs="Times New Roman"/>
          <w:noProof/>
          <w:sz w:val="20"/>
          <w:szCs w:val="20"/>
        </w:rPr>
        <w:t>,</w:t>
      </w:r>
      <w:r w:rsidRP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noProof/>
          <w:sz w:val="20"/>
          <w:szCs w:val="20"/>
        </w:rPr>
        <w:t>were</w:t>
      </w:r>
      <w:r w:rsidRPr="0052645C">
        <w:rPr>
          <w:rFonts w:ascii="Times New Roman" w:eastAsia="Times New Roman" w:hAnsi="Times New Roman" w:cs="Times New Roman"/>
          <w:sz w:val="20"/>
          <w:szCs w:val="20"/>
        </w:rPr>
        <w:t xml:space="preserve"> described (preserved fatty hila and </w:t>
      </w:r>
      <w:r w:rsidRPr="0052645C">
        <w:rPr>
          <w:rFonts w:ascii="Times New Roman" w:eastAsia="Times New Roman" w:hAnsi="Times New Roman" w:cs="Times New Roman"/>
          <w:noProof/>
          <w:sz w:val="20"/>
          <w:szCs w:val="20"/>
        </w:rPr>
        <w:t>normal</w:t>
      </w:r>
      <w:r w:rsidRPr="0052645C">
        <w:rPr>
          <w:rFonts w:ascii="Times New Roman" w:eastAsia="Times New Roman" w:hAnsi="Times New Roman" w:cs="Times New Roman"/>
          <w:sz w:val="20"/>
          <w:szCs w:val="20"/>
        </w:rPr>
        <w:t xml:space="preserve"> cortical thickness), while no radiologically detected LNs </w:t>
      </w:r>
      <w:r w:rsidRPr="0052645C">
        <w:rPr>
          <w:rFonts w:ascii="Times New Roman" w:eastAsia="Times New Roman" w:hAnsi="Times New Roman" w:cs="Times New Roman"/>
          <w:noProof/>
          <w:sz w:val="20"/>
          <w:szCs w:val="20"/>
        </w:rPr>
        <w:t>were reported</w:t>
      </w:r>
      <w:r w:rsidRPr="0052645C">
        <w:rPr>
          <w:rFonts w:ascii="Times New Roman" w:eastAsia="Times New Roman" w:hAnsi="Times New Roman" w:cs="Times New Roman"/>
          <w:sz w:val="20"/>
          <w:szCs w:val="20"/>
        </w:rPr>
        <w:t xml:space="preserve"> in 25 cases (29.4%). There was no specific radiological finding of GM was associated with </w:t>
      </w:r>
      <w:r w:rsidR="00317336" w:rsidRPr="0052645C">
        <w:rPr>
          <w:rFonts w:ascii="Times New Roman" w:eastAsia="Times New Roman" w:hAnsi="Times New Roman" w:cs="Times New Roman"/>
          <w:noProof/>
          <w:sz w:val="20"/>
          <w:szCs w:val="20"/>
        </w:rPr>
        <w:t>particular</w:t>
      </w:r>
      <w:r w:rsidRPr="0052645C">
        <w:rPr>
          <w:rFonts w:ascii="Times New Roman" w:eastAsia="Times New Roman" w:hAnsi="Times New Roman" w:cs="Times New Roman"/>
          <w:sz w:val="20"/>
          <w:szCs w:val="20"/>
        </w:rPr>
        <w:t xml:space="preserve"> nodal status. However, in patients with </w:t>
      </w:r>
      <w:r w:rsidR="00317336" w:rsidRPr="0052645C">
        <w:rPr>
          <w:rFonts w:ascii="Times New Roman" w:eastAsia="Times New Roman" w:hAnsi="Times New Roman" w:cs="Times New Roman"/>
          <w:sz w:val="20"/>
          <w:szCs w:val="20"/>
        </w:rPr>
        <w:t xml:space="preserve">a </w:t>
      </w:r>
      <w:r w:rsidRPr="0052645C">
        <w:rPr>
          <w:rFonts w:ascii="Times New Roman" w:eastAsia="Times New Roman" w:hAnsi="Times New Roman" w:cs="Times New Roman"/>
          <w:noProof/>
          <w:sz w:val="20"/>
          <w:szCs w:val="20"/>
        </w:rPr>
        <w:t>radiologically</w:t>
      </w:r>
      <w:r w:rsidRPr="0052645C">
        <w:rPr>
          <w:rFonts w:ascii="Times New Roman" w:eastAsia="Times New Roman" w:hAnsi="Times New Roman" w:cs="Times New Roman"/>
          <w:sz w:val="20"/>
          <w:szCs w:val="20"/>
        </w:rPr>
        <w:t xml:space="preserve"> suspicious breast mass, mostly there </w:t>
      </w:r>
      <w:r w:rsidR="002018F1" w:rsidRPr="0052645C">
        <w:rPr>
          <w:rFonts w:ascii="Times New Roman" w:eastAsia="Times New Roman" w:hAnsi="Times New Roman" w:cs="Times New Roman"/>
          <w:sz w:val="20"/>
          <w:szCs w:val="20"/>
        </w:rPr>
        <w:t>were</w:t>
      </w:r>
      <w:r w:rsidRPr="0052645C">
        <w:rPr>
          <w:rFonts w:ascii="Times New Roman" w:eastAsia="Times New Roman" w:hAnsi="Times New Roman" w:cs="Times New Roman"/>
          <w:sz w:val="20"/>
          <w:szCs w:val="20"/>
        </w:rPr>
        <w:t xml:space="preserve"> also suspicious LNs.</w:t>
      </w:r>
    </w:p>
    <w:p w:rsidR="006A1F0B" w:rsidRPr="0052645C" w:rsidRDefault="001F762C" w:rsidP="000F2F67">
      <w:pPr>
        <w:snapToGrid w:val="0"/>
        <w:spacing w:after="0" w:line="240" w:lineRule="auto"/>
        <w:ind w:firstLine="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Pathological assessment of the reviewed cases included preoperative biopsy results (either cut</w:t>
      </w:r>
      <w:r w:rsidR="00317336" w:rsidRPr="0052645C">
        <w:rPr>
          <w:rFonts w:ascii="Times New Roman" w:eastAsia="Times New Roman" w:hAnsi="Times New Roman" w:cs="Times New Roman"/>
          <w:sz w:val="20"/>
          <w:szCs w:val="20"/>
        </w:rPr>
        <w:t>-</w:t>
      </w:r>
      <w:r w:rsidRPr="0052645C">
        <w:rPr>
          <w:rFonts w:ascii="Times New Roman" w:eastAsia="Times New Roman" w:hAnsi="Times New Roman" w:cs="Times New Roman"/>
          <w:sz w:val="20"/>
          <w:szCs w:val="20"/>
        </w:rPr>
        <w:t xml:space="preserve">needle biopsy or FNAC or even excisional biopsy). Core biopsy </w:t>
      </w:r>
      <w:r w:rsidRPr="0052645C">
        <w:rPr>
          <w:rFonts w:ascii="Times New Roman" w:eastAsia="Times New Roman" w:hAnsi="Times New Roman" w:cs="Times New Roman"/>
          <w:noProof/>
          <w:sz w:val="20"/>
          <w:szCs w:val="20"/>
        </w:rPr>
        <w:t>was done</w:t>
      </w:r>
      <w:r w:rsidRPr="0052645C">
        <w:rPr>
          <w:rFonts w:ascii="Times New Roman" w:eastAsia="Times New Roman" w:hAnsi="Times New Roman" w:cs="Times New Roman"/>
          <w:sz w:val="20"/>
          <w:szCs w:val="20"/>
        </w:rPr>
        <w:t xml:space="preserve"> in 48 cases (55.8%), FNAC in 13 (15.2%), both FNAC and core biopsy in 5 (5.8%), and excisional biopsy in 20 (23.2%).</w:t>
      </w:r>
    </w:p>
    <w:p w:rsidR="006A1F0B" w:rsidRPr="0052645C" w:rsidRDefault="001F762C" w:rsidP="000F2F67">
      <w:pPr>
        <w:snapToGrid w:val="0"/>
        <w:spacing w:after="0" w:line="240" w:lineRule="auto"/>
        <w:ind w:firstLine="425"/>
        <w:jc w:val="both"/>
        <w:rPr>
          <w:rFonts w:ascii="Times New Roman" w:hAnsi="Times New Roman" w:cs="Times New Roman"/>
          <w:sz w:val="20"/>
          <w:szCs w:val="20"/>
        </w:rPr>
      </w:pPr>
      <w:r w:rsidRPr="0052645C">
        <w:rPr>
          <w:rFonts w:ascii="Times New Roman" w:eastAsia="Times New Roman" w:hAnsi="Times New Roman" w:cs="Times New Roman"/>
          <w:sz w:val="20"/>
          <w:szCs w:val="20"/>
        </w:rPr>
        <w:t xml:space="preserve">Twenty-seven cases had FNAC done; 9 of them (33.3%) had false negative results. They </w:t>
      </w:r>
      <w:r w:rsidRPr="0052645C">
        <w:rPr>
          <w:rFonts w:ascii="Times New Roman" w:eastAsia="Times New Roman" w:hAnsi="Times New Roman" w:cs="Times New Roman"/>
          <w:noProof/>
          <w:sz w:val="20"/>
          <w:szCs w:val="20"/>
        </w:rPr>
        <w:t>were referred</w:t>
      </w:r>
      <w:r w:rsidRPr="0052645C">
        <w:rPr>
          <w:rFonts w:ascii="Times New Roman" w:eastAsia="Times New Roman" w:hAnsi="Times New Roman" w:cs="Times New Roman"/>
          <w:sz w:val="20"/>
          <w:szCs w:val="20"/>
        </w:rPr>
        <w:t xml:space="preserve"> to </w:t>
      </w:r>
      <w:r w:rsidR="00317336" w:rsidRPr="0052645C">
        <w:rPr>
          <w:rFonts w:ascii="Times New Roman" w:eastAsia="Times New Roman" w:hAnsi="Times New Roman" w:cs="Times New Roman"/>
          <w:sz w:val="20"/>
          <w:szCs w:val="20"/>
        </w:rPr>
        <w:t xml:space="preserve">a </w:t>
      </w:r>
      <w:r w:rsidRPr="0052645C">
        <w:rPr>
          <w:rFonts w:ascii="Times New Roman" w:eastAsia="Times New Roman" w:hAnsi="Times New Roman" w:cs="Times New Roman"/>
          <w:noProof/>
          <w:sz w:val="20"/>
          <w:szCs w:val="20"/>
        </w:rPr>
        <w:t>core</w:t>
      </w:r>
      <w:r w:rsidRPr="0052645C">
        <w:rPr>
          <w:rFonts w:ascii="Times New Roman" w:eastAsia="Times New Roman" w:hAnsi="Times New Roman" w:cs="Times New Roman"/>
          <w:sz w:val="20"/>
          <w:szCs w:val="20"/>
        </w:rPr>
        <w:t xml:space="preserve"> biopsy, where 7 cases were confirmed</w:t>
      </w:r>
      <w:r w:rsidR="00003D0E" w:rsidRPr="0052645C">
        <w:rPr>
          <w:rFonts w:ascii="Times New Roman" w:eastAsia="Times New Roman" w:hAnsi="Times New Roman" w:cs="Times New Roman"/>
          <w:sz w:val="20"/>
          <w:szCs w:val="20"/>
        </w:rPr>
        <w:t>,</w:t>
      </w:r>
      <w:r w:rsidRP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noProof/>
          <w:sz w:val="20"/>
          <w:szCs w:val="20"/>
        </w:rPr>
        <w:t>and</w:t>
      </w:r>
      <w:r w:rsidRPr="0052645C">
        <w:rPr>
          <w:rFonts w:ascii="Times New Roman" w:eastAsia="Times New Roman" w:hAnsi="Times New Roman" w:cs="Times New Roman"/>
          <w:sz w:val="20"/>
          <w:szCs w:val="20"/>
        </w:rPr>
        <w:t xml:space="preserve"> 2 </w:t>
      </w:r>
      <w:r w:rsidRPr="0052645C">
        <w:rPr>
          <w:rFonts w:ascii="Times New Roman" w:eastAsia="Times New Roman" w:hAnsi="Times New Roman" w:cs="Times New Roman"/>
          <w:noProof/>
          <w:sz w:val="20"/>
          <w:szCs w:val="20"/>
        </w:rPr>
        <w:t>cases</w:t>
      </w:r>
      <w:r w:rsidRPr="0052645C">
        <w:rPr>
          <w:rFonts w:ascii="Times New Roman" w:eastAsia="Times New Roman" w:hAnsi="Times New Roman" w:cs="Times New Roman"/>
          <w:sz w:val="20"/>
          <w:szCs w:val="20"/>
        </w:rPr>
        <w:t xml:space="preserve"> needed </w:t>
      </w:r>
      <w:r w:rsidR="00317336" w:rsidRPr="0052645C">
        <w:rPr>
          <w:rFonts w:ascii="Times New Roman" w:eastAsia="Times New Roman" w:hAnsi="Times New Roman" w:cs="Times New Roman"/>
          <w:sz w:val="20"/>
          <w:szCs w:val="20"/>
        </w:rPr>
        <w:t xml:space="preserve">an </w:t>
      </w:r>
      <w:r w:rsidRPr="0052645C">
        <w:rPr>
          <w:rFonts w:ascii="Times New Roman" w:eastAsia="Times New Roman" w:hAnsi="Times New Roman" w:cs="Times New Roman"/>
          <w:noProof/>
          <w:sz w:val="20"/>
          <w:szCs w:val="20"/>
        </w:rPr>
        <w:t>open</w:t>
      </w:r>
      <w:r w:rsidRPr="0052645C">
        <w:rPr>
          <w:rFonts w:ascii="Times New Roman" w:eastAsia="Times New Roman" w:hAnsi="Times New Roman" w:cs="Times New Roman"/>
          <w:sz w:val="20"/>
          <w:szCs w:val="20"/>
        </w:rPr>
        <w:t xml:space="preserve"> surgical biopsy for proper diagnosis. Eighteen cases had </w:t>
      </w:r>
      <w:r w:rsidRPr="0052645C">
        <w:rPr>
          <w:rFonts w:ascii="Times New Roman" w:eastAsia="Times New Roman" w:hAnsi="Times New Roman" w:cs="Times New Roman"/>
          <w:noProof/>
          <w:sz w:val="20"/>
          <w:szCs w:val="20"/>
        </w:rPr>
        <w:t>true</w:t>
      </w:r>
      <w:r w:rsidR="00317336" w:rsidRPr="0052645C">
        <w:rPr>
          <w:rFonts w:ascii="Times New Roman" w:eastAsia="Times New Roman" w:hAnsi="Times New Roman" w:cs="Times New Roman"/>
          <w:sz w:val="20"/>
          <w:szCs w:val="20"/>
        </w:rPr>
        <w:t>-</w:t>
      </w:r>
      <w:r w:rsidRPr="0052645C">
        <w:rPr>
          <w:rFonts w:ascii="Times New Roman" w:eastAsia="Times New Roman" w:hAnsi="Times New Roman" w:cs="Times New Roman"/>
          <w:sz w:val="20"/>
          <w:szCs w:val="20"/>
        </w:rPr>
        <w:t>positive FNAC results; 13 of them were diagnosed with FNAC only while 5 cases had both FNAC and core biopsy done.</w:t>
      </w:r>
    </w:p>
    <w:p w:rsidR="006A1F0B" w:rsidRPr="0052645C" w:rsidRDefault="001F762C" w:rsidP="000F2F67">
      <w:pPr>
        <w:snapToGrid w:val="0"/>
        <w:spacing w:after="0" w:line="240" w:lineRule="auto"/>
        <w:ind w:firstLine="425"/>
        <w:jc w:val="both"/>
        <w:rPr>
          <w:rFonts w:ascii="Times New Roman" w:eastAsia="Times New Roman" w:hAnsi="Times New Roman" w:cs="Times New Roman"/>
          <w:sz w:val="20"/>
          <w:szCs w:val="20"/>
        </w:rPr>
      </w:pPr>
      <w:r w:rsidRPr="0052645C">
        <w:rPr>
          <w:rFonts w:ascii="Times New Roman" w:eastAsia="Times New Roman" w:hAnsi="Times New Roman" w:cs="Times New Roman"/>
          <w:noProof/>
          <w:sz w:val="20"/>
          <w:szCs w:val="20"/>
        </w:rPr>
        <w:t>Fifty-three cases (61.7%) were diagnosed by core biopsy</w:t>
      </w:r>
      <w:r w:rsidRPr="0052645C">
        <w:rPr>
          <w:rFonts w:ascii="Times New Roman" w:eastAsia="Times New Roman" w:hAnsi="Times New Roman" w:cs="Times New Roman"/>
          <w:sz w:val="20"/>
          <w:szCs w:val="20"/>
        </w:rPr>
        <w:t xml:space="preserve">; 41 had only core biopsy, 5 cases had core biopsy with FNAC, and 7 cases had core biopsy after -ve FNAC and proved </w:t>
      </w:r>
      <w:r w:rsidR="00317336" w:rsidRPr="0052645C">
        <w:rPr>
          <w:rFonts w:ascii="Times New Roman" w:eastAsia="Times New Roman" w:hAnsi="Times New Roman" w:cs="Times New Roman"/>
          <w:sz w:val="20"/>
          <w:szCs w:val="20"/>
        </w:rPr>
        <w:t xml:space="preserve">the </w:t>
      </w:r>
      <w:r w:rsidRPr="0052645C">
        <w:rPr>
          <w:rFonts w:ascii="Times New Roman" w:eastAsia="Times New Roman" w:hAnsi="Times New Roman" w:cs="Times New Roman"/>
          <w:noProof/>
          <w:sz w:val="20"/>
          <w:szCs w:val="20"/>
        </w:rPr>
        <w:t>presence</w:t>
      </w:r>
      <w:r w:rsidRPr="0052645C">
        <w:rPr>
          <w:rFonts w:ascii="Times New Roman" w:eastAsia="Times New Roman" w:hAnsi="Times New Roman" w:cs="Times New Roman"/>
          <w:sz w:val="20"/>
          <w:szCs w:val="20"/>
        </w:rPr>
        <w:t xml:space="preserve"> of GM. Core biopsy failed to diagnose GM in only 2 cases (2.3%); the biopsy showed a picture of suppurative inflammation without specific granulomatous type. These 2 cases showed false -ve results with FNAC as well.</w:t>
      </w:r>
    </w:p>
    <w:p w:rsidR="006A1F0B" w:rsidRPr="0052645C" w:rsidRDefault="001F762C" w:rsidP="000F2F67">
      <w:pPr>
        <w:snapToGrid w:val="0"/>
        <w:spacing w:after="0" w:line="240" w:lineRule="auto"/>
        <w:ind w:firstLine="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 xml:space="preserve">Excisional biopsy </w:t>
      </w:r>
      <w:r w:rsidRPr="0052645C">
        <w:rPr>
          <w:rFonts w:ascii="Times New Roman" w:eastAsia="Times New Roman" w:hAnsi="Times New Roman" w:cs="Times New Roman"/>
          <w:noProof/>
          <w:sz w:val="20"/>
          <w:szCs w:val="20"/>
        </w:rPr>
        <w:t>was done</w:t>
      </w:r>
      <w:r w:rsidRPr="0052645C">
        <w:rPr>
          <w:rFonts w:ascii="Times New Roman" w:eastAsia="Times New Roman" w:hAnsi="Times New Roman" w:cs="Times New Roman"/>
          <w:sz w:val="20"/>
          <w:szCs w:val="20"/>
        </w:rPr>
        <w:t xml:space="preserve"> in 20 cases; 17 cases as initial diagnostic test and 2 cases after false negative FNAC and one false negative core biopsy. Excision of lesions </w:t>
      </w:r>
      <w:r w:rsidRPr="0052645C">
        <w:rPr>
          <w:rFonts w:ascii="Times New Roman" w:eastAsia="Times New Roman" w:hAnsi="Times New Roman" w:cs="Times New Roman"/>
          <w:noProof/>
          <w:sz w:val="20"/>
          <w:szCs w:val="20"/>
        </w:rPr>
        <w:t>was done</w:t>
      </w:r>
      <w:r w:rsidRPr="0052645C">
        <w:rPr>
          <w:rFonts w:ascii="Times New Roman" w:eastAsia="Times New Roman" w:hAnsi="Times New Roman" w:cs="Times New Roman"/>
          <w:sz w:val="20"/>
          <w:szCs w:val="20"/>
        </w:rPr>
        <w:t xml:space="preserve"> as a treatment option</w:t>
      </w:r>
      <w:r w:rsidR="001B1B21" w:rsidRPr="0052645C">
        <w:rPr>
          <w:rFonts w:ascii="Times New Roman" w:eastAsia="Times New Roman" w:hAnsi="Times New Roman" w:cs="Times New Roman"/>
          <w:sz w:val="20"/>
          <w:szCs w:val="20"/>
        </w:rPr>
        <w:t>,</w:t>
      </w:r>
      <w:r w:rsidRP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noProof/>
          <w:sz w:val="20"/>
          <w:szCs w:val="20"/>
        </w:rPr>
        <w:t>and</w:t>
      </w:r>
      <w:r w:rsidRPr="0052645C">
        <w:rPr>
          <w:rFonts w:ascii="Times New Roman" w:eastAsia="Times New Roman" w:hAnsi="Times New Roman" w:cs="Times New Roman"/>
          <w:sz w:val="20"/>
          <w:szCs w:val="20"/>
        </w:rPr>
        <w:t xml:space="preserve"> later </w:t>
      </w:r>
      <w:r w:rsidRPr="0052645C">
        <w:rPr>
          <w:rFonts w:ascii="Times New Roman" w:eastAsia="Times New Roman" w:hAnsi="Times New Roman" w:cs="Times New Roman"/>
          <w:noProof/>
          <w:sz w:val="20"/>
          <w:szCs w:val="20"/>
        </w:rPr>
        <w:t>on</w:t>
      </w:r>
      <w:r w:rsidR="001B1B21" w:rsidRPr="0052645C">
        <w:rPr>
          <w:rFonts w:ascii="Times New Roman" w:eastAsia="Times New Roman" w:hAnsi="Times New Roman" w:cs="Times New Roman"/>
          <w:noProof/>
          <w:sz w:val="20"/>
          <w:szCs w:val="20"/>
        </w:rPr>
        <w:t>,</w:t>
      </w:r>
      <w:r w:rsidRPr="0052645C">
        <w:rPr>
          <w:rFonts w:ascii="Times New Roman" w:eastAsia="Times New Roman" w:hAnsi="Times New Roman" w:cs="Times New Roman"/>
          <w:sz w:val="20"/>
          <w:szCs w:val="20"/>
        </w:rPr>
        <w:t xml:space="preserve"> they were proved to be GM. One case </w:t>
      </w:r>
      <w:r w:rsidR="001B1B21" w:rsidRPr="0052645C">
        <w:rPr>
          <w:rFonts w:ascii="Times New Roman" w:eastAsia="Times New Roman" w:hAnsi="Times New Roman" w:cs="Times New Roman"/>
          <w:noProof/>
          <w:sz w:val="20"/>
          <w:szCs w:val="20"/>
        </w:rPr>
        <w:t>was diagnosed</w:t>
      </w:r>
      <w:r w:rsidR="001B1B21" w:rsidRPr="0052645C">
        <w:rPr>
          <w:rFonts w:ascii="Times New Roman" w:eastAsia="Times New Roman" w:hAnsi="Times New Roman" w:cs="Times New Roman"/>
          <w:sz w:val="20"/>
          <w:szCs w:val="20"/>
        </w:rPr>
        <w:t xml:space="preserve"> by examining </w:t>
      </w:r>
      <w:r w:rsidR="001B1B21" w:rsidRPr="0052645C">
        <w:rPr>
          <w:rFonts w:ascii="Times New Roman" w:eastAsia="Times New Roman" w:hAnsi="Times New Roman" w:cs="Times New Roman"/>
          <w:noProof/>
          <w:sz w:val="20"/>
          <w:szCs w:val="20"/>
        </w:rPr>
        <w:t xml:space="preserve">a </w:t>
      </w:r>
      <w:r w:rsidRPr="0052645C">
        <w:rPr>
          <w:rFonts w:ascii="Times New Roman" w:eastAsia="Times New Roman" w:hAnsi="Times New Roman" w:cs="Times New Roman"/>
          <w:noProof/>
          <w:sz w:val="20"/>
          <w:szCs w:val="20"/>
        </w:rPr>
        <w:t>simple</w:t>
      </w:r>
      <w:r w:rsidRPr="0052645C">
        <w:rPr>
          <w:rFonts w:ascii="Times New Roman" w:eastAsia="Times New Roman" w:hAnsi="Times New Roman" w:cs="Times New Roman"/>
          <w:sz w:val="20"/>
          <w:szCs w:val="20"/>
        </w:rPr>
        <w:t xml:space="preserve"> mastectomy</w:t>
      </w:r>
      <w:r w:rsidR="001B1B21" w:rsidRPr="0052645C">
        <w:rPr>
          <w:rFonts w:ascii="Times New Roman" w:eastAsia="Times New Roman" w:hAnsi="Times New Roman" w:cs="Times New Roman"/>
          <w:sz w:val="20"/>
          <w:szCs w:val="20"/>
        </w:rPr>
        <w:t xml:space="preserve"> </w:t>
      </w:r>
      <w:r w:rsidR="00003D0E" w:rsidRPr="0052645C">
        <w:rPr>
          <w:rFonts w:ascii="Times New Roman" w:eastAsia="Times New Roman" w:hAnsi="Times New Roman" w:cs="Times New Roman"/>
          <w:sz w:val="20"/>
          <w:szCs w:val="20"/>
        </w:rPr>
        <w:t>specimen</w:t>
      </w:r>
      <w:r w:rsidRPr="0052645C">
        <w:rPr>
          <w:rFonts w:ascii="Times New Roman" w:eastAsia="Times New Roman" w:hAnsi="Times New Roman" w:cs="Times New Roman"/>
          <w:sz w:val="20"/>
          <w:szCs w:val="20"/>
        </w:rPr>
        <w:t>.</w:t>
      </w:r>
    </w:p>
    <w:p w:rsidR="006A1F0B" w:rsidRPr="0052645C" w:rsidRDefault="001F762C" w:rsidP="000F2F67">
      <w:pPr>
        <w:snapToGrid w:val="0"/>
        <w:spacing w:after="0" w:line="240" w:lineRule="auto"/>
        <w:ind w:firstLine="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The patients were subjected to 2 different treatment approaches for GM; surgical excision (n=59, 68.6%) or medical treatment (n=26, 30.2%). All patients were currently under follow up at the NCI. Primary surgical treatment was wide local excision of the lesions. In 53 women (89.8%) primary wound closure was done</w:t>
      </w:r>
      <w:r w:rsidR="001B1B21" w:rsidRPr="0052645C">
        <w:rPr>
          <w:rFonts w:ascii="Times New Roman" w:eastAsia="Times New Roman" w:hAnsi="Times New Roman" w:cs="Times New Roman"/>
          <w:sz w:val="20"/>
          <w:szCs w:val="20"/>
        </w:rPr>
        <w:t>,</w:t>
      </w:r>
      <w:r w:rsidRP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noProof/>
          <w:sz w:val="20"/>
          <w:szCs w:val="20"/>
        </w:rPr>
        <w:t>and</w:t>
      </w:r>
      <w:r w:rsidRPr="0052645C">
        <w:rPr>
          <w:rFonts w:ascii="Times New Roman" w:eastAsia="Times New Roman" w:hAnsi="Times New Roman" w:cs="Times New Roman"/>
          <w:sz w:val="20"/>
          <w:szCs w:val="20"/>
        </w:rPr>
        <w:t xml:space="preserve"> </w:t>
      </w:r>
      <w:r w:rsidR="001B1B21" w:rsidRPr="0052645C">
        <w:rPr>
          <w:rFonts w:ascii="Times New Roman" w:eastAsia="Times New Roman" w:hAnsi="Times New Roman" w:cs="Times New Roman"/>
          <w:noProof/>
          <w:sz w:val="20"/>
          <w:szCs w:val="20"/>
        </w:rPr>
        <w:t>six</w:t>
      </w:r>
      <w:r w:rsidRPr="0052645C">
        <w:rPr>
          <w:rFonts w:ascii="Times New Roman" w:eastAsia="Times New Roman" w:hAnsi="Times New Roman" w:cs="Times New Roman"/>
          <w:sz w:val="20"/>
          <w:szCs w:val="20"/>
        </w:rPr>
        <w:t xml:space="preserve"> women (10.2%) had breast reconstruction; 5 LD flap and one mini LD flap</w:t>
      </w:r>
      <w:r w:rsidR="00C6178E" w:rsidRPr="0052645C">
        <w:rPr>
          <w:rFonts w:ascii="Times New Roman" w:eastAsia="Times New Roman" w:hAnsi="Times New Roman" w:cs="Times New Roman"/>
          <w:sz w:val="20"/>
          <w:szCs w:val="20"/>
        </w:rPr>
        <w:t xml:space="preserve"> (Figure 2)</w:t>
      </w:r>
      <w:r w:rsidRPr="0052645C">
        <w:rPr>
          <w:rFonts w:ascii="Times New Roman" w:eastAsia="Times New Roman" w:hAnsi="Times New Roman" w:cs="Times New Roman"/>
          <w:sz w:val="20"/>
          <w:szCs w:val="20"/>
        </w:rPr>
        <w:t>.</w:t>
      </w:r>
    </w:p>
    <w:p w:rsidR="006A1F0B" w:rsidRPr="0052645C" w:rsidRDefault="001F762C" w:rsidP="000F2F67">
      <w:pPr>
        <w:snapToGrid w:val="0"/>
        <w:spacing w:after="0" w:line="240" w:lineRule="auto"/>
        <w:ind w:firstLine="425"/>
        <w:jc w:val="both"/>
        <w:rPr>
          <w:rFonts w:ascii="Times New Roman" w:eastAsia="Times New Roman" w:hAnsi="Times New Roman" w:cs="Times New Roman"/>
          <w:sz w:val="20"/>
          <w:szCs w:val="20"/>
        </w:rPr>
      </w:pPr>
      <w:r w:rsidRPr="0052645C">
        <w:rPr>
          <w:rFonts w:ascii="Times New Roman" w:eastAsia="Times New Roman" w:hAnsi="Times New Roman" w:cs="Times New Roman"/>
          <w:noProof/>
          <w:sz w:val="20"/>
          <w:szCs w:val="20"/>
        </w:rPr>
        <w:t xml:space="preserve">One patient </w:t>
      </w:r>
      <w:r w:rsidR="001B1B21" w:rsidRPr="0052645C">
        <w:rPr>
          <w:rFonts w:ascii="Times New Roman" w:eastAsia="Times New Roman" w:hAnsi="Times New Roman" w:cs="Times New Roman"/>
          <w:noProof/>
          <w:sz w:val="20"/>
          <w:szCs w:val="20"/>
        </w:rPr>
        <w:t>was treated by</w:t>
      </w:r>
      <w:r w:rsidRPr="0052645C">
        <w:rPr>
          <w:rFonts w:ascii="Times New Roman" w:eastAsia="Times New Roman" w:hAnsi="Times New Roman" w:cs="Times New Roman"/>
          <w:noProof/>
          <w:sz w:val="20"/>
          <w:szCs w:val="20"/>
        </w:rPr>
        <w:t xml:space="preserve"> simple mastectomy</w:t>
      </w:r>
      <w:r w:rsidR="001B1B21" w:rsidRPr="0052645C">
        <w:rPr>
          <w:rFonts w:ascii="Times New Roman" w:eastAsia="Times New Roman" w:hAnsi="Times New Roman" w:cs="Times New Roman"/>
          <w:sz w:val="20"/>
          <w:szCs w:val="20"/>
        </w:rPr>
        <w:t>.</w:t>
      </w:r>
      <w:r w:rsidRPr="0052645C">
        <w:rPr>
          <w:rFonts w:ascii="Times New Roman" w:eastAsia="Times New Roman" w:hAnsi="Times New Roman" w:cs="Times New Roman"/>
          <w:sz w:val="20"/>
          <w:szCs w:val="20"/>
        </w:rPr>
        <w:t xml:space="preserve"> She was a 47 years old woman who had previous conservative breast surgery for invasive duct carcinoma followed by radiotherapy. </w:t>
      </w:r>
      <w:r w:rsidRPr="0052645C">
        <w:rPr>
          <w:rFonts w:ascii="Times New Roman" w:eastAsia="Times New Roman" w:hAnsi="Times New Roman" w:cs="Times New Roman"/>
          <w:noProof/>
          <w:sz w:val="20"/>
          <w:szCs w:val="20"/>
        </w:rPr>
        <w:t>During</w:t>
      </w:r>
      <w:r w:rsidRPr="0052645C">
        <w:rPr>
          <w:rFonts w:ascii="Times New Roman" w:eastAsia="Times New Roman" w:hAnsi="Times New Roman" w:cs="Times New Roman"/>
          <w:sz w:val="20"/>
          <w:szCs w:val="20"/>
        </w:rPr>
        <w:t xml:space="preserve"> follow up, she developed suspicious mass suspected as recurrent breast cancer. So, mastectomy </w:t>
      </w:r>
      <w:r w:rsidRPr="0052645C">
        <w:rPr>
          <w:rFonts w:ascii="Times New Roman" w:eastAsia="Times New Roman" w:hAnsi="Times New Roman" w:cs="Times New Roman"/>
          <w:noProof/>
          <w:sz w:val="20"/>
          <w:szCs w:val="20"/>
        </w:rPr>
        <w:t>was done</w:t>
      </w:r>
      <w:r w:rsidR="00D546FB" w:rsidRPr="0052645C">
        <w:rPr>
          <w:rFonts w:ascii="Times New Roman" w:eastAsia="Times New Roman" w:hAnsi="Times New Roman" w:cs="Times New Roman"/>
          <w:noProof/>
          <w:sz w:val="20"/>
          <w:szCs w:val="20"/>
        </w:rPr>
        <w:t>,</w:t>
      </w:r>
      <w:r w:rsidRP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noProof/>
          <w:sz w:val="20"/>
          <w:szCs w:val="20"/>
        </w:rPr>
        <w:t>and</w:t>
      </w:r>
      <w:r w:rsidRPr="0052645C">
        <w:rPr>
          <w:rFonts w:ascii="Times New Roman" w:eastAsia="Times New Roman" w:hAnsi="Times New Roman" w:cs="Times New Roman"/>
          <w:sz w:val="20"/>
          <w:szCs w:val="20"/>
        </w:rPr>
        <w:t xml:space="preserve"> </w:t>
      </w:r>
      <w:r w:rsidR="00D546FB" w:rsidRPr="0052645C">
        <w:rPr>
          <w:rFonts w:ascii="Times New Roman" w:eastAsia="Times New Roman" w:hAnsi="Times New Roman" w:cs="Times New Roman"/>
          <w:sz w:val="20"/>
          <w:szCs w:val="20"/>
        </w:rPr>
        <w:t xml:space="preserve">the </w:t>
      </w:r>
      <w:r w:rsidRPr="0052645C">
        <w:rPr>
          <w:rFonts w:ascii="Times New Roman" w:eastAsia="Times New Roman" w:hAnsi="Times New Roman" w:cs="Times New Roman"/>
          <w:noProof/>
          <w:sz w:val="20"/>
          <w:szCs w:val="20"/>
        </w:rPr>
        <w:t>final</w:t>
      </w:r>
      <w:r w:rsidRPr="0052645C">
        <w:rPr>
          <w:rFonts w:ascii="Times New Roman" w:eastAsia="Times New Roman" w:hAnsi="Times New Roman" w:cs="Times New Roman"/>
          <w:sz w:val="20"/>
          <w:szCs w:val="20"/>
        </w:rPr>
        <w:t xml:space="preserve"> pathology report denoted GM.</w:t>
      </w:r>
    </w:p>
    <w:p w:rsidR="00295B04" w:rsidRPr="0052645C" w:rsidRDefault="00295B04" w:rsidP="000F2F67">
      <w:pPr>
        <w:snapToGrid w:val="0"/>
        <w:spacing w:after="0" w:line="240" w:lineRule="auto"/>
        <w:ind w:firstLine="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During the 1</w:t>
      </w:r>
      <w:r w:rsidRPr="0052645C">
        <w:rPr>
          <w:rFonts w:ascii="Times New Roman" w:eastAsia="Times New Roman" w:hAnsi="Times New Roman" w:cs="Times New Roman"/>
          <w:sz w:val="20"/>
          <w:szCs w:val="20"/>
          <w:vertAlign w:val="superscript"/>
        </w:rPr>
        <w:t>st</w:t>
      </w:r>
      <w:r w:rsidRPr="0052645C">
        <w:rPr>
          <w:rFonts w:ascii="Times New Roman" w:eastAsia="Times New Roman" w:hAnsi="Times New Roman" w:cs="Times New Roman"/>
          <w:sz w:val="20"/>
          <w:szCs w:val="20"/>
        </w:rPr>
        <w:t xml:space="preserve"> year post-surgical treatment, 37 cases (62.7%) did not suffer any recurrence clinically </w:t>
      </w:r>
      <w:r w:rsidRPr="0052645C">
        <w:rPr>
          <w:rFonts w:ascii="Times New Roman" w:eastAsia="Times New Roman" w:hAnsi="Times New Roman" w:cs="Times New Roman"/>
          <w:sz w:val="20"/>
          <w:szCs w:val="20"/>
        </w:rPr>
        <w:lastRenderedPageBreak/>
        <w:t xml:space="preserve">or radiologically. One patient had residual lesion immediately postoperative, </w:t>
      </w:r>
      <w:r w:rsidRPr="0052645C">
        <w:rPr>
          <w:rFonts w:ascii="Times New Roman" w:eastAsia="Times New Roman" w:hAnsi="Times New Roman" w:cs="Times New Roman"/>
          <w:noProof/>
          <w:sz w:val="20"/>
          <w:szCs w:val="20"/>
        </w:rPr>
        <w:t>and</w:t>
      </w:r>
      <w:r w:rsidRPr="0052645C">
        <w:rPr>
          <w:rFonts w:ascii="Times New Roman" w:eastAsia="Times New Roman" w:hAnsi="Times New Roman" w:cs="Times New Roman"/>
          <w:sz w:val="20"/>
          <w:szCs w:val="20"/>
        </w:rPr>
        <w:t xml:space="preserve"> another patient was lost to follow up. Five patients (8.4%) had a </w:t>
      </w:r>
      <w:r w:rsidRPr="0052645C">
        <w:rPr>
          <w:rFonts w:ascii="Times New Roman" w:eastAsia="Times New Roman" w:hAnsi="Times New Roman" w:cs="Times New Roman"/>
          <w:noProof/>
          <w:sz w:val="20"/>
          <w:szCs w:val="20"/>
        </w:rPr>
        <w:t>recurrence</w:t>
      </w:r>
      <w:r w:rsidRPr="0052645C">
        <w:rPr>
          <w:rFonts w:ascii="Times New Roman" w:eastAsia="Times New Roman" w:hAnsi="Times New Roman" w:cs="Times New Roman"/>
          <w:sz w:val="20"/>
          <w:szCs w:val="20"/>
        </w:rPr>
        <w:t xml:space="preserve"> within </w:t>
      </w:r>
      <w:r w:rsidRPr="0052645C">
        <w:rPr>
          <w:rFonts w:ascii="Times New Roman" w:eastAsia="Times New Roman" w:hAnsi="Times New Roman" w:cs="Times New Roman"/>
          <w:noProof/>
          <w:sz w:val="20"/>
          <w:szCs w:val="20"/>
        </w:rPr>
        <w:t>six</w:t>
      </w:r>
      <w:r w:rsidRPr="0052645C">
        <w:rPr>
          <w:rFonts w:ascii="Times New Roman" w:eastAsia="Times New Roman" w:hAnsi="Times New Roman" w:cs="Times New Roman"/>
          <w:sz w:val="20"/>
          <w:szCs w:val="20"/>
        </w:rPr>
        <w:t xml:space="preserve"> months of treatment; 3 diagnosed radiologically and </w:t>
      </w:r>
      <w:r w:rsidRPr="0052645C">
        <w:rPr>
          <w:rFonts w:ascii="Times New Roman" w:eastAsia="Times New Roman" w:hAnsi="Times New Roman" w:cs="Times New Roman"/>
          <w:noProof/>
          <w:sz w:val="20"/>
          <w:szCs w:val="20"/>
        </w:rPr>
        <w:t>two</w:t>
      </w:r>
      <w:r w:rsidRPr="0052645C">
        <w:rPr>
          <w:rFonts w:ascii="Times New Roman" w:eastAsia="Times New Roman" w:hAnsi="Times New Roman" w:cs="Times New Roman"/>
          <w:sz w:val="20"/>
          <w:szCs w:val="20"/>
        </w:rPr>
        <w:t xml:space="preserve"> clinically. Fifteen patients (25.4%) </w:t>
      </w:r>
      <w:r w:rsidRPr="0052645C">
        <w:rPr>
          <w:rFonts w:ascii="Times New Roman" w:eastAsia="Times New Roman" w:hAnsi="Times New Roman" w:cs="Times New Roman"/>
          <w:noProof/>
          <w:sz w:val="20"/>
          <w:szCs w:val="20"/>
        </w:rPr>
        <w:t>developed</w:t>
      </w:r>
      <w:r w:rsidRPr="0052645C">
        <w:rPr>
          <w:rFonts w:ascii="Times New Roman" w:eastAsia="Times New Roman" w:hAnsi="Times New Roman" w:cs="Times New Roman"/>
          <w:sz w:val="20"/>
          <w:szCs w:val="20"/>
        </w:rPr>
        <w:t xml:space="preserve"> a </w:t>
      </w:r>
      <w:r w:rsidRPr="0052645C">
        <w:rPr>
          <w:rFonts w:ascii="Times New Roman" w:eastAsia="Times New Roman" w:hAnsi="Times New Roman" w:cs="Times New Roman"/>
          <w:noProof/>
          <w:sz w:val="20"/>
          <w:szCs w:val="20"/>
        </w:rPr>
        <w:t>recurrence</w:t>
      </w:r>
      <w:r w:rsidRPr="0052645C">
        <w:rPr>
          <w:rFonts w:ascii="Times New Roman" w:eastAsia="Times New Roman" w:hAnsi="Times New Roman" w:cs="Times New Roman"/>
          <w:sz w:val="20"/>
          <w:szCs w:val="20"/>
        </w:rPr>
        <w:t xml:space="preserve"> within the 1</w:t>
      </w:r>
      <w:r w:rsidRPr="0052645C">
        <w:rPr>
          <w:rFonts w:ascii="Times New Roman" w:eastAsia="Times New Roman" w:hAnsi="Times New Roman" w:cs="Times New Roman"/>
          <w:sz w:val="20"/>
          <w:szCs w:val="20"/>
          <w:vertAlign w:val="superscript"/>
        </w:rPr>
        <w:t>st</w:t>
      </w:r>
      <w:r w:rsidRPr="0052645C">
        <w:rPr>
          <w:rFonts w:ascii="Times New Roman" w:eastAsia="Times New Roman" w:hAnsi="Times New Roman" w:cs="Times New Roman"/>
          <w:sz w:val="20"/>
          <w:szCs w:val="20"/>
        </w:rPr>
        <w:t xml:space="preserve"> year; diagnosed radiologically in 2 cases and clinically in 13. Three of these 13 cases had sinuses discharging pus.</w:t>
      </w:r>
    </w:p>
    <w:p w:rsidR="00295B04" w:rsidRPr="0052645C" w:rsidRDefault="00295B04" w:rsidP="000F2F67">
      <w:pPr>
        <w:snapToGrid w:val="0"/>
        <w:spacing w:after="0" w:line="240" w:lineRule="auto"/>
        <w:ind w:firstLine="425"/>
        <w:jc w:val="both"/>
        <w:rPr>
          <w:rFonts w:ascii="Times New Roman" w:eastAsia="Times New Roman" w:hAnsi="Times New Roman" w:cs="Times New Roman"/>
          <w:sz w:val="20"/>
          <w:szCs w:val="20"/>
        </w:rPr>
      </w:pPr>
    </w:p>
    <w:p w:rsidR="006A1F0B" w:rsidRPr="0052645C" w:rsidRDefault="0029755D" w:rsidP="000F2F67">
      <w:pPr>
        <w:snapToGrid w:val="0"/>
        <w:spacing w:after="0" w:line="240" w:lineRule="auto"/>
        <w:jc w:val="center"/>
        <w:rPr>
          <w:rFonts w:ascii="Times New Roman" w:eastAsia="Times New Roman" w:hAnsi="Times New Roman" w:cs="Times New Roman"/>
          <w:sz w:val="20"/>
          <w:szCs w:val="20"/>
        </w:rPr>
      </w:pPr>
      <w:r w:rsidRPr="0052645C">
        <w:rPr>
          <w:rFonts w:ascii="Times New Roman" w:hAnsi="Times New Roman" w:cs="Times New Roman"/>
          <w:noProof/>
          <w:sz w:val="20"/>
          <w:szCs w:val="20"/>
          <w:lang w:eastAsia="zh-CN"/>
        </w:rPr>
        <w:drawing>
          <wp:inline distT="0" distB="0" distL="0" distR="0">
            <wp:extent cx="2652588" cy="197413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654977" cy="1975912"/>
                    </a:xfrm>
                    <a:prstGeom prst="rect">
                      <a:avLst/>
                    </a:prstGeom>
                    <a:noFill/>
                    <a:ln w="9525">
                      <a:noFill/>
                      <a:miter lim="800000"/>
                      <a:headEnd/>
                      <a:tailEnd/>
                    </a:ln>
                  </pic:spPr>
                </pic:pic>
              </a:graphicData>
            </a:graphic>
          </wp:inline>
        </w:drawing>
      </w:r>
    </w:p>
    <w:p w:rsidR="006A1F0B" w:rsidRPr="0052645C" w:rsidRDefault="001F762C" w:rsidP="000F2F67">
      <w:pPr>
        <w:snapToGrid w:val="0"/>
        <w:spacing w:after="0" w:line="240" w:lineRule="auto"/>
        <w:jc w:val="center"/>
        <w:rPr>
          <w:rFonts w:ascii="Times New Roman" w:hAnsi="Times New Roman" w:cs="Times New Roman"/>
          <w:sz w:val="20"/>
          <w:szCs w:val="20"/>
        </w:rPr>
      </w:pPr>
      <w:r w:rsidRPr="0052645C">
        <w:rPr>
          <w:rFonts w:ascii="Times New Roman" w:hAnsi="Times New Roman" w:cs="Times New Roman"/>
          <w:b/>
          <w:bCs/>
          <w:sz w:val="20"/>
          <w:szCs w:val="20"/>
        </w:rPr>
        <w:t xml:space="preserve">Figure </w:t>
      </w:r>
      <w:r w:rsidR="00D33046" w:rsidRPr="0052645C">
        <w:rPr>
          <w:rFonts w:ascii="Times New Roman" w:hAnsi="Times New Roman" w:cs="Times New Roman"/>
          <w:b/>
          <w:bCs/>
          <w:sz w:val="20"/>
          <w:szCs w:val="20"/>
        </w:rPr>
        <w:t>2</w:t>
      </w:r>
      <w:r w:rsidRPr="0052645C">
        <w:rPr>
          <w:rFonts w:ascii="Times New Roman" w:hAnsi="Times New Roman" w:cs="Times New Roman"/>
          <w:b/>
          <w:bCs/>
          <w:sz w:val="20"/>
          <w:szCs w:val="20"/>
        </w:rPr>
        <w:t>:</w:t>
      </w:r>
      <w:r w:rsidRPr="0052645C">
        <w:rPr>
          <w:rFonts w:ascii="Times New Roman" w:hAnsi="Times New Roman" w:cs="Times New Roman"/>
          <w:sz w:val="20"/>
          <w:szCs w:val="20"/>
        </w:rPr>
        <w:t xml:space="preserve"> Post LD flap reconstruction</w:t>
      </w:r>
    </w:p>
    <w:p w:rsidR="006A1F0B" w:rsidRPr="0052645C" w:rsidRDefault="006A1F0B" w:rsidP="000F2F67">
      <w:pPr>
        <w:snapToGrid w:val="0"/>
        <w:spacing w:after="0" w:line="240" w:lineRule="auto"/>
        <w:ind w:firstLine="425"/>
        <w:jc w:val="both"/>
        <w:rPr>
          <w:rFonts w:ascii="Times New Roman" w:hAnsi="Times New Roman" w:cs="Times New Roman"/>
          <w:sz w:val="20"/>
          <w:szCs w:val="20"/>
        </w:rPr>
      </w:pPr>
    </w:p>
    <w:p w:rsidR="006A1F0B" w:rsidRPr="0052645C" w:rsidRDefault="001F762C" w:rsidP="000F2F67">
      <w:pPr>
        <w:snapToGrid w:val="0"/>
        <w:spacing w:after="0" w:line="240" w:lineRule="auto"/>
        <w:ind w:firstLine="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 xml:space="preserve">The five cases </w:t>
      </w:r>
      <w:r w:rsidR="00DB3762" w:rsidRPr="0052645C">
        <w:rPr>
          <w:rFonts w:ascii="Times New Roman" w:eastAsia="Times New Roman" w:hAnsi="Times New Roman" w:cs="Times New Roman"/>
          <w:noProof/>
          <w:sz w:val="20"/>
          <w:szCs w:val="20"/>
        </w:rPr>
        <w:t>of</w:t>
      </w:r>
      <w:r w:rsidRPr="0052645C">
        <w:rPr>
          <w:rFonts w:ascii="Times New Roman" w:eastAsia="Times New Roman" w:hAnsi="Times New Roman" w:cs="Times New Roman"/>
          <w:sz w:val="20"/>
          <w:szCs w:val="20"/>
        </w:rPr>
        <w:t xml:space="preserve"> radiological recurrence were kept under follow up every </w:t>
      </w:r>
      <w:r w:rsidR="00DB3762" w:rsidRPr="0052645C">
        <w:rPr>
          <w:rFonts w:ascii="Times New Roman" w:eastAsia="Times New Roman" w:hAnsi="Times New Roman" w:cs="Times New Roman"/>
          <w:noProof/>
          <w:sz w:val="20"/>
          <w:szCs w:val="20"/>
        </w:rPr>
        <w:t>two</w:t>
      </w:r>
      <w:r w:rsidRPr="0052645C">
        <w:rPr>
          <w:rFonts w:ascii="Times New Roman" w:eastAsia="Times New Roman" w:hAnsi="Times New Roman" w:cs="Times New Roman"/>
          <w:sz w:val="20"/>
          <w:szCs w:val="20"/>
        </w:rPr>
        <w:t xml:space="preserve"> months. The patients with clinical relapse </w:t>
      </w:r>
      <w:r w:rsidRPr="0052645C">
        <w:rPr>
          <w:rFonts w:ascii="Times New Roman" w:eastAsia="Times New Roman" w:hAnsi="Times New Roman" w:cs="Times New Roman"/>
          <w:noProof/>
          <w:sz w:val="20"/>
          <w:szCs w:val="20"/>
        </w:rPr>
        <w:t>were treated</w:t>
      </w:r>
      <w:r w:rsidRPr="0052645C">
        <w:rPr>
          <w:rFonts w:ascii="Times New Roman" w:eastAsia="Times New Roman" w:hAnsi="Times New Roman" w:cs="Times New Roman"/>
          <w:sz w:val="20"/>
          <w:szCs w:val="20"/>
        </w:rPr>
        <w:t xml:space="preserve"> with either re-excision of recurrent lesions (n=7) or steroid therapy (n=5). Three patients refused treatment.</w:t>
      </w:r>
    </w:p>
    <w:p w:rsidR="006A1F0B" w:rsidRPr="0052645C" w:rsidRDefault="001F762C" w:rsidP="000F2F67">
      <w:pPr>
        <w:snapToGrid w:val="0"/>
        <w:spacing w:after="0" w:line="240" w:lineRule="auto"/>
        <w:ind w:firstLine="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 xml:space="preserve">Out of the 53 patients had WLE and primary wound closure, only </w:t>
      </w:r>
      <w:r w:rsidR="00E90C91" w:rsidRPr="0052645C">
        <w:rPr>
          <w:rFonts w:ascii="Times New Roman" w:eastAsia="Times New Roman" w:hAnsi="Times New Roman" w:cs="Times New Roman"/>
          <w:noProof/>
          <w:sz w:val="20"/>
          <w:szCs w:val="20"/>
        </w:rPr>
        <w:t>two</w:t>
      </w:r>
      <w:r w:rsidRPr="0052645C">
        <w:rPr>
          <w:rFonts w:ascii="Times New Roman" w:eastAsia="Times New Roman" w:hAnsi="Times New Roman" w:cs="Times New Roman"/>
          <w:sz w:val="20"/>
          <w:szCs w:val="20"/>
        </w:rPr>
        <w:t xml:space="preserve"> were accepting the cosmetic appearance of their breasts after surgery and the remaining patients were not satisfied even the cases that did not experience recurrence.</w:t>
      </w:r>
    </w:p>
    <w:p w:rsidR="006A1F0B" w:rsidRPr="0052645C" w:rsidRDefault="001F762C" w:rsidP="000F2F67">
      <w:pPr>
        <w:snapToGrid w:val="0"/>
        <w:spacing w:after="0" w:line="240" w:lineRule="auto"/>
        <w:ind w:firstLine="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 xml:space="preserve">Primary medical treatment was offered for 26 patients (30.2%) in the form of steroid therapy alone or with antibiotics. Eighteen patients (20.9%) received </w:t>
      </w:r>
      <w:r w:rsidR="00E90C91" w:rsidRPr="0052645C">
        <w:rPr>
          <w:rFonts w:ascii="Times New Roman" w:eastAsia="Times New Roman" w:hAnsi="Times New Roman" w:cs="Times New Roman"/>
          <w:noProof/>
          <w:sz w:val="20"/>
          <w:szCs w:val="20"/>
        </w:rPr>
        <w:t>oral prednisolone</w:t>
      </w:r>
      <w:r w:rsidRPr="0052645C">
        <w:rPr>
          <w:rFonts w:ascii="Times New Roman" w:eastAsia="Times New Roman" w:hAnsi="Times New Roman" w:cs="Times New Roman"/>
          <w:sz w:val="20"/>
          <w:szCs w:val="20"/>
        </w:rPr>
        <w:t xml:space="preserve"> tablets with a starting dose of 20 mg/day for </w:t>
      </w:r>
      <w:r w:rsidR="00E90C91" w:rsidRPr="0052645C">
        <w:rPr>
          <w:rFonts w:ascii="Times New Roman" w:eastAsia="Times New Roman" w:hAnsi="Times New Roman" w:cs="Times New Roman"/>
          <w:noProof/>
          <w:sz w:val="20"/>
          <w:szCs w:val="20"/>
        </w:rPr>
        <w:t>one</w:t>
      </w:r>
      <w:r w:rsidRPr="0052645C">
        <w:rPr>
          <w:rFonts w:ascii="Times New Roman" w:eastAsia="Times New Roman" w:hAnsi="Times New Roman" w:cs="Times New Roman"/>
          <w:sz w:val="20"/>
          <w:szCs w:val="20"/>
        </w:rPr>
        <w:t xml:space="preserve"> month. If </w:t>
      </w:r>
      <w:r w:rsidRPr="0052645C">
        <w:rPr>
          <w:rFonts w:ascii="Times New Roman" w:eastAsia="Times New Roman" w:hAnsi="Times New Roman" w:cs="Times New Roman"/>
          <w:noProof/>
          <w:sz w:val="20"/>
          <w:szCs w:val="20"/>
        </w:rPr>
        <w:t>good</w:t>
      </w:r>
      <w:r w:rsidRPr="0052645C">
        <w:rPr>
          <w:rFonts w:ascii="Times New Roman" w:eastAsia="Times New Roman" w:hAnsi="Times New Roman" w:cs="Times New Roman"/>
          <w:sz w:val="20"/>
          <w:szCs w:val="20"/>
        </w:rPr>
        <w:t xml:space="preserve"> response </w:t>
      </w:r>
      <w:r w:rsidRPr="0052645C">
        <w:rPr>
          <w:rFonts w:ascii="Times New Roman" w:eastAsia="Times New Roman" w:hAnsi="Times New Roman" w:cs="Times New Roman"/>
          <w:noProof/>
          <w:sz w:val="20"/>
          <w:szCs w:val="20"/>
        </w:rPr>
        <w:t>was achieved</w:t>
      </w:r>
      <w:r w:rsidRPr="0052645C">
        <w:rPr>
          <w:rFonts w:ascii="Times New Roman" w:eastAsia="Times New Roman" w:hAnsi="Times New Roman" w:cs="Times New Roman"/>
          <w:sz w:val="20"/>
          <w:szCs w:val="20"/>
        </w:rPr>
        <w:t xml:space="preserve">, therapy </w:t>
      </w:r>
      <w:r w:rsidRPr="0052645C">
        <w:rPr>
          <w:rFonts w:ascii="Times New Roman" w:eastAsia="Times New Roman" w:hAnsi="Times New Roman" w:cs="Times New Roman"/>
          <w:noProof/>
          <w:sz w:val="20"/>
          <w:szCs w:val="20"/>
        </w:rPr>
        <w:t>was maintained</w:t>
      </w:r>
      <w:r w:rsidRPr="0052645C">
        <w:rPr>
          <w:rFonts w:ascii="Times New Roman" w:eastAsia="Times New Roman" w:hAnsi="Times New Roman" w:cs="Times New Roman"/>
          <w:sz w:val="20"/>
          <w:szCs w:val="20"/>
        </w:rPr>
        <w:t xml:space="preserve"> for another </w:t>
      </w:r>
      <w:r w:rsidR="00E90C91" w:rsidRPr="0052645C">
        <w:rPr>
          <w:rFonts w:ascii="Times New Roman" w:eastAsia="Times New Roman" w:hAnsi="Times New Roman" w:cs="Times New Roman"/>
          <w:noProof/>
          <w:sz w:val="20"/>
          <w:szCs w:val="20"/>
        </w:rPr>
        <w:t>two</w:t>
      </w:r>
      <w:r w:rsidRPr="0052645C">
        <w:rPr>
          <w:rFonts w:ascii="Times New Roman" w:eastAsia="Times New Roman" w:hAnsi="Times New Roman" w:cs="Times New Roman"/>
          <w:sz w:val="20"/>
          <w:szCs w:val="20"/>
        </w:rPr>
        <w:t xml:space="preserve"> months followed by re-assessment. In cases of disease progression or non-responsive cases, dosage was increased to 30-40 mg/day for </w:t>
      </w:r>
      <w:r w:rsidR="00E90C91" w:rsidRPr="0052645C">
        <w:rPr>
          <w:rFonts w:ascii="Times New Roman" w:eastAsia="Times New Roman" w:hAnsi="Times New Roman" w:cs="Times New Roman"/>
          <w:noProof/>
          <w:sz w:val="20"/>
          <w:szCs w:val="20"/>
        </w:rPr>
        <w:t>three</w:t>
      </w:r>
      <w:r w:rsidRPr="0052645C">
        <w:rPr>
          <w:rFonts w:ascii="Times New Roman" w:eastAsia="Times New Roman" w:hAnsi="Times New Roman" w:cs="Times New Roman"/>
          <w:sz w:val="20"/>
          <w:szCs w:val="20"/>
        </w:rPr>
        <w:t xml:space="preserve"> months with careful monitoring </w:t>
      </w:r>
      <w:r w:rsidR="00E90C91" w:rsidRPr="0052645C">
        <w:rPr>
          <w:rFonts w:ascii="Times New Roman" w:eastAsia="Times New Roman" w:hAnsi="Times New Roman" w:cs="Times New Roman"/>
          <w:noProof/>
          <w:sz w:val="20"/>
          <w:szCs w:val="20"/>
        </w:rPr>
        <w:t>of</w:t>
      </w:r>
      <w:r w:rsidRPr="0052645C">
        <w:rPr>
          <w:rFonts w:ascii="Times New Roman" w:eastAsia="Times New Roman" w:hAnsi="Times New Roman" w:cs="Times New Roman"/>
          <w:sz w:val="20"/>
          <w:szCs w:val="20"/>
        </w:rPr>
        <w:t xml:space="preserve"> patients' response every </w:t>
      </w:r>
      <w:r w:rsidR="00E90C91" w:rsidRPr="0052645C">
        <w:rPr>
          <w:rFonts w:ascii="Times New Roman" w:eastAsia="Times New Roman" w:hAnsi="Times New Roman" w:cs="Times New Roman"/>
          <w:noProof/>
          <w:sz w:val="20"/>
          <w:szCs w:val="20"/>
        </w:rPr>
        <w:t>two</w:t>
      </w:r>
      <w:r w:rsidRPr="0052645C">
        <w:rPr>
          <w:rFonts w:ascii="Times New Roman" w:eastAsia="Times New Roman" w:hAnsi="Times New Roman" w:cs="Times New Roman"/>
          <w:sz w:val="20"/>
          <w:szCs w:val="20"/>
        </w:rPr>
        <w:t xml:space="preserve"> weeks and possible complications from steroids.</w:t>
      </w:r>
    </w:p>
    <w:p w:rsidR="006A1F0B" w:rsidRPr="0052645C" w:rsidRDefault="001F762C" w:rsidP="000F2F67">
      <w:pPr>
        <w:snapToGrid w:val="0"/>
        <w:spacing w:after="0" w:line="240" w:lineRule="auto"/>
        <w:ind w:firstLine="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 xml:space="preserve">Seven patients showed complete resolution with no recurrence up to 1 year. Four patients showed marked regression of lesions with </w:t>
      </w:r>
      <w:r w:rsidRPr="0052645C">
        <w:rPr>
          <w:rFonts w:ascii="Times New Roman" w:eastAsia="Times New Roman" w:hAnsi="Times New Roman" w:cs="Times New Roman"/>
          <w:noProof/>
          <w:sz w:val="20"/>
          <w:szCs w:val="20"/>
        </w:rPr>
        <w:t>improvement</w:t>
      </w:r>
      <w:r w:rsidRPr="0052645C">
        <w:rPr>
          <w:rFonts w:ascii="Times New Roman" w:eastAsia="Times New Roman" w:hAnsi="Times New Roman" w:cs="Times New Roman"/>
          <w:sz w:val="20"/>
          <w:szCs w:val="20"/>
        </w:rPr>
        <w:t xml:space="preserve"> of symptoms. Two patients showed recurrent lesions within </w:t>
      </w:r>
      <w:r w:rsidR="00E90C91" w:rsidRPr="0052645C">
        <w:rPr>
          <w:rFonts w:ascii="Times New Roman" w:eastAsia="Times New Roman" w:hAnsi="Times New Roman" w:cs="Times New Roman"/>
          <w:noProof/>
          <w:sz w:val="20"/>
          <w:szCs w:val="20"/>
        </w:rPr>
        <w:t>six</w:t>
      </w:r>
      <w:r w:rsidRPr="0052645C">
        <w:rPr>
          <w:rFonts w:ascii="Times New Roman" w:eastAsia="Times New Roman" w:hAnsi="Times New Roman" w:cs="Times New Roman"/>
          <w:sz w:val="20"/>
          <w:szCs w:val="20"/>
        </w:rPr>
        <w:t xml:space="preserve"> months and started another </w:t>
      </w:r>
      <w:r w:rsidR="00E90C91" w:rsidRPr="0052645C">
        <w:rPr>
          <w:rFonts w:ascii="Times New Roman" w:eastAsia="Times New Roman" w:hAnsi="Times New Roman" w:cs="Times New Roman"/>
          <w:noProof/>
          <w:sz w:val="20"/>
          <w:szCs w:val="20"/>
        </w:rPr>
        <w:t>three</w:t>
      </w:r>
      <w:r w:rsidRP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noProof/>
          <w:sz w:val="20"/>
          <w:szCs w:val="20"/>
        </w:rPr>
        <w:t>months</w:t>
      </w:r>
      <w:r w:rsidR="00E90C91" w:rsidRPr="0052645C">
        <w:rPr>
          <w:rFonts w:ascii="Times New Roman" w:eastAsia="Times New Roman" w:hAnsi="Times New Roman" w:cs="Times New Roman"/>
          <w:noProof/>
          <w:sz w:val="20"/>
          <w:szCs w:val="20"/>
        </w:rPr>
        <w:t xml:space="preserve"> of</w:t>
      </w:r>
      <w:r w:rsidRPr="0052645C">
        <w:rPr>
          <w:rFonts w:ascii="Times New Roman" w:eastAsia="Times New Roman" w:hAnsi="Times New Roman" w:cs="Times New Roman"/>
          <w:sz w:val="20"/>
          <w:szCs w:val="20"/>
        </w:rPr>
        <w:t xml:space="preserve"> steroid therapy. Three patients suffered recurrent </w:t>
      </w:r>
      <w:r w:rsidRPr="0052645C">
        <w:rPr>
          <w:rFonts w:ascii="Times New Roman" w:eastAsia="Times New Roman" w:hAnsi="Times New Roman" w:cs="Times New Roman"/>
          <w:noProof/>
          <w:sz w:val="20"/>
          <w:szCs w:val="20"/>
        </w:rPr>
        <w:t>lesions</w:t>
      </w:r>
      <w:r w:rsidRPr="0052645C">
        <w:rPr>
          <w:rFonts w:ascii="Times New Roman" w:eastAsia="Times New Roman" w:hAnsi="Times New Roman" w:cs="Times New Roman"/>
          <w:sz w:val="20"/>
          <w:szCs w:val="20"/>
        </w:rPr>
        <w:t xml:space="preserve"> in imaging within </w:t>
      </w:r>
      <w:r w:rsidR="00E90C91" w:rsidRPr="0052645C">
        <w:rPr>
          <w:rFonts w:ascii="Times New Roman" w:eastAsia="Times New Roman" w:hAnsi="Times New Roman" w:cs="Times New Roman"/>
          <w:noProof/>
          <w:sz w:val="20"/>
          <w:szCs w:val="20"/>
        </w:rPr>
        <w:t>one</w:t>
      </w:r>
      <w:r w:rsidRPr="0052645C">
        <w:rPr>
          <w:rFonts w:ascii="Times New Roman" w:eastAsia="Times New Roman" w:hAnsi="Times New Roman" w:cs="Times New Roman"/>
          <w:sz w:val="20"/>
          <w:szCs w:val="20"/>
        </w:rPr>
        <w:t xml:space="preserve"> year and were kept under follow up. Two patients </w:t>
      </w:r>
      <w:r w:rsidR="00E90C91" w:rsidRPr="0052645C">
        <w:rPr>
          <w:rFonts w:ascii="Times New Roman" w:eastAsia="Times New Roman" w:hAnsi="Times New Roman" w:cs="Times New Roman"/>
          <w:noProof/>
          <w:sz w:val="20"/>
          <w:szCs w:val="20"/>
        </w:rPr>
        <w:t>experienc</w:t>
      </w:r>
      <w:r w:rsidRPr="0052645C">
        <w:rPr>
          <w:rFonts w:ascii="Times New Roman" w:eastAsia="Times New Roman" w:hAnsi="Times New Roman" w:cs="Times New Roman"/>
          <w:noProof/>
          <w:sz w:val="20"/>
          <w:szCs w:val="20"/>
        </w:rPr>
        <w:t>ed</w:t>
      </w:r>
      <w:r w:rsidRPr="0052645C">
        <w:rPr>
          <w:rFonts w:ascii="Times New Roman" w:eastAsia="Times New Roman" w:hAnsi="Times New Roman" w:cs="Times New Roman"/>
          <w:sz w:val="20"/>
          <w:szCs w:val="20"/>
        </w:rPr>
        <w:t xml:space="preserve"> disease progression and worsening of symptoms during </w:t>
      </w:r>
      <w:r w:rsidRPr="0052645C">
        <w:rPr>
          <w:rFonts w:ascii="Times New Roman" w:eastAsia="Times New Roman" w:hAnsi="Times New Roman" w:cs="Times New Roman"/>
          <w:noProof/>
          <w:sz w:val="20"/>
          <w:szCs w:val="20"/>
        </w:rPr>
        <w:lastRenderedPageBreak/>
        <w:t>t</w:t>
      </w:r>
      <w:r w:rsidR="00E90C91" w:rsidRPr="0052645C">
        <w:rPr>
          <w:rFonts w:ascii="Times New Roman" w:eastAsia="Times New Roman" w:hAnsi="Times New Roman" w:cs="Times New Roman"/>
          <w:noProof/>
          <w:sz w:val="20"/>
          <w:szCs w:val="20"/>
        </w:rPr>
        <w:t>reatment</w:t>
      </w:r>
      <w:r w:rsidRPr="0052645C">
        <w:rPr>
          <w:rFonts w:ascii="Times New Roman" w:eastAsia="Times New Roman" w:hAnsi="Times New Roman" w:cs="Times New Roman"/>
          <w:sz w:val="20"/>
          <w:szCs w:val="20"/>
        </w:rPr>
        <w:t xml:space="preserve"> and had surgical excision.</w:t>
      </w:r>
    </w:p>
    <w:p w:rsidR="006A1F0B" w:rsidRPr="0052645C" w:rsidRDefault="001F762C" w:rsidP="000F2F67">
      <w:pPr>
        <w:snapToGrid w:val="0"/>
        <w:spacing w:after="0" w:line="240" w:lineRule="auto"/>
        <w:ind w:firstLine="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 xml:space="preserve">Another </w:t>
      </w:r>
      <w:r w:rsidR="00E90C91" w:rsidRPr="0052645C">
        <w:rPr>
          <w:rFonts w:ascii="Times New Roman" w:eastAsia="Times New Roman" w:hAnsi="Times New Roman" w:cs="Times New Roman"/>
          <w:noProof/>
          <w:sz w:val="20"/>
          <w:szCs w:val="20"/>
        </w:rPr>
        <w:t>eight</w:t>
      </w:r>
      <w:r w:rsidRPr="0052645C">
        <w:rPr>
          <w:rFonts w:ascii="Times New Roman" w:eastAsia="Times New Roman" w:hAnsi="Times New Roman" w:cs="Times New Roman"/>
          <w:sz w:val="20"/>
          <w:szCs w:val="20"/>
        </w:rPr>
        <w:t xml:space="preserve"> patients (9.3%) received antibiotics for </w:t>
      </w:r>
      <w:r w:rsidR="00E90C91" w:rsidRPr="0052645C">
        <w:rPr>
          <w:rFonts w:ascii="Times New Roman" w:eastAsia="Times New Roman" w:hAnsi="Times New Roman" w:cs="Times New Roman"/>
          <w:noProof/>
          <w:sz w:val="20"/>
          <w:szCs w:val="20"/>
        </w:rPr>
        <w:t>two</w:t>
      </w:r>
      <w:r w:rsidRPr="0052645C">
        <w:rPr>
          <w:rFonts w:ascii="Times New Roman" w:eastAsia="Times New Roman" w:hAnsi="Times New Roman" w:cs="Times New Roman"/>
          <w:sz w:val="20"/>
          <w:szCs w:val="20"/>
        </w:rPr>
        <w:t xml:space="preserve"> weeks (mostly amoxicillin) followed by steroid therapy as mentioned. Three patients showed complete resolution with no recurrence. Four patients showed marked regression of lesions and kept under follow up. One patient showed clinical recurrence after </w:t>
      </w:r>
      <w:r w:rsidR="00E90C91" w:rsidRPr="0052645C">
        <w:rPr>
          <w:rFonts w:ascii="Times New Roman" w:eastAsia="Times New Roman" w:hAnsi="Times New Roman" w:cs="Times New Roman"/>
          <w:noProof/>
          <w:sz w:val="20"/>
          <w:szCs w:val="20"/>
        </w:rPr>
        <w:t>one</w:t>
      </w:r>
      <w:r w:rsidRPr="0052645C">
        <w:rPr>
          <w:rFonts w:ascii="Times New Roman" w:eastAsia="Times New Roman" w:hAnsi="Times New Roman" w:cs="Times New Roman"/>
          <w:sz w:val="20"/>
          <w:szCs w:val="20"/>
        </w:rPr>
        <w:t xml:space="preserve"> year and had surgical excision of </w:t>
      </w:r>
      <w:r w:rsidR="00E90C91" w:rsidRPr="0052645C">
        <w:rPr>
          <w:rFonts w:ascii="Times New Roman" w:eastAsia="Times New Roman" w:hAnsi="Times New Roman" w:cs="Times New Roman"/>
          <w:sz w:val="20"/>
          <w:szCs w:val="20"/>
        </w:rPr>
        <w:t xml:space="preserve">the </w:t>
      </w:r>
      <w:r w:rsidRPr="0052645C">
        <w:rPr>
          <w:rFonts w:ascii="Times New Roman" w:eastAsia="Times New Roman" w:hAnsi="Times New Roman" w:cs="Times New Roman"/>
          <w:noProof/>
          <w:sz w:val="20"/>
          <w:szCs w:val="20"/>
        </w:rPr>
        <w:t>lesion</w:t>
      </w:r>
      <w:r w:rsidRPr="0052645C">
        <w:rPr>
          <w:rFonts w:ascii="Times New Roman" w:eastAsia="Times New Roman" w:hAnsi="Times New Roman" w:cs="Times New Roman"/>
          <w:sz w:val="20"/>
          <w:szCs w:val="20"/>
        </w:rPr>
        <w:t xml:space="preserve"> upon her request.</w:t>
      </w:r>
    </w:p>
    <w:p w:rsidR="006A1F0B" w:rsidRPr="0052645C" w:rsidRDefault="006A1F0B" w:rsidP="000F2F67">
      <w:pPr>
        <w:snapToGrid w:val="0"/>
        <w:spacing w:after="0" w:line="240" w:lineRule="auto"/>
        <w:ind w:firstLine="425"/>
        <w:jc w:val="both"/>
        <w:rPr>
          <w:rFonts w:ascii="Times New Roman" w:eastAsia="Times New Roman" w:hAnsi="Times New Roman" w:cs="Times New Roman"/>
          <w:sz w:val="20"/>
          <w:szCs w:val="20"/>
        </w:rPr>
      </w:pPr>
    </w:p>
    <w:p w:rsidR="0048575B" w:rsidRPr="0052645C" w:rsidRDefault="00A50CEA" w:rsidP="000F2F67">
      <w:pPr>
        <w:snapToGrid w:val="0"/>
        <w:spacing w:after="0" w:line="240" w:lineRule="auto"/>
        <w:jc w:val="both"/>
        <w:rPr>
          <w:rFonts w:ascii="Times New Roman" w:eastAsia="Times New Roman" w:hAnsi="Times New Roman" w:cs="Times New Roman"/>
          <w:sz w:val="20"/>
          <w:szCs w:val="20"/>
        </w:rPr>
      </w:pPr>
      <w:r w:rsidRPr="0052645C">
        <w:rPr>
          <w:rFonts w:ascii="Times New Roman" w:eastAsia="Times New Roman" w:hAnsi="Times New Roman" w:cs="Times New Roman"/>
          <w:b/>
          <w:bCs/>
          <w:sz w:val="20"/>
          <w:szCs w:val="20"/>
        </w:rPr>
        <w:t xml:space="preserve">4. </w:t>
      </w:r>
      <w:r w:rsidR="001F762C" w:rsidRPr="0052645C">
        <w:rPr>
          <w:rFonts w:ascii="Times New Roman" w:eastAsia="Times New Roman" w:hAnsi="Times New Roman" w:cs="Times New Roman"/>
          <w:b/>
          <w:bCs/>
          <w:sz w:val="20"/>
          <w:szCs w:val="20"/>
        </w:rPr>
        <w:t>Discussion</w:t>
      </w:r>
    </w:p>
    <w:p w:rsidR="0003124E" w:rsidRPr="0052645C" w:rsidRDefault="001F762C" w:rsidP="000F2F67">
      <w:pPr>
        <w:snapToGrid w:val="0"/>
        <w:spacing w:after="0" w:line="240" w:lineRule="auto"/>
        <w:ind w:firstLine="425"/>
        <w:jc w:val="both"/>
        <w:rPr>
          <w:rFonts w:ascii="Times New Roman" w:hAnsi="Times New Roman" w:cs="Times New Roman"/>
          <w:sz w:val="20"/>
          <w:szCs w:val="20"/>
        </w:rPr>
      </w:pPr>
      <w:r w:rsidRPr="0052645C">
        <w:rPr>
          <w:rFonts w:ascii="Times New Roman" w:hAnsi="Times New Roman" w:cs="Times New Roman"/>
          <w:sz w:val="20"/>
          <w:szCs w:val="20"/>
        </w:rPr>
        <w:t xml:space="preserve">This retrospective </w:t>
      </w:r>
      <w:r w:rsidR="000C29C6" w:rsidRPr="0052645C">
        <w:rPr>
          <w:rFonts w:ascii="Times New Roman" w:hAnsi="Times New Roman" w:cs="Times New Roman"/>
          <w:sz w:val="20"/>
          <w:szCs w:val="20"/>
        </w:rPr>
        <w:t>analysis</w:t>
      </w:r>
      <w:r w:rsidRPr="0052645C">
        <w:rPr>
          <w:rFonts w:ascii="Times New Roman" w:hAnsi="Times New Roman" w:cs="Times New Roman"/>
          <w:sz w:val="20"/>
          <w:szCs w:val="20"/>
        </w:rPr>
        <w:t xml:space="preserve"> </w:t>
      </w:r>
      <w:r w:rsidR="001B7886" w:rsidRPr="0052645C">
        <w:rPr>
          <w:rFonts w:ascii="Times New Roman" w:hAnsi="Times New Roman" w:cs="Times New Roman"/>
          <w:sz w:val="20"/>
          <w:szCs w:val="20"/>
        </w:rPr>
        <w:t>identified</w:t>
      </w:r>
      <w:r w:rsidRPr="0052645C">
        <w:rPr>
          <w:rFonts w:ascii="Times New Roman" w:hAnsi="Times New Roman" w:cs="Times New Roman"/>
          <w:sz w:val="20"/>
          <w:szCs w:val="20"/>
        </w:rPr>
        <w:t xml:space="preserve"> 86 females with unilateral IGM during the 3-year study period. Their median age was 35 years</w:t>
      </w:r>
      <w:r w:rsidR="00E90C91" w:rsidRPr="0052645C">
        <w:rPr>
          <w:rFonts w:ascii="Times New Roman" w:hAnsi="Times New Roman" w:cs="Times New Roman"/>
          <w:sz w:val="20"/>
          <w:szCs w:val="20"/>
        </w:rPr>
        <w:t>,</w:t>
      </w:r>
      <w:r w:rsidRPr="0052645C">
        <w:rPr>
          <w:rFonts w:ascii="Times New Roman" w:hAnsi="Times New Roman" w:cs="Times New Roman"/>
          <w:sz w:val="20"/>
          <w:szCs w:val="20"/>
        </w:rPr>
        <w:t xml:space="preserve"> </w:t>
      </w:r>
      <w:r w:rsidRPr="0052645C">
        <w:rPr>
          <w:rFonts w:ascii="Times New Roman" w:hAnsi="Times New Roman" w:cs="Times New Roman"/>
          <w:noProof/>
          <w:sz w:val="20"/>
          <w:szCs w:val="20"/>
        </w:rPr>
        <w:t>and</w:t>
      </w:r>
      <w:r w:rsidRPr="0052645C">
        <w:rPr>
          <w:rFonts w:ascii="Times New Roman" w:hAnsi="Times New Roman" w:cs="Times New Roman"/>
          <w:sz w:val="20"/>
          <w:szCs w:val="20"/>
        </w:rPr>
        <w:t xml:space="preserve"> the majority of them were parous women with positive lactating history. Most of the patient presents with an irregular breast mass with or without tenderness.</w:t>
      </w:r>
      <w:r w:rsidR="000C29C6" w:rsidRPr="0052645C">
        <w:rPr>
          <w:rFonts w:ascii="Times New Roman" w:hAnsi="Times New Roman" w:cs="Times New Roman"/>
          <w:sz w:val="20"/>
          <w:szCs w:val="20"/>
        </w:rPr>
        <w:t xml:space="preserve"> </w:t>
      </w:r>
      <w:r w:rsidRPr="0052645C">
        <w:rPr>
          <w:rFonts w:ascii="Times New Roman" w:hAnsi="Times New Roman" w:cs="Times New Roman"/>
          <w:sz w:val="20"/>
          <w:szCs w:val="20"/>
        </w:rPr>
        <w:t xml:space="preserve">Radiological findings on mammography or ultrasonography were variable and misleading. </w:t>
      </w:r>
      <w:r w:rsidR="00E90C91" w:rsidRPr="0052645C">
        <w:rPr>
          <w:rFonts w:ascii="Times New Roman" w:hAnsi="Times New Roman" w:cs="Times New Roman"/>
          <w:noProof/>
          <w:sz w:val="20"/>
          <w:szCs w:val="20"/>
        </w:rPr>
        <w:t>The f</w:t>
      </w:r>
      <w:r w:rsidRPr="0052645C">
        <w:rPr>
          <w:rFonts w:ascii="Times New Roman" w:hAnsi="Times New Roman" w:cs="Times New Roman"/>
          <w:noProof/>
          <w:sz w:val="20"/>
          <w:szCs w:val="20"/>
        </w:rPr>
        <w:t>inal</w:t>
      </w:r>
      <w:r w:rsidRPr="0052645C">
        <w:rPr>
          <w:rFonts w:ascii="Times New Roman" w:hAnsi="Times New Roman" w:cs="Times New Roman"/>
          <w:sz w:val="20"/>
          <w:szCs w:val="20"/>
        </w:rPr>
        <w:t xml:space="preserve"> diagnosis </w:t>
      </w:r>
      <w:r w:rsidRPr="0052645C">
        <w:rPr>
          <w:rFonts w:ascii="Times New Roman" w:hAnsi="Times New Roman" w:cs="Times New Roman"/>
          <w:noProof/>
          <w:sz w:val="20"/>
          <w:szCs w:val="20"/>
        </w:rPr>
        <w:t>was reached</w:t>
      </w:r>
      <w:r w:rsidRPr="0052645C">
        <w:rPr>
          <w:rFonts w:ascii="Times New Roman" w:hAnsi="Times New Roman" w:cs="Times New Roman"/>
          <w:sz w:val="20"/>
          <w:szCs w:val="20"/>
        </w:rPr>
        <w:t xml:space="preserve"> through histopathological examination of </w:t>
      </w:r>
      <w:r w:rsidRPr="0052645C">
        <w:rPr>
          <w:rFonts w:ascii="Times New Roman" w:hAnsi="Times New Roman" w:cs="Times New Roman"/>
          <w:noProof/>
          <w:sz w:val="20"/>
          <w:szCs w:val="20"/>
        </w:rPr>
        <w:t>a</w:t>
      </w:r>
      <w:r w:rsidR="00E90C91" w:rsidRPr="0052645C">
        <w:rPr>
          <w:rFonts w:ascii="Times New Roman" w:hAnsi="Times New Roman" w:cs="Times New Roman"/>
          <w:noProof/>
          <w:sz w:val="20"/>
          <w:szCs w:val="20"/>
        </w:rPr>
        <w:t>n</w:t>
      </w:r>
      <w:r w:rsidRPr="0052645C">
        <w:rPr>
          <w:rFonts w:ascii="Times New Roman" w:hAnsi="Times New Roman" w:cs="Times New Roman"/>
          <w:noProof/>
          <w:sz w:val="20"/>
          <w:szCs w:val="20"/>
        </w:rPr>
        <w:t xml:space="preserve"> FNAC</w:t>
      </w:r>
      <w:r w:rsidRPr="0052645C">
        <w:rPr>
          <w:rFonts w:ascii="Times New Roman" w:hAnsi="Times New Roman" w:cs="Times New Roman"/>
          <w:sz w:val="20"/>
          <w:szCs w:val="20"/>
        </w:rPr>
        <w:t xml:space="preserve"> (n=13), core biopsy (n=53) or excisional biopsy (n=20). </w:t>
      </w:r>
      <w:r w:rsidR="0003124E" w:rsidRPr="0052645C">
        <w:rPr>
          <w:rFonts w:ascii="Times New Roman" w:hAnsi="Times New Roman" w:cs="Times New Roman"/>
          <w:sz w:val="20"/>
          <w:szCs w:val="20"/>
        </w:rPr>
        <w:t>Primary surgical treatment with wide local excision was performed for about 70% of cases, while the remaining, 30% received medical treatment in the form of corticosteroids with or without antibiotics.</w:t>
      </w:r>
      <w:r w:rsidR="0070387C" w:rsidRPr="0052645C">
        <w:rPr>
          <w:rFonts w:ascii="Times New Roman" w:hAnsi="Times New Roman" w:cs="Times New Roman"/>
          <w:sz w:val="20"/>
          <w:szCs w:val="20"/>
        </w:rPr>
        <w:t xml:space="preserve"> </w:t>
      </w:r>
      <w:r w:rsidR="0003124E" w:rsidRPr="0052645C">
        <w:rPr>
          <w:rFonts w:ascii="Times New Roman" w:hAnsi="Times New Roman" w:cs="Times New Roman"/>
          <w:sz w:val="20"/>
          <w:szCs w:val="20"/>
        </w:rPr>
        <w:t xml:space="preserve">Recurrence rate within </w:t>
      </w:r>
      <w:r w:rsidR="00E90C91" w:rsidRPr="0052645C">
        <w:rPr>
          <w:rFonts w:ascii="Times New Roman" w:hAnsi="Times New Roman" w:cs="Times New Roman"/>
          <w:noProof/>
          <w:sz w:val="20"/>
          <w:szCs w:val="20"/>
        </w:rPr>
        <w:t>one</w:t>
      </w:r>
      <w:r w:rsidR="0003124E" w:rsidRPr="0052645C">
        <w:rPr>
          <w:rFonts w:ascii="Times New Roman" w:hAnsi="Times New Roman" w:cs="Times New Roman"/>
          <w:sz w:val="20"/>
          <w:szCs w:val="20"/>
        </w:rPr>
        <w:t xml:space="preserve"> year was 33.8% after surgical </w:t>
      </w:r>
      <w:r w:rsidR="0003124E" w:rsidRPr="0052645C">
        <w:rPr>
          <w:rFonts w:ascii="Times New Roman" w:hAnsi="Times New Roman" w:cs="Times New Roman"/>
          <w:noProof/>
          <w:sz w:val="20"/>
          <w:szCs w:val="20"/>
        </w:rPr>
        <w:t>treatment</w:t>
      </w:r>
      <w:r w:rsidR="0003124E" w:rsidRPr="0052645C">
        <w:rPr>
          <w:rFonts w:ascii="Times New Roman" w:hAnsi="Times New Roman" w:cs="Times New Roman"/>
          <w:sz w:val="20"/>
          <w:szCs w:val="20"/>
        </w:rPr>
        <w:t xml:space="preserve"> and </w:t>
      </w:r>
      <w:r w:rsidR="0070387C" w:rsidRPr="0052645C">
        <w:rPr>
          <w:rFonts w:ascii="Times New Roman" w:hAnsi="Times New Roman" w:cs="Times New Roman"/>
          <w:sz w:val="20"/>
          <w:szCs w:val="20"/>
        </w:rPr>
        <w:t>23% after medical treatment.</w:t>
      </w:r>
    </w:p>
    <w:p w:rsidR="0049604F" w:rsidRPr="0052645C" w:rsidRDefault="001F762C" w:rsidP="000F2F67">
      <w:pPr>
        <w:snapToGrid w:val="0"/>
        <w:spacing w:after="0" w:line="240" w:lineRule="auto"/>
        <w:ind w:firstLine="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 xml:space="preserve">The mean age of IGM </w:t>
      </w:r>
      <w:r w:rsidR="00E02A19" w:rsidRPr="0052645C">
        <w:rPr>
          <w:rFonts w:ascii="Times New Roman" w:eastAsia="Times New Roman" w:hAnsi="Times New Roman" w:cs="Times New Roman"/>
          <w:sz w:val="20"/>
          <w:szCs w:val="20"/>
        </w:rPr>
        <w:t>patients</w:t>
      </w:r>
      <w:r w:rsidRPr="0052645C">
        <w:rPr>
          <w:rFonts w:ascii="Times New Roman" w:eastAsia="Times New Roman" w:hAnsi="Times New Roman" w:cs="Times New Roman"/>
          <w:sz w:val="20"/>
          <w:szCs w:val="20"/>
        </w:rPr>
        <w:t xml:space="preserve"> in this study was 3</w:t>
      </w:r>
      <w:r w:rsidR="00E02A19" w:rsidRPr="0052645C">
        <w:rPr>
          <w:rFonts w:ascii="Times New Roman" w:eastAsia="Times New Roman" w:hAnsi="Times New Roman" w:cs="Times New Roman"/>
          <w:sz w:val="20"/>
          <w:szCs w:val="20"/>
        </w:rPr>
        <w:t>5</w:t>
      </w:r>
      <w:r w:rsidRPr="0052645C">
        <w:rPr>
          <w:rFonts w:ascii="Times New Roman" w:eastAsia="Times New Roman" w:hAnsi="Times New Roman" w:cs="Times New Roman"/>
          <w:sz w:val="20"/>
          <w:szCs w:val="20"/>
        </w:rPr>
        <w:t xml:space="preserve"> years</w:t>
      </w:r>
      <w:r w:rsidR="004038E5" w:rsidRPr="0052645C">
        <w:rPr>
          <w:rFonts w:ascii="Times New Roman" w:eastAsia="Times New Roman" w:hAnsi="Times New Roman" w:cs="Times New Roman"/>
          <w:sz w:val="20"/>
          <w:szCs w:val="20"/>
        </w:rPr>
        <w:t>; the fourth decade of life was the most commonly encountered age group</w:t>
      </w:r>
      <w:r w:rsidRPr="0052645C">
        <w:rPr>
          <w:rFonts w:ascii="Times New Roman" w:eastAsia="Times New Roman" w:hAnsi="Times New Roman" w:cs="Times New Roman"/>
          <w:sz w:val="20"/>
          <w:szCs w:val="20"/>
        </w:rPr>
        <w:t xml:space="preserve">. </w:t>
      </w:r>
      <w:r w:rsidR="008A2736" w:rsidRPr="0052645C">
        <w:rPr>
          <w:rFonts w:ascii="Times New Roman" w:eastAsia="Times New Roman" w:hAnsi="Times New Roman" w:cs="Times New Roman"/>
          <w:sz w:val="20"/>
          <w:szCs w:val="20"/>
        </w:rPr>
        <w:t xml:space="preserve">It </w:t>
      </w:r>
      <w:r w:rsidR="008A2736" w:rsidRPr="0052645C">
        <w:rPr>
          <w:rFonts w:ascii="Times New Roman" w:eastAsia="Times New Roman" w:hAnsi="Times New Roman" w:cs="Times New Roman"/>
          <w:noProof/>
          <w:sz w:val="20"/>
          <w:szCs w:val="20"/>
        </w:rPr>
        <w:t>is known</w:t>
      </w:r>
      <w:r w:rsidR="008A2736" w:rsidRPr="0052645C">
        <w:rPr>
          <w:rFonts w:ascii="Times New Roman" w:eastAsia="Times New Roman" w:hAnsi="Times New Roman" w:cs="Times New Roman"/>
          <w:sz w:val="20"/>
          <w:szCs w:val="20"/>
        </w:rPr>
        <w:t xml:space="preserve"> that IGM is a disease of the reproductive age</w:t>
      </w:r>
      <w:r w:rsidR="000C2EDE" w:rsidRPr="0052645C">
        <w:rPr>
          <w:rFonts w:ascii="Times New Roman" w:eastAsia="Times New Roman" w:hAnsi="Times New Roman" w:cs="Times New Roman"/>
          <w:sz w:val="20"/>
          <w:szCs w:val="20"/>
        </w:rPr>
        <w:t xml:space="preserve"> mostly in the third and fourth decades </w:t>
      </w:r>
      <w:r w:rsidR="00C17156" w:rsidRPr="0052645C">
        <w:rPr>
          <w:rFonts w:ascii="Times New Roman" w:eastAsia="Times New Roman" w:hAnsi="Times New Roman" w:cs="Times New Roman"/>
          <w:sz w:val="20"/>
          <w:szCs w:val="20"/>
        </w:rPr>
        <w:fldChar w:fldCharType="begin"/>
      </w:r>
      <w:r w:rsidR="004038E5" w:rsidRPr="0052645C">
        <w:rPr>
          <w:rFonts w:ascii="Times New Roman" w:eastAsia="Times New Roman" w:hAnsi="Times New Roman" w:cs="Times New Roman"/>
          <w:sz w:val="20"/>
          <w:szCs w:val="20"/>
        </w:rPr>
        <w:instrText xml:space="preserve"> ADDIN ZOTERO_ITEM CSL_CITATION {"citationID":"q2zIqAul","properties":{"formattedCitation":"[1]","plainCitation":"[1]","noteIndex":0},"citationItems":[{"id":5261,"uris":["http://zotero.org/users/2937542/items/QMCQBSSR"],"uri":["http://zotero.org/users/2937542/items/QMCQBSSR"],"itemData":{"id":5261,"type":"article-journal","title":"Aetiology of idiopathic granulomatous mastitis","container-title":"World Journal of Clinical Cases","page":"852-858","volume":"2","issue":"12","source":"www.wjgnet.com","abstract":"Aetiology of idiopathic granulomatous mastitis","DOI":"10.12998/wjcc.v2.i12.852","language":"en","author":[{"family":"Altintoprak","given":"Fatih"},{"family":"Kivilcim","given":"Taner"},{"family":"Ozkan","given":"Orhan Veli"}],"issued":{"date-parts":[["2014",12,16]]}}}],"schema":"https://github.com/citation-style-language/schema/raw/master/csl-citation.json"} </w:instrText>
      </w:r>
      <w:r w:rsidR="00C17156" w:rsidRPr="0052645C">
        <w:rPr>
          <w:rFonts w:ascii="Times New Roman" w:eastAsia="Times New Roman" w:hAnsi="Times New Roman" w:cs="Times New Roman"/>
          <w:sz w:val="20"/>
          <w:szCs w:val="20"/>
        </w:rPr>
        <w:fldChar w:fldCharType="separate"/>
      </w:r>
      <w:r w:rsidR="004038E5" w:rsidRPr="0052645C">
        <w:rPr>
          <w:rFonts w:ascii="Times New Roman" w:hAnsi="Times New Roman" w:cs="Times New Roman"/>
          <w:sz w:val="20"/>
          <w:szCs w:val="20"/>
        </w:rPr>
        <w:t>[1]</w:t>
      </w:r>
      <w:r w:rsidR="00C17156" w:rsidRPr="0052645C">
        <w:rPr>
          <w:rFonts w:ascii="Times New Roman" w:eastAsia="Times New Roman" w:hAnsi="Times New Roman" w:cs="Times New Roman"/>
          <w:sz w:val="20"/>
          <w:szCs w:val="20"/>
        </w:rPr>
        <w:fldChar w:fldCharType="end"/>
      </w:r>
      <w:r w:rsidR="00F815CB" w:rsidRPr="0052645C">
        <w:rPr>
          <w:rFonts w:ascii="Times New Roman" w:eastAsia="Times New Roman" w:hAnsi="Times New Roman" w:cs="Times New Roman"/>
          <w:sz w:val="20"/>
          <w:szCs w:val="20"/>
        </w:rPr>
        <w:t xml:space="preserve"> </w:t>
      </w:r>
      <w:r w:rsidR="00D05C43" w:rsidRPr="0052645C">
        <w:rPr>
          <w:rFonts w:ascii="Times New Roman" w:eastAsia="Times New Roman" w:hAnsi="Times New Roman" w:cs="Times New Roman"/>
          <w:sz w:val="20"/>
          <w:szCs w:val="20"/>
        </w:rPr>
        <w:t xml:space="preserve">Previous studies reported </w:t>
      </w:r>
      <w:r w:rsidR="00E90C91" w:rsidRPr="0052645C">
        <w:rPr>
          <w:rFonts w:ascii="Times New Roman" w:eastAsia="Times New Roman" w:hAnsi="Times New Roman" w:cs="Times New Roman"/>
          <w:noProof/>
          <w:sz w:val="20"/>
          <w:szCs w:val="20"/>
        </w:rPr>
        <w:t xml:space="preserve">a </w:t>
      </w:r>
      <w:r w:rsidR="00D05C43" w:rsidRPr="0052645C">
        <w:rPr>
          <w:rFonts w:ascii="Times New Roman" w:eastAsia="Times New Roman" w:hAnsi="Times New Roman" w:cs="Times New Roman"/>
          <w:noProof/>
          <w:sz w:val="20"/>
          <w:szCs w:val="20"/>
        </w:rPr>
        <w:t>similar</w:t>
      </w:r>
      <w:r w:rsidR="00D05C43" w:rsidRPr="0052645C">
        <w:rPr>
          <w:rFonts w:ascii="Times New Roman" w:eastAsia="Times New Roman" w:hAnsi="Times New Roman" w:cs="Times New Roman"/>
          <w:sz w:val="20"/>
          <w:szCs w:val="20"/>
        </w:rPr>
        <w:t xml:space="preserve"> </w:t>
      </w:r>
      <w:r w:rsidR="00D05C43" w:rsidRPr="0052645C">
        <w:rPr>
          <w:rFonts w:ascii="Times New Roman" w:eastAsia="Times New Roman" w:hAnsi="Times New Roman" w:cs="Times New Roman"/>
          <w:noProof/>
          <w:sz w:val="20"/>
          <w:szCs w:val="20"/>
        </w:rPr>
        <w:t>age</w:t>
      </w:r>
      <w:r w:rsidR="00D05C43" w:rsidRPr="0052645C">
        <w:rPr>
          <w:rFonts w:ascii="Times New Roman" w:eastAsia="Times New Roman" w:hAnsi="Times New Roman" w:cs="Times New Roman"/>
          <w:sz w:val="20"/>
          <w:szCs w:val="20"/>
        </w:rPr>
        <w:t xml:space="preserve"> of onset of the disease.</w:t>
      </w:r>
      <w:r w:rsidR="00C17156" w:rsidRPr="0052645C">
        <w:rPr>
          <w:rFonts w:ascii="Times New Roman" w:eastAsia="Times New Roman" w:hAnsi="Times New Roman" w:cs="Times New Roman"/>
          <w:sz w:val="20"/>
          <w:szCs w:val="20"/>
        </w:rPr>
        <w:fldChar w:fldCharType="begin"/>
      </w:r>
      <w:r w:rsidR="0049604F" w:rsidRPr="0052645C">
        <w:rPr>
          <w:rFonts w:ascii="Times New Roman" w:eastAsia="Times New Roman" w:hAnsi="Times New Roman" w:cs="Times New Roman"/>
          <w:sz w:val="20"/>
          <w:szCs w:val="20"/>
        </w:rPr>
        <w:instrText xml:space="preserve"> ADDIN ZOTERO_ITEM CSL_CITATION {"citationID":"wdAeNBIF","properties":{"formattedCitation":"[8,9]","plainCitation":"[8,9]","noteIndex":0},"citationItems":[{"id":5278,"uris":["http://zotero.org/users/2937542/items/7BTSHAV4"],"uri":["http://zotero.org/users/2937542/items/7BTSHAV4"],"itemData":{"id":5278,"type":"article-journal","title":"Management of idiopathic granulomatous mastitis: dilemmas in diagnosis and treatment","container-title":"BMC Surgery","page":"66","volume":"14","source":"PubMed Central","abstract":"Background\nIdiopathic granulomatous mastitis (IGM) is a rare inflammatory disease., Because of it’s uncommon etiology and rareness, diagnosis and treatment is still a challenge. Owing to wide spectrum of IGM it is difficult to standardize and optimize the treatment. The aim of this study was to report and describe the clinical signs, radiological findings, management, clinical course and the recurrence rate of the patients which were treated due to IGM.\n\nMethods\nIn this retrospective review of patients diagnosed with IGM histopathologically between January 2006 and December 2011, medical reports, ultrasonography (US) and mammograhy (MMG) findings, follow-up information and recurrence were obtained from records.\n\nResults\nPainful, firm and ill defined mass was the symptom of all patients. While parenchymal heterogeneity, abscess and mass were the findings of US, increased asymmetric density was the main finding of MMG. Wide local excision was performed in 15 (62.5%) patients, incisional biopsy with abscess drainage was performed in 9 (37.5%) patients. Median follow-up was 34.8 (range 10–66) months.\n\nConclusions\nWhile the physical examination give rise to thought of breast carcinoma, the appearance of parenchymal heterogeneity and abscess formation on US especially with enlarged axillary lymph nodes support the presence of an inflammatory process. But these findings do not exclude carcinoma. Hereby, histopathologic confirmation is mandatory to ensure that a malignancy is not missed.","DOI":"10.1186/1471-2482-14-66","ISSN":"1471-2482","note":"PMID: 25189179\nPMCID: PMC4159557","shortTitle":"Management of idiopathic granulomatous mastitis","journalAbbreviation":"BMC Surg","author":[{"family":"Kiyak","given":"Gulten"},{"family":"Dumlu","given":"Ersin Gurkan"},{"family":"Kilinc","given":"Ibrahim"},{"family":"Tokaç","given":"Mehmet"},{"family":"Akbaba","given":"Soner"},{"family":"Gurer","given":"Ahmet"},{"family":"Ozkardes","given":"Alper Bilal"},{"family":"Kilic","given":"Mehmet"}],"issued":{"date-parts":[["2014",9,4]]}},"label":"page"},{"id":5281,"uris":["http://zotero.org/users/2937542/items/FH48F8FJ"],"uri":["http://zotero.org/users/2937542/items/FH48F8FJ"],"itemData":{"id":5281,"type":"article-journal","title":"Granulomatous mastitis: a 10 year experience from a large inner city county hospital","container-title":"The Journal of Surgical Research","page":"299-303","volume":"184","issue":"1","source":"PubMed","abstract":"BACKGROUND: Granulomatous mastitis (GM) is a rare, chronic, inflammatory condition of the breast with unknown etiology that affects women of child-bearing age. It can be mistaken radiographically and clinically for breast cancer and due to its rarity can cause a delay in establishing a definitive diagnosis and subsequent initiation of treatment. Furthermore, GM has a progressive clinical course with multiple recurrences. To date, there is no universally accepted treatment for GM. The goal of this study is to review the experience with granulomatous mastitis at a large inner-city public hospital over a 10-y period.\nMETHODS: A retrospective review of a prospectively maintained institutional database was queried for all patients with a histopathologic diagnosis of GM between July 1, 2000 and July 1, 2010. A separate database was created for these patients, and data was collected from electronic medical records and paper charts. Demographic, clinical, and outcomes data were analyzed using summary statistics.\nRESULTS: A total of 41 cases were identified. The median age at time of diagnosis was 34 y. Thirty-three (80%) patients were of Hispanic ethnicity. The most common physical findings were mass (n = 32, 78%), tenderness (n = 17, 41%), and erythema (n = 12, 29%). Three (7%) patients had a previous history of treatment for tuberculosis whereas 12 (29%) patients were human immunodeficiency virus-positive. Mammography and ultrasonography noted mass (n = 14, 34% and n = 15, 37%, respectively) as the most common radiographic finding. Core needle biopsy and incisional biopsy were used with equal frequency (n = 16, 37%) to establish a definitive pathologic diagnosis. The median number of days between onset of symptoms and definitive diagnosis was 73. Thirteen (32%) patients received antibiotics as initial treatment, whereas 23 (56%) underwent surgical procedures and 1 (2%) received steroid therapy. Steroids were used at any point in the clinical course of 7 (17%) patients, and none of these patients required definitive surgical treatment.\nCONCLUSIONS: GM affects women of childbearing age and typically presents as an inflamed breast mass with or without pain. The clinical features of GM among Hispanic patients are similar to those among other study populations in the reported literature. This disease is a diagnostic and therapeutic challenge and a high degree of clinical suspicion is warranted. Treatment with steroids may obviate the need for surgery in some patients. Reported recurrence rates for GM are high, and long-term follow-up is essential.","DOI":"10.1016/j.jss.2013.06.047","ISSN":"1095-8673","note":"PMID: 23890401","shortTitle":"Granulomatous mastitis","journalAbbreviation":"J. Surg. Res.","language":"eng","author":[{"family":"Mohammed","given":"Somala"},{"family":"Statz","given":"Amy"},{"family":"Lacross","given":"Jessica Salmans"},{"family":"Lassinger","given":"Brian K."},{"family":"Contreras","given":"Alejandro"},{"family":"Gutierrez","given":"Carolina"},{"family":"Bonefas","given":"Elizabeth"},{"family":"Liscum","given":"Kathleen R."},{"family":"Silberfein","given":"Eric J."}],"issued":{"date-parts":[["2013",9]]}},"label":"page"}],"schema":"https://github.com/citation-style-language/schema/raw/master/csl-citation.json"} </w:instrText>
      </w:r>
      <w:r w:rsidR="00C17156" w:rsidRPr="0052645C">
        <w:rPr>
          <w:rFonts w:ascii="Times New Roman" w:eastAsia="Times New Roman" w:hAnsi="Times New Roman" w:cs="Times New Roman"/>
          <w:sz w:val="20"/>
          <w:szCs w:val="20"/>
        </w:rPr>
        <w:fldChar w:fldCharType="separate"/>
      </w:r>
      <w:r w:rsidR="0049604F" w:rsidRPr="0052645C">
        <w:rPr>
          <w:rFonts w:ascii="Times New Roman" w:hAnsi="Times New Roman" w:cs="Times New Roman"/>
          <w:sz w:val="20"/>
          <w:szCs w:val="20"/>
        </w:rPr>
        <w:t>[8,9]</w:t>
      </w:r>
      <w:r w:rsidR="00C17156" w:rsidRPr="0052645C">
        <w:rPr>
          <w:rFonts w:ascii="Times New Roman" w:eastAsia="Times New Roman" w:hAnsi="Times New Roman" w:cs="Times New Roman"/>
          <w:sz w:val="20"/>
          <w:szCs w:val="20"/>
        </w:rPr>
        <w:fldChar w:fldCharType="end"/>
      </w:r>
      <w:r w:rsidR="0052645C" w:rsidRPr="0052645C">
        <w:rPr>
          <w:rFonts w:ascii="Times New Roman" w:eastAsia="Times New Roman" w:hAnsi="Times New Roman" w:cs="Times New Roman"/>
          <w:sz w:val="20"/>
          <w:szCs w:val="20"/>
        </w:rPr>
        <w:t xml:space="preserve"> </w:t>
      </w:r>
      <w:r w:rsidR="00761AC0" w:rsidRPr="0052645C">
        <w:rPr>
          <w:rFonts w:ascii="Times New Roman" w:eastAsia="Times New Roman" w:hAnsi="Times New Roman" w:cs="Times New Roman"/>
          <w:sz w:val="20"/>
          <w:szCs w:val="20"/>
        </w:rPr>
        <w:t xml:space="preserve">The majority of women of the current series </w:t>
      </w:r>
      <w:r w:rsidR="008B2811" w:rsidRPr="0052645C">
        <w:rPr>
          <w:rFonts w:ascii="Times New Roman" w:eastAsia="Times New Roman" w:hAnsi="Times New Roman" w:cs="Times New Roman"/>
          <w:sz w:val="20"/>
          <w:szCs w:val="20"/>
        </w:rPr>
        <w:t>previously</w:t>
      </w:r>
      <w:r w:rsidR="00E90C91" w:rsidRPr="0052645C">
        <w:rPr>
          <w:rFonts w:ascii="Times New Roman" w:eastAsia="Times New Roman" w:hAnsi="Times New Roman" w:cs="Times New Roman"/>
          <w:sz w:val="20"/>
          <w:szCs w:val="20"/>
        </w:rPr>
        <w:t xml:space="preserve"> </w:t>
      </w:r>
      <w:r w:rsidR="00761AC0" w:rsidRPr="0052645C">
        <w:rPr>
          <w:rFonts w:ascii="Times New Roman" w:eastAsia="Times New Roman" w:hAnsi="Times New Roman" w:cs="Times New Roman"/>
          <w:sz w:val="20"/>
          <w:szCs w:val="20"/>
        </w:rPr>
        <w:t>deliver</w:t>
      </w:r>
      <w:r w:rsidR="008B2811" w:rsidRPr="0052645C">
        <w:rPr>
          <w:rFonts w:ascii="Times New Roman" w:eastAsia="Times New Roman" w:hAnsi="Times New Roman" w:cs="Times New Roman"/>
          <w:sz w:val="20"/>
          <w:szCs w:val="20"/>
        </w:rPr>
        <w:t xml:space="preserve">ed </w:t>
      </w:r>
      <w:r w:rsidR="00761AC0" w:rsidRPr="0052645C">
        <w:rPr>
          <w:rFonts w:ascii="Times New Roman" w:eastAsia="Times New Roman" w:hAnsi="Times New Roman" w:cs="Times New Roman"/>
          <w:sz w:val="20"/>
          <w:szCs w:val="20"/>
        </w:rPr>
        <w:t>(93%)</w:t>
      </w:r>
      <w:r w:rsidR="008B2811" w:rsidRPr="0052645C">
        <w:rPr>
          <w:rFonts w:ascii="Times New Roman" w:eastAsia="Times New Roman" w:hAnsi="Times New Roman" w:cs="Times New Roman"/>
          <w:sz w:val="20"/>
          <w:szCs w:val="20"/>
        </w:rPr>
        <w:t>,</w:t>
      </w:r>
      <w:r w:rsidR="00761AC0" w:rsidRPr="0052645C">
        <w:rPr>
          <w:rFonts w:ascii="Times New Roman" w:eastAsia="Times New Roman" w:hAnsi="Times New Roman" w:cs="Times New Roman"/>
          <w:sz w:val="20"/>
          <w:szCs w:val="20"/>
        </w:rPr>
        <w:t xml:space="preserve"> and </w:t>
      </w:r>
      <w:r w:rsidR="00761AC0" w:rsidRPr="0052645C">
        <w:rPr>
          <w:rFonts w:ascii="Times New Roman" w:eastAsia="Times New Roman" w:hAnsi="Times New Roman" w:cs="Times New Roman"/>
          <w:noProof/>
          <w:sz w:val="20"/>
          <w:szCs w:val="20"/>
        </w:rPr>
        <w:t>breastfe</w:t>
      </w:r>
      <w:r w:rsidR="00E90C91" w:rsidRPr="0052645C">
        <w:rPr>
          <w:rFonts w:ascii="Times New Roman" w:eastAsia="Times New Roman" w:hAnsi="Times New Roman" w:cs="Times New Roman"/>
          <w:noProof/>
          <w:sz w:val="20"/>
          <w:szCs w:val="20"/>
        </w:rPr>
        <w:t>d</w:t>
      </w:r>
      <w:r w:rsidR="00761AC0" w:rsidRPr="0052645C">
        <w:rPr>
          <w:rFonts w:ascii="Times New Roman" w:eastAsia="Times New Roman" w:hAnsi="Times New Roman" w:cs="Times New Roman"/>
          <w:sz w:val="20"/>
          <w:szCs w:val="20"/>
        </w:rPr>
        <w:t xml:space="preserve"> (92%). </w:t>
      </w:r>
      <w:r w:rsidR="00AB09CA" w:rsidRPr="0052645C">
        <w:rPr>
          <w:rFonts w:ascii="Times New Roman" w:eastAsia="Times New Roman" w:hAnsi="Times New Roman" w:cs="Times New Roman"/>
          <w:sz w:val="20"/>
          <w:szCs w:val="20"/>
        </w:rPr>
        <w:t>Previous studies indicated a positive</w:t>
      </w:r>
      <w:r w:rsidR="00761AC0" w:rsidRPr="0052645C">
        <w:rPr>
          <w:rFonts w:ascii="Times New Roman" w:eastAsia="Times New Roman" w:hAnsi="Times New Roman" w:cs="Times New Roman"/>
          <w:sz w:val="20"/>
          <w:szCs w:val="20"/>
        </w:rPr>
        <w:t xml:space="preserve"> </w:t>
      </w:r>
      <w:r w:rsidR="00AB09CA" w:rsidRPr="0052645C">
        <w:rPr>
          <w:rFonts w:ascii="Times New Roman" w:eastAsia="Times New Roman" w:hAnsi="Times New Roman" w:cs="Times New Roman"/>
          <w:sz w:val="20"/>
          <w:szCs w:val="20"/>
        </w:rPr>
        <w:t xml:space="preserve">history of </w:t>
      </w:r>
      <w:r w:rsidR="00AB09CA" w:rsidRPr="0052645C">
        <w:rPr>
          <w:rFonts w:ascii="Times New Roman" w:eastAsia="Times New Roman" w:hAnsi="Times New Roman" w:cs="Times New Roman"/>
          <w:noProof/>
          <w:sz w:val="20"/>
          <w:szCs w:val="20"/>
        </w:rPr>
        <w:t>childbirth</w:t>
      </w:r>
      <w:r w:rsidR="00AB09CA" w:rsidRPr="0052645C">
        <w:rPr>
          <w:rFonts w:ascii="Times New Roman" w:eastAsia="Times New Roman" w:hAnsi="Times New Roman" w:cs="Times New Roman"/>
          <w:sz w:val="20"/>
          <w:szCs w:val="20"/>
        </w:rPr>
        <w:t xml:space="preserve"> and breastfeeding within the </w:t>
      </w:r>
      <w:r w:rsidR="00802451" w:rsidRPr="0052645C">
        <w:rPr>
          <w:rFonts w:ascii="Times New Roman" w:eastAsia="Times New Roman" w:hAnsi="Times New Roman" w:cs="Times New Roman"/>
          <w:noProof/>
          <w:sz w:val="20"/>
          <w:szCs w:val="20"/>
        </w:rPr>
        <w:t>last</w:t>
      </w:r>
      <w:r w:rsidR="00AB09CA" w:rsidRPr="0052645C">
        <w:rPr>
          <w:rFonts w:ascii="Times New Roman" w:eastAsia="Times New Roman" w:hAnsi="Times New Roman" w:cs="Times New Roman"/>
          <w:sz w:val="20"/>
          <w:szCs w:val="20"/>
        </w:rPr>
        <w:t xml:space="preserve"> </w:t>
      </w:r>
      <w:r w:rsidR="00802451" w:rsidRPr="0052645C">
        <w:rPr>
          <w:rFonts w:ascii="Times New Roman" w:eastAsia="Times New Roman" w:hAnsi="Times New Roman" w:cs="Times New Roman"/>
          <w:noProof/>
          <w:sz w:val="20"/>
          <w:szCs w:val="20"/>
        </w:rPr>
        <w:t>five</w:t>
      </w:r>
      <w:r w:rsidR="00AB09CA" w:rsidRPr="0052645C">
        <w:rPr>
          <w:rFonts w:ascii="Times New Roman" w:eastAsia="Times New Roman" w:hAnsi="Times New Roman" w:cs="Times New Roman"/>
          <w:sz w:val="20"/>
          <w:szCs w:val="20"/>
        </w:rPr>
        <w:t xml:space="preserve"> years in m</w:t>
      </w:r>
      <w:r w:rsidR="00057B73" w:rsidRPr="0052645C">
        <w:rPr>
          <w:rFonts w:ascii="Times New Roman" w:eastAsia="Times New Roman" w:hAnsi="Times New Roman" w:cs="Times New Roman"/>
          <w:sz w:val="20"/>
          <w:szCs w:val="20"/>
        </w:rPr>
        <w:t>ost women with IGM.</w:t>
      </w:r>
      <w:r w:rsidR="00C17156" w:rsidRPr="0052645C">
        <w:rPr>
          <w:rFonts w:ascii="Times New Roman" w:eastAsia="Times New Roman" w:hAnsi="Times New Roman" w:cs="Times New Roman"/>
          <w:sz w:val="20"/>
          <w:szCs w:val="20"/>
        </w:rPr>
        <w:fldChar w:fldCharType="begin"/>
      </w:r>
      <w:r w:rsidR="00382F0B" w:rsidRPr="0052645C">
        <w:rPr>
          <w:rFonts w:ascii="Times New Roman" w:eastAsia="Times New Roman" w:hAnsi="Times New Roman" w:cs="Times New Roman"/>
          <w:sz w:val="20"/>
          <w:szCs w:val="20"/>
        </w:rPr>
        <w:instrText xml:space="preserve"> ADDIN ZOTERO_ITEM CSL_CITATION {"citationID":"9bln6O4A","properties":{"formattedCitation":"[10]","plainCitation":"[10]","noteIndex":0},"citationItems":[{"id":5302,"uris":["http://zotero.org/users/2937542/items/33CFNGDG"],"uri":["http://zotero.org/users/2937542/items/33CFNGDG"],"itemData":{"id":5302,"type":"article-journal","title":"Idiopathic Granulomatous Mastitis: Case Reports and Review of Literature","container-title":"Journal of General Internal Medicine","page":"270-273","volume":"25","issue":"3","source":"PubMed Central","abstract":"Idiopathic granulomatous mastitis (IGM) is an uncommon benign disorder of the breast that can mimic two frequent breast disorders, breast carcinoma and breast abscess. In this report, we present two patients seen in a community teaching hospital over a period of one year, diagnosed with IGM after histological evaluation. One patient responded well to immunosuppressive therapy, but the second patient required bilateral mastectomy due to the severe and recurrent nature of the disease. IGM is a disorder that should be considered in the evaluation of women who present with painful breast disease. We discuss the diagnosis, clinical presentation and management of IGM.","DOI":"10.1007/s11606-009-1207-2","ISSN":"0884-8734","note":"PMID: 20013067\nPMCID: PMC2839326","shortTitle":"Idiopathic Granulomatous Mastitis","journalAbbreviation":"J Gen Intern Med","author":[{"family":"Patel","given":"Rakshitkumar A."},{"family":"Strickland","given":"Pamela"},{"family":"Sankara","given":"Ishwara R."},{"family":"Pinkston","given":"Glen"},{"family":"Many","given":"Wickliffe"},{"family":"Rodriguez","given":"Martin"}],"issued":{"date-parts":[["2010",3]]}}}],"schema":"https://github.com/citation-style-language/schema/raw/master/csl-citation.json"} </w:instrText>
      </w:r>
      <w:r w:rsidR="00C17156" w:rsidRPr="0052645C">
        <w:rPr>
          <w:rFonts w:ascii="Times New Roman" w:eastAsia="Times New Roman" w:hAnsi="Times New Roman" w:cs="Times New Roman"/>
          <w:sz w:val="20"/>
          <w:szCs w:val="20"/>
        </w:rPr>
        <w:fldChar w:fldCharType="separate"/>
      </w:r>
      <w:r w:rsidR="00382F0B" w:rsidRPr="0052645C">
        <w:rPr>
          <w:rFonts w:ascii="Times New Roman" w:hAnsi="Times New Roman" w:cs="Times New Roman"/>
          <w:sz w:val="20"/>
          <w:szCs w:val="20"/>
        </w:rPr>
        <w:t>[10]</w:t>
      </w:r>
      <w:r w:rsidR="00C17156" w:rsidRPr="0052645C">
        <w:rPr>
          <w:rFonts w:ascii="Times New Roman" w:eastAsia="Times New Roman" w:hAnsi="Times New Roman" w:cs="Times New Roman"/>
          <w:sz w:val="20"/>
          <w:szCs w:val="20"/>
        </w:rPr>
        <w:fldChar w:fldCharType="end"/>
      </w:r>
    </w:p>
    <w:p w:rsidR="00E94E60" w:rsidRPr="0052645C" w:rsidRDefault="001F762C" w:rsidP="000F2F67">
      <w:pPr>
        <w:snapToGrid w:val="0"/>
        <w:spacing w:after="0" w:line="240" w:lineRule="auto"/>
        <w:ind w:firstLine="425"/>
        <w:jc w:val="both"/>
        <w:rPr>
          <w:rFonts w:ascii="Times New Roman" w:hAnsi="Times New Roman" w:cs="Times New Roman"/>
          <w:sz w:val="20"/>
          <w:szCs w:val="20"/>
        </w:rPr>
      </w:pPr>
      <w:r w:rsidRPr="0052645C">
        <w:rPr>
          <w:rFonts w:ascii="Times New Roman" w:eastAsia="Times New Roman" w:hAnsi="Times New Roman" w:cs="Times New Roman"/>
          <w:sz w:val="20"/>
          <w:szCs w:val="20"/>
        </w:rPr>
        <w:t>In concordance with previous studies,</w:t>
      </w:r>
      <w:r w:rsidR="00C17156" w:rsidRPr="0052645C">
        <w:rPr>
          <w:rFonts w:ascii="Times New Roman" w:eastAsia="Times New Roman" w:hAnsi="Times New Roman" w:cs="Times New Roman"/>
          <w:sz w:val="20"/>
          <w:szCs w:val="20"/>
        </w:rPr>
        <w:fldChar w:fldCharType="begin"/>
      </w:r>
      <w:r w:rsidR="00382F0B" w:rsidRPr="0052645C">
        <w:rPr>
          <w:rFonts w:ascii="Times New Roman" w:eastAsia="Times New Roman" w:hAnsi="Times New Roman" w:cs="Times New Roman"/>
          <w:sz w:val="20"/>
          <w:szCs w:val="20"/>
        </w:rPr>
        <w:instrText xml:space="preserve"> ADDIN ZOTERO_ITEM CSL_CITATION {"citationID":"JVluYmRY","properties":{"formattedCitation":"[11,12]","plainCitation":"[11,12]","noteIndex":0},"citationItems":[{"id":5297,"uris":["http://zotero.org/users/2937542/items/XR75CE62"],"uri":["http://zotero.org/users/2937542/items/XR75CE62"],"itemData":{"id":5297,"type":"article-journal","title":"Idiopathic granulomatous mastitis: an institutional experience","container-title":"Turkish Journal of Surgery","page":"100-103","volume":"33","issue":"2","source":"PubMed Central","abstract":"Objective\nTo study idiopathic granulomatous mastitis with respect to its various clinical features, etiologic factors, treatment modalities and complications.\n\nMaterial and methods\nRetrospective study of all patients who were diagnosed with idiopathic granulomatous mastitis from 1st January 2006 to 31st December 2014 at Kasturba Hospital, Manipal, India (a tertiary care referral centre). The research was performed according to the World Medical Association Declaration of Helsinki. Informed consent was taken from the patient before invasive procedures including surgery. Data was analysed using the Statistical Package for Social Sciences version 16.0 wherever appropriate.\n\nResults\n73 patients diagnosed with idiopathic granulomatous mastitis during the time period were included. One patient was a male (1.37%), rest were all females (98.63%). The mean age of presentation was 32.67 years (range 23 to 66 years). 70 patients (95.89%) were parous females. Average duration since last childbirth was 4.6 years (range: 3 months to 33 years). 8 patients (10.95%) were lactating. History of oral contraceptive pill use was present in 40 patients (54.79%). The right breast was affected in 44 patients (60.27%), and the left breast in 29 patients (39.73%). None of the patients had bilateral disease. The most common symptom was a painless lump (61.64%). Rest of the patients (38.36%) presented with features of a breast abscess. 19 out of 39 FNACs done (48.72%) were positive for granulomatous mastitis. 59 were primarily managed surgically (lumpectomy/wide excision-33, incision &amp; drainage-26). One patient was treated primarily with prednisolone. 13 patients did not receive specific treatment, and were only kept on regular follow-up. Patients managed with lumpectomy/wide excision had the least rate of complications &amp; recurrence (18.18%).\n\nConclusion\nPatients with idiopathic granulomatous mastitis can present with a wide variety of symptoms which mimic other more common conditions. Surgical management in the form of wide excision appears to provide the best long term outcome in patients with idiopathic granulomatous mastitis.","DOI":"10.5152/turkjsurg.2017.3439","ISSN":"2564-6850","note":"PMID: 28740959\nPMCID: PMC5508231","shortTitle":"Idiopathic granulomatous mastitis","journalAbbreviation":"Turk J Surg","author":[{"family":"Prasad","given":"Seetharam"},{"family":"Jaiprakash","given":"Padmapriya"},{"family":"Dave","given":"Aniket"},{"family":"Pai","given":"Deepti"}],"issued":{"date-parts":[["2017",6,1]]}},"label":"page"},{"id":5283,"uris":["http://zotero.org/users/2937542/items/86SM2KBV"],"uri":["http://zotero.org/users/2937542/items/86SM2KBV"],"itemData":{"id":5283,"type":"article-journal","title":"Granulomatous mastitis: a clinicopathological review of 26 cases","container-title":"Pathology","page":"254-257","volume":"36","issue":"3","source":"PubMed","abstract":"AIMS: Twenty-six cases of granulomatous mastitis were examined to determine the common histological and clinical features and the possible association with micro-organisms.\nMETHODS: A retrospective review of the clinical and histological features of these cases was undertaken, including granuloma, inflammatory cell infiltrate, multinucleated giant cells, necrosis and lymphocytic lobulitis, as well as special stains for micro-organisms including Mycobacterium, other bacteria and fungus. PCR for Mycobacterium tuberculosis DNA was also performed in 19 cases.\nRESULTS: Granulomas were present in all cases (100%) while multinucleated giant cells were seen in 17 cases (65%), background inflammatory cell infiltrate in 23 cases (88%), predominantly lymphocytes in 18 cases (69%), significant lymphocytic lobulitis in 13 of 19 cases (68%) and necrosis in three cases (11%). Special stains and cultures for micro-organisms were all negative. Clinically, four cases (15%) were associated with duct ectasia, eight (31%) with abscess, and there was no such association in 14 cases (54%). Of the 19 cases with PCR for tuberculosis, one case showed Mycobacterium DNA in the sample, raising the possibility of occult tuberculosis infection.\nCONCLUSIONS: Granulomatous mastitis is a heterogeneous group of diseases with a diverse clinical picture and association. Most idiopathic cases are not associated with specific micro-organisms.","DOI":"10.1080/00313020410001692602","ISSN":"0031-3025","note":"PMID: 15203730","shortTitle":"Granulomatous mastitis","journalAbbreviation":"Pathology","language":"eng","author":[{"family":"Tse","given":"Gary M. K."},{"family":"Poon","given":"Cycles S. P."},{"family":"Ramachandram","given":"Kalavathy"},{"family":"Ma","given":"Tony K. F."},{"family":"Pang","given":"Lai-Man"},{"family":"Law","given":"Bonita K. B."},{"family":"Chu","given":"Winnie C. W."},{"family":"Tang","given":"Alice P. Y."},{"family":"Cheung","given":"Humairah S."}],"issued":{"date-parts":[["2004",6]]}},"label":"page"}],"schema":"https://github.com/citation-style-language/schema/raw/master/csl-citation.json"} </w:instrText>
      </w:r>
      <w:r w:rsidR="00C17156" w:rsidRPr="0052645C">
        <w:rPr>
          <w:rFonts w:ascii="Times New Roman" w:eastAsia="Times New Roman" w:hAnsi="Times New Roman" w:cs="Times New Roman"/>
          <w:sz w:val="20"/>
          <w:szCs w:val="20"/>
        </w:rPr>
        <w:fldChar w:fldCharType="separate"/>
      </w:r>
      <w:r w:rsidR="00382F0B" w:rsidRPr="0052645C">
        <w:rPr>
          <w:rFonts w:ascii="Times New Roman" w:hAnsi="Times New Roman" w:cs="Times New Roman"/>
          <w:sz w:val="20"/>
          <w:szCs w:val="20"/>
        </w:rPr>
        <w:t>[11,12]</w:t>
      </w:r>
      <w:r w:rsidR="00C17156" w:rsidRPr="0052645C">
        <w:rPr>
          <w:rFonts w:ascii="Times New Roman" w:eastAsia="Times New Roman" w:hAnsi="Times New Roman" w:cs="Times New Roman"/>
          <w:sz w:val="20"/>
          <w:szCs w:val="20"/>
        </w:rPr>
        <w:fldChar w:fldCharType="end"/>
      </w:r>
      <w:r w:rsidRPr="0052645C">
        <w:rPr>
          <w:rFonts w:ascii="Times New Roman" w:eastAsia="Times New Roman" w:hAnsi="Times New Roman" w:cs="Times New Roman"/>
          <w:sz w:val="20"/>
          <w:szCs w:val="20"/>
        </w:rPr>
        <w:t xml:space="preserve"> the lesions in the current study were unilateral in all patients.</w:t>
      </w:r>
      <w:r w:rsidR="00450732" w:rsidRPr="0052645C">
        <w:rPr>
          <w:rFonts w:ascii="Times New Roman" w:eastAsia="Times New Roman" w:hAnsi="Times New Roman" w:cs="Times New Roman"/>
          <w:sz w:val="20"/>
          <w:szCs w:val="20"/>
        </w:rPr>
        <w:t xml:space="preserve"> However, bilateral involvement </w:t>
      </w:r>
      <w:r w:rsidR="00450732" w:rsidRPr="0052645C">
        <w:rPr>
          <w:rFonts w:ascii="Times New Roman" w:eastAsia="Times New Roman" w:hAnsi="Times New Roman" w:cs="Times New Roman"/>
          <w:noProof/>
          <w:sz w:val="20"/>
          <w:szCs w:val="20"/>
        </w:rPr>
        <w:t>is reported</w:t>
      </w:r>
      <w:r w:rsidR="00450732" w:rsidRPr="0052645C">
        <w:rPr>
          <w:rFonts w:ascii="Times New Roman" w:eastAsia="Times New Roman" w:hAnsi="Times New Roman" w:cs="Times New Roman"/>
          <w:sz w:val="20"/>
          <w:szCs w:val="20"/>
        </w:rPr>
        <w:t xml:space="preserve"> in the literature.</w:t>
      </w:r>
      <w:r w:rsidR="00C17156" w:rsidRPr="0052645C">
        <w:rPr>
          <w:rFonts w:ascii="Times New Roman" w:eastAsia="Times New Roman" w:hAnsi="Times New Roman" w:cs="Times New Roman"/>
          <w:sz w:val="20"/>
          <w:szCs w:val="20"/>
        </w:rPr>
        <w:fldChar w:fldCharType="begin"/>
      </w:r>
      <w:r w:rsidR="00382F0B" w:rsidRPr="0052645C">
        <w:rPr>
          <w:rFonts w:ascii="Times New Roman" w:eastAsia="Times New Roman" w:hAnsi="Times New Roman" w:cs="Times New Roman"/>
          <w:sz w:val="20"/>
          <w:szCs w:val="20"/>
        </w:rPr>
        <w:instrText xml:space="preserve"> ADDIN ZOTERO_ITEM CSL_CITATION {"citationID":"mPmVXm2G","properties":{"formattedCitation":"[5,9,13]","plainCitation":"[5,9,13]","noteIndex":0},"citationItems":[{"id":5274,"uris":["http://zotero.org/users/2937542/items/SLR8G2Z3"],"uri":["http://zotero.org/users/2937542/items/SLR8G2Z3"],"itemData":{"id":5274,"type":"article-journal","title":"Chronic granulomatous mastitis: Imaging, pathology and management","container-title":"European Journal of Radiology","page":"e165-175","volume":"82","issue":"4","source":"PubMed","abstract":"PURPOSE: The aim of this study is to describe the clinical and radiological presentation of chronic granulomatous mastitis.\nMATERIAL AND METHODS: We retrospectively reviewed the clinical and radiological data of 11 women with histologically proven chronic granulomatous mastitis (CGM) diagnosed between March 2008 and September 2011.\nRESULTS: The diagnosis of CGM is often a challenging one that can mimic infectious and malignant breast conditions. Clinically, CGM most commonly presents as a mass, occasionally with associated erythema. The most frequent mammographic presentation is an asymmetric density, while ultrasound most commonly reveals a hypoechoic mass with tubular extensions and a striated echotexture. On MRI, the most specific finding is peripherally enhancing fluid or solid masses with fistulous tract to the skin, although the latter is not commonly encountered. Diagnosis can be reliably obtained by needle core or vacuum-assisted biopsy, and is established pathologically by the identification of granulomatous inflammation without caseous necrosis. CGM is a diagnosis of exclusion after infectious and foreign body causes are ruled out. Treatment options include oral steroids or surgery; both options are associated with similar recurrence rates. The disease tends to burn itself out and the option of conservative management with observation is a valid one.\nCONCLUSION: CGM is a rare benign disease with no specific features clinically or at imaging. There are no radiologic findings that are specific of CGM, but in the appropriate clinical setting, the diagnosis can be suggested by the radiologist.","DOI":"10.1016/j.ejrad.2012.11.010","ISSN":"1872-7727","note":"PMID: 23200627","shortTitle":"Chronic granulomatous mastitis","journalAbbreviation":"Eur J Radiol","language":"eng","author":[{"family":"Gautier","given":"Nicolas"},{"family":"Lalonde","given":"Lucie"},{"family":"Tran-Thanh","given":"Danh"},{"family":"El Khoury","given":"Mona"},{"family":"David","given":"Julie"},{"family":"Labelle","given":"Maude"},{"family":"Patocskai","given":"Erica"},{"family":"Trop","given":"Isabelle"}],"issued":{"date-parts":[["2013",4]]}},"label":"page"},{"id":5281,"uris":["http://zotero.org/users/2937542/items/FH48F8FJ"],"uri":["http://zotero.org/users/2937542/items/FH48F8FJ"],"itemData":{"id":5281,"type":"article-journal","title":"Granulomatous mastitis: a 10 year experience from a large inner city county hospital","container-title":"The Journal of Surgical Research","page":"299-303","volume":"184","issue":"1","source":"PubMed","abstract":"BACKGROUND: Granulomatous mastitis (GM) is a rare, chronic, inflammatory condition of the breast with unknown etiology that affects women of child-bearing age. It can be mistaken radiographically and clinically for breast cancer and due to its rarity can cause a delay in establishing a definitive diagnosis and subsequent initiation of treatment. Furthermore, GM has a progressive clinical course with multiple recurrences. To date, there is no universally accepted treatment for GM. The goal of this study is to review the experience with granulomatous mastitis at a large inner-city public hospital over a 10-y period.\nMETHODS: A retrospective review of a prospectively maintained institutional database was queried for all patients with a histopathologic diagnosis of GM between July 1, 2000 and July 1, 2010. A separate database was created for these patients, and data was collected from electronic medical records and paper charts. Demographic, clinical, and outcomes data were analyzed using summary statistics.\nRESULTS: A total of 41 cases were identified. The median age at time of diagnosis was 34 y. Thirty-three (80%) patients were of Hispanic ethnicity. The most common physical findings were mass (n = 32, 78%), tenderness (n = 17, 41%), and erythema (n = 12, 29%). Three (7%) patients had a previous history of treatment for tuberculosis whereas 12 (29%) patients were human immunodeficiency virus-positive. Mammography and ultrasonography noted mass (n = 14, 34% and n = 15, 37%, respectively) as the most common radiographic finding. Core needle biopsy and incisional biopsy were used with equal frequency (n = 16, 37%) to establish a definitive pathologic diagnosis. The median number of days between onset of symptoms and definitive diagnosis was 73. Thirteen (32%) patients received antibiotics as initial treatment, whereas 23 (56%) underwent surgical procedures and 1 (2%) received steroid therapy. Steroids were used at any point in the clinical course of 7 (17%) patients, and none of these patients required definitive surgical treatment.\nCONCLUSIONS: GM affects women of childbearing age and typically presents as an inflamed breast mass with or without pain. The clinical features of GM among Hispanic patients are similar to those among other study populations in the reported literature. This disease is a diagnostic and therapeutic challenge and a high degree of clinical suspicion is warranted. Treatment with steroids may obviate the need for surgery in some patients. Reported recurrence rates for GM are high, and long-term follow-up is essential.","DOI":"10.1016/j.jss.2013.06.047","ISSN":"1095-8673","note":"PMID: 23890401","shortTitle":"Granulomatous mastitis","journalAbbreviation":"J. Surg. Res.","language":"eng","author":[{"family":"Mohammed","given":"Somala"},{"family":"Statz","given":"Amy"},{"family":"Lacross","given":"Jessica Salmans"},{"family":"Lassinger","given":"Brian K."},{"family":"Contreras","given":"Alejandro"},{"family":"Gutierrez","given":"Carolina"},{"family":"Bonefas","given":"Elizabeth"},{"family":"Liscum","given":"Kathleen R."},{"family":"Silberfein","given":"Eric J."}],"issued":{"date-parts":[["2013",9]]}},"label":"page"},{"id":5288,"uris":["http://zotero.org/users/2937542/items/FWRYHMLR"],"uri":["http://zotero.org/users/2937542/items/FWRYHMLR"],"itemData":{"id":5288,"type":"article-journal","title":"Granulomatous lobular mastitis: a complex diagnostic and therapeutic problem","container-title":"World Journal of Surgery","page":"1403-1409","volume":"30","issue":"8","source":"PubMed","abstract":"BACKGROUND: Granulomatous lobular mastitis is a rare chronic inflammatory disease of the breast. Clinical and radiological features may mimic breast carcinoma. Since this entity was first described, several clinical and pathologic features of the disease have been reported, but diagnostic features and treatment alternatives are still unclear. The purpose of this study is to evaluate diagnostic difficulties and discuss the outcome of surgical treatment in a series of 21 patients with granulomatous lobular mastitis.\nMETHODS: A retrospective review of 21 patients with histologically confirmed granulomatous lobular mastitis treated in our center between January 1995 and May 2005 was analyzed to identify issues in the diagnosis and treatment of this rare condition.\nRESULTS: The most common presenting symptoms were a mass in the breast and pain. Four patients had no significant mammographic findings (MMG), but on ultrasound (US), 2 had irregular hypoechoic mass, and 2 hypoechoic nodular structures had abnormalities-one parenchymal distortion and 1 mass formation in 2 of these 4 patients' magnetic resonance imaging (MRI). In recurrent cases, limited excision under local anesthesia was performed, as the clinical examination suggested carcinoma.\nCONCLUSIONS: Although some findings on MMG and US are suggestive of benign breast disease, these modalities do not rule out malignancy. MRI may be helpful in patients who do not have significant pathology at MMG or US. Fine-needle aspiration cytology may be useful in some cases but diagnosis is potentially difficult because of its cytologic characteristics. Wide excision, particularly under general anesthesia, can be therapeutic as well as useful in providing an exact diagnosis.","DOI":"10.1007/s00268-005-0476-0","ISSN":"0364-2313","note":"PMID: 16847715","shortTitle":"Granulomatous lobular mastitis","journalAbbreviation":"World J Surg","language":"eng","author":[{"family":"Akcan","given":"Alper"},{"family":"Akyildiz","given":"Hizir"},{"family":"Deneme","given":"Mehmet Ali"},{"family":"Akgun","given":"Hulya"},{"family":"Aritas","given":"Yucel"}],"issued":{"date-parts":[["2006",8]]}},"label":"page"}],"schema":"https://github.com/citation-style-language/schema/raw/master/csl-citation.json"} </w:instrText>
      </w:r>
      <w:r w:rsidR="00C17156" w:rsidRPr="0052645C">
        <w:rPr>
          <w:rFonts w:ascii="Times New Roman" w:eastAsia="Times New Roman" w:hAnsi="Times New Roman" w:cs="Times New Roman"/>
          <w:sz w:val="20"/>
          <w:szCs w:val="20"/>
        </w:rPr>
        <w:fldChar w:fldCharType="separate"/>
      </w:r>
      <w:r w:rsidR="00382F0B" w:rsidRPr="0052645C">
        <w:rPr>
          <w:rFonts w:ascii="Times New Roman" w:hAnsi="Times New Roman" w:cs="Times New Roman"/>
          <w:sz w:val="20"/>
          <w:szCs w:val="20"/>
        </w:rPr>
        <w:t>[5,9,13]</w:t>
      </w:r>
      <w:r w:rsidR="00C17156" w:rsidRPr="0052645C">
        <w:rPr>
          <w:rFonts w:ascii="Times New Roman" w:eastAsia="Times New Roman" w:hAnsi="Times New Roman" w:cs="Times New Roman"/>
          <w:sz w:val="20"/>
          <w:szCs w:val="20"/>
        </w:rPr>
        <w:fldChar w:fldCharType="end"/>
      </w:r>
      <w:r w:rsidR="00EF39FE" w:rsidRPr="0052645C">
        <w:rPr>
          <w:rFonts w:ascii="Times New Roman" w:eastAsia="Times New Roman" w:hAnsi="Times New Roman" w:cs="Times New Roman"/>
          <w:sz w:val="20"/>
          <w:szCs w:val="20"/>
        </w:rPr>
        <w:t xml:space="preserve"> </w:t>
      </w:r>
      <w:r w:rsidR="00E94E60" w:rsidRPr="0052645C">
        <w:rPr>
          <w:rFonts w:ascii="Times New Roman" w:hAnsi="Times New Roman" w:cs="Times New Roman"/>
          <w:sz w:val="20"/>
          <w:szCs w:val="20"/>
        </w:rPr>
        <w:t xml:space="preserve">An irregular non-tender breast mass was the most frequent presentation in the current series (51%). </w:t>
      </w:r>
      <w:r w:rsidR="00C1527C" w:rsidRPr="0052645C">
        <w:rPr>
          <w:rFonts w:ascii="Times New Roman" w:hAnsi="Times New Roman" w:cs="Times New Roman"/>
          <w:sz w:val="20"/>
          <w:szCs w:val="20"/>
        </w:rPr>
        <w:t>In 28% of the patients, a tender mass in a</w:t>
      </w:r>
      <w:r w:rsidR="00800B27" w:rsidRPr="0052645C">
        <w:rPr>
          <w:rFonts w:ascii="Times New Roman" w:hAnsi="Times New Roman" w:cs="Times New Roman"/>
          <w:sz w:val="20"/>
          <w:szCs w:val="20"/>
        </w:rPr>
        <w:t>n inflamed breast was the presenting symptom.</w:t>
      </w:r>
      <w:r w:rsidR="00080184" w:rsidRPr="0052645C">
        <w:rPr>
          <w:rFonts w:ascii="Times New Roman" w:hAnsi="Times New Roman" w:cs="Times New Roman"/>
          <w:sz w:val="20"/>
          <w:szCs w:val="20"/>
        </w:rPr>
        <w:t xml:space="preserve"> A breast mass is the most common presentation in granulomatous mastitis.</w:t>
      </w:r>
      <w:r w:rsidR="00C17156" w:rsidRPr="0052645C">
        <w:rPr>
          <w:rFonts w:ascii="Times New Roman" w:hAnsi="Times New Roman" w:cs="Times New Roman"/>
          <w:sz w:val="20"/>
          <w:szCs w:val="20"/>
        </w:rPr>
        <w:fldChar w:fldCharType="begin"/>
      </w:r>
      <w:r w:rsidR="00382F0B" w:rsidRPr="0052645C">
        <w:rPr>
          <w:rFonts w:ascii="Times New Roman" w:hAnsi="Times New Roman" w:cs="Times New Roman"/>
          <w:sz w:val="20"/>
          <w:szCs w:val="20"/>
        </w:rPr>
        <w:instrText xml:space="preserve"> ADDIN ZOTERO_ITEM CSL_CITATION {"citationID":"uTYwwADJ","properties":{"formattedCitation":"[8,13,14]","plainCitation":"[8,13,14]","noteIndex":0},"citationItems":[{"id":5278,"uris":["http://zotero.org/users/2937542/items/7BTSHAV4"],"uri":["http://zotero.org/users/2937542/items/7BTSHAV4"],"itemData":{"id":5278,"type":"article-journal","title":"Management of idiopathic granulomatous mastitis: dilemmas in diagnosis and treatment","container-title":"BMC Surgery","page":"66","volume":"14","source":"PubMed Central","abstract":"Background\nIdiopathic granulomatous mastitis (IGM) is a rare inflammatory disease., Because of it’s uncommon etiology and rareness, diagnosis and treatment is still a challenge. Owing to wide spectrum of IGM it is difficult to standardize and optimize the treatment. The aim of this study was to report and describe the clinical signs, radiological findings, management, clinical course and the recurrence rate of the patients which were treated due to IGM.\n\nMethods\nIn this retrospective review of patients diagnosed with IGM histopathologically between January 2006 and December 2011, medical reports, ultrasonography (US) and mammograhy (MMG) findings, follow-up information and recurrence were obtained from records.\n\nResults\nPainful, firm and ill defined mass was the symptom of all patients. While parenchymal heterogeneity, abscess and mass were the findings of US, increased asymmetric density was the main finding of MMG. Wide local excision was performed in 15 (62.5%) patients, incisional biopsy with abscess drainage was performed in 9 (37.5%) patients. Median follow-up was 34.8 (range 10–66) months.\n\nConclusions\nWhile the physical examination give rise to thought of breast carcinoma, the appearance of parenchymal heterogeneity and abscess formation on US especially with enlarged axillary lymph nodes support the presence of an inflammatory process. But these findings do not exclude carcinoma. Hereby, histopathologic confirmation is mandatory to ensure that a malignancy is not missed.","DOI":"10.1186/1471-2482-14-66","ISSN":"1471-2482","note":"PMID: 25189179\nPMCID: PMC4159557","shortTitle":"Management of idiopathic granulomatous mastitis","journalAbbreviation":"BMC Surg","author":[{"family":"Kiyak","given":"Gulten"},{"family":"Dumlu","given":"Ersin Gurkan"},{"family":"Kilinc","given":"Ibrahim"},{"family":"Tokaç","given":"Mehmet"},{"family":"Akbaba","given":"Soner"},{"family":"Gurer","given":"Ahmet"},{"family":"Ozkardes","given":"Alper Bilal"},{"family":"Kilic","given":"Mehmet"}],"issued":{"date-parts":[["2014",9,4]]}},"label":"page"},{"id":5288,"uris":["http://zotero.org/users/2937542/items/FWRYHMLR"],"uri":["http://zotero.org/users/2937542/items/FWRYHMLR"],"itemData":{"id":5288,"type":"article-journal","title":"Granulomatous lobular mastitis: a complex diagnostic and therapeutic problem","container-title":"World Journal of Surgery","page":"1403-1409","volume":"30","issue":"8","source":"PubMed","abstract":"BACKGROUND: Granulomatous lobular mastitis is a rare chronic inflammatory disease of the breast. Clinical and radiological features may mimic breast carcinoma. Since this entity was first described, several clinical and pathologic features of the disease have been reported, but diagnostic features and treatment alternatives are still unclear. The purpose of this study is to evaluate diagnostic difficulties and discuss the outcome of surgical treatment in a series of 21 patients with granulomatous lobular mastitis.\nMETHODS: A retrospective review of 21 patients with histologically confirmed granulomatous lobular mastitis treated in our center between January 1995 and May 2005 was analyzed to identify issues in the diagnosis and treatment of this rare condition.\nRESULTS: The most common presenting symptoms were a mass in the breast and pain. Four patients had no significant mammographic findings (MMG), but on ultrasound (US), 2 had irregular hypoechoic mass, and 2 hypoechoic nodular structures had abnormalities-one parenchymal distortion and 1 mass formation in 2 of these 4 patients' magnetic resonance imaging (MRI). In recurrent cases, limited excision under local anesthesia was performed, as the clinical examination suggested carcinoma.\nCONCLUSIONS: Although some findings on MMG and US are suggestive of benign breast disease, these modalities do not rule out malignancy. MRI may be helpful in patients who do not have significant pathology at MMG or US. Fine-needle aspiration cytology may be useful in some cases but diagnosis is potentially difficult because of its cytologic characteristics. Wide excision, particularly under general anesthesia, can be therapeutic as well as useful in providing an exact diagnosis.","DOI":"10.1007/s00268-005-0476-0","ISSN":"0364-2313","note":"PMID: 16847715","shortTitle":"Granulomatous lobular mastitis","journalAbbreviation":"World J Surg","language":"eng","author":[{"family":"Akcan","given":"Alper"},{"family":"Akyildiz","given":"Hizir"},{"family":"Deneme","given":"Mehmet Ali"},{"family":"Akgun","given":"Hulya"},{"family":"Aritas","given":"Yucel"}],"issued":{"date-parts":[["2006",8]]}},"label":"page"},{"id":5290,"uris":["http://zotero.org/users/2937542/items/NBMUII47"],"uri":["http://zotero.org/users/2937542/items/NBMUII47"],"itemData":{"id":5290,"type":"article-journal","title":"Experience of treatment of patients with granulomatous lobular mastitis","container-title":"Journal of the Korean Surgical Society","page":"1-6","volume":"85","issue":"1","source":"PubMed Central","abstract":"Purpose\nTo present the author's experience with various treatment methods of granulomatous lobular mastitis (GLM) and to determine effective treatment methods of GLM.\n\nMethods\nFifty patients who were diagnosed with GLM were classified into five groups based on the initial treatment methods they underwent, which included observation (n = 8), antibiotics (n = 3), steroid (n = 13), drainage (n = 14), and surgical excision (n = 12). The treatment processes in each group were examined and their clinical characteristics, treatment processes, and results were analyzed respectively.\n\nResults\nSuccess rates with each initial treatment were observation, 87.5%; antibiotics, 33.3%; steroids, 30.8%; drainage, 28.6%; and surgical excision, 91.7%. In most cases of observation, the lesions were small and the symptoms were mild. A total of 23 patients underwent surgical excision during treatment. Surgical excision showed particularly fast recovery, high success rate (90.3%) and low recurrence rate (8.7%).\n\nConclusion\nThe clinical course of GLM is complex and the outcome of each treatment type are variable. Surgery may play an important role when a lesion is determined to be mass-forming or appears localized as an abscess pocket during breast examination or imaging study.","DOI":"10.4174/jkss.2013.85.1.1","ISSN":"2233-7903","note":"PMID: 23833753\nPMCID: PMC3699681","journalAbbreviation":"J Korean Surg Soc","author":[{"family":"Hur","given":"Sung Mo"},{"family":"Cho","given":"Dong Hui"},{"family":"Lee","given":"Se Kyung"},{"family":"Choi","given":"Min-Young"},{"family":"Bae","given":"Soo Youn"},{"family":"Koo","given":"Min Young"},{"family":"Kim","given":"Sangmin"},{"family":"Choe","given":"Jun-Ho"},{"family":"Kim","given":"Jung-Han"},{"family":"Kim","given":"Jee Soo"},{"family":"Nam","given":"Seok-Jin"},{"family":"Yang","given":"Jung-Hyun"},{"family":"Lee","given":"Jeong Eon"}],"issued":{"date-parts":[["2013",7]]}},"label":"page"}],"schema":"https://github.com/citation-style-language/schema/raw/master/csl-citation.json"} </w:instrText>
      </w:r>
      <w:r w:rsidR="00C17156" w:rsidRPr="0052645C">
        <w:rPr>
          <w:rFonts w:ascii="Times New Roman" w:hAnsi="Times New Roman" w:cs="Times New Roman"/>
          <w:sz w:val="20"/>
          <w:szCs w:val="20"/>
        </w:rPr>
        <w:fldChar w:fldCharType="separate"/>
      </w:r>
      <w:r w:rsidR="00382F0B" w:rsidRPr="0052645C">
        <w:rPr>
          <w:rFonts w:ascii="Times New Roman" w:hAnsi="Times New Roman" w:cs="Times New Roman"/>
          <w:sz w:val="20"/>
          <w:szCs w:val="20"/>
        </w:rPr>
        <w:t>[8,13,14]</w:t>
      </w:r>
      <w:r w:rsidR="00C17156" w:rsidRPr="0052645C">
        <w:rPr>
          <w:rFonts w:ascii="Times New Roman" w:hAnsi="Times New Roman" w:cs="Times New Roman"/>
          <w:sz w:val="20"/>
          <w:szCs w:val="20"/>
        </w:rPr>
        <w:fldChar w:fldCharType="end"/>
      </w:r>
      <w:r w:rsidR="009B44AA" w:rsidRPr="0052645C">
        <w:rPr>
          <w:rFonts w:ascii="Times New Roman" w:hAnsi="Times New Roman" w:cs="Times New Roman"/>
          <w:sz w:val="20"/>
          <w:szCs w:val="20"/>
        </w:rPr>
        <w:t xml:space="preserve"> </w:t>
      </w:r>
      <w:r w:rsidR="00621BB1" w:rsidRPr="0052645C">
        <w:rPr>
          <w:rFonts w:ascii="Times New Roman" w:hAnsi="Times New Roman" w:cs="Times New Roman"/>
          <w:sz w:val="20"/>
          <w:szCs w:val="20"/>
        </w:rPr>
        <w:t xml:space="preserve">Occasionally, nipple retraction, </w:t>
      </w:r>
      <w:r w:rsidR="00AB3B81" w:rsidRPr="0052645C">
        <w:rPr>
          <w:rFonts w:ascii="Times New Roman" w:hAnsi="Times New Roman" w:cs="Times New Roman"/>
          <w:sz w:val="20"/>
          <w:szCs w:val="20"/>
        </w:rPr>
        <w:t xml:space="preserve">axillary lymphadenopathy, </w:t>
      </w:r>
      <w:r w:rsidR="00DD1E2E" w:rsidRPr="0052645C">
        <w:rPr>
          <w:rFonts w:ascii="Times New Roman" w:hAnsi="Times New Roman" w:cs="Times New Roman"/>
          <w:sz w:val="20"/>
          <w:szCs w:val="20"/>
        </w:rPr>
        <w:t xml:space="preserve">peau d'orange change, erythema, scars, </w:t>
      </w:r>
      <w:r w:rsidR="00AB3B81" w:rsidRPr="0052645C">
        <w:rPr>
          <w:rFonts w:ascii="Times New Roman" w:hAnsi="Times New Roman" w:cs="Times New Roman"/>
          <w:sz w:val="20"/>
          <w:szCs w:val="20"/>
        </w:rPr>
        <w:t xml:space="preserve">and </w:t>
      </w:r>
      <w:r w:rsidR="00621BB1" w:rsidRPr="0052645C">
        <w:rPr>
          <w:rFonts w:ascii="Times New Roman" w:hAnsi="Times New Roman" w:cs="Times New Roman"/>
          <w:sz w:val="20"/>
          <w:szCs w:val="20"/>
        </w:rPr>
        <w:t>sinus formation</w:t>
      </w:r>
      <w:r w:rsidR="00AB3B81" w:rsidRPr="0052645C">
        <w:rPr>
          <w:rFonts w:ascii="Times New Roman" w:hAnsi="Times New Roman" w:cs="Times New Roman"/>
          <w:sz w:val="20"/>
          <w:szCs w:val="20"/>
        </w:rPr>
        <w:t xml:space="preserve"> </w:t>
      </w:r>
      <w:r w:rsidR="00AB3B81" w:rsidRPr="0052645C">
        <w:rPr>
          <w:rFonts w:ascii="Times New Roman" w:hAnsi="Times New Roman" w:cs="Times New Roman"/>
          <w:noProof/>
          <w:sz w:val="20"/>
          <w:szCs w:val="20"/>
        </w:rPr>
        <w:t>were reported</w:t>
      </w:r>
      <w:r w:rsidR="00AB3B81" w:rsidRPr="0052645C">
        <w:rPr>
          <w:rFonts w:ascii="Times New Roman" w:hAnsi="Times New Roman" w:cs="Times New Roman"/>
          <w:sz w:val="20"/>
          <w:szCs w:val="20"/>
        </w:rPr>
        <w:t>.</w:t>
      </w:r>
      <w:r w:rsidR="00C17156" w:rsidRPr="0052645C">
        <w:rPr>
          <w:rFonts w:ascii="Times New Roman" w:hAnsi="Times New Roman" w:cs="Times New Roman"/>
          <w:sz w:val="20"/>
          <w:szCs w:val="20"/>
        </w:rPr>
        <w:fldChar w:fldCharType="begin"/>
      </w:r>
      <w:r w:rsidR="002F692B" w:rsidRPr="0052645C">
        <w:rPr>
          <w:rFonts w:ascii="Times New Roman" w:hAnsi="Times New Roman" w:cs="Times New Roman"/>
          <w:sz w:val="20"/>
          <w:szCs w:val="20"/>
        </w:rPr>
        <w:instrText xml:space="preserve"> ADDIN ZOTERO_ITEM CSL_CITATION {"citationID":"vd4ejXWG","properties":{"formattedCitation":"[15\\uc0\\u8211{}18]","plainCitation":"[15–18]","noteIndex":0},"citationItems":[{"id":5293,"uris":["http://zotero.org/users/2937542/items/2CSHWBHT"],"uri":["http://zotero.org/users/2937542/items/2CSHWBHT"],"itemData":{"id":5293,"type":"article-journal","title":"A clinicopthologic study of a rare clinical entity mimicking breast carcinoma: idiopathic granulomatous mastitis","container-title":"Breast (Edinburgh, Scotland)","page":"52-56","volume":"9","issue":"1","source":"PubMed","abstract":"Idiopathic granulomatous mastitis (IGM) is a rare chronic inflammatory lesion of the breast clinically simulating carcinoma. The purpose of this report is to review the clinicopathological features of this clinical entity in a series of 18 cases diagnosed in our institute. The notes of patients and the slides of the biopsy specimens of 18 cases with IGM were reviewed. Special stains for organisms and immunohistochemistry for T and B markers using the primary antibody was done. The diagnosis of IGM was made according to the criteria of Kessler and Wolloch. All but two patients were of reproductive age and all were parous. The main clinical finding was a unilateral, firm, discrete mass. All patients underwent excisional biopsy and recurrence was seen in three patients. In two of these patients who had recurrences, the prolactin level was high and reexcision combined with antiprolactinemic therapy was performed. The third patient was treated by reexcision and oral prednisone. There was granulomatous inflammation, centered mainly on breast lobules in all patients. T cell domination was observed. Exclusion of the other causes of a granulomatous lesion is necessary to make the diagnosis of IGM. The treatment of choice is unclear. Because of the clinical concern of malignancy, fine-needle aspiration cytology or core biopsy can be useful in some cases. To differentiate it from other granulomatous lesions, incisional biopsy or surgical excision of the lesion is necessary. In patients with delayed wound healing or recurrence after excisional biopsy, or those patients who have had an incisional biopsy only, if prolactin level is normal, reexcision and oral prednisone usage may be curative. In patients with a high prolactin level who have recurrence, medical treatment to control prolactin level may be useful in the management of these women.","DOI":"10.1054/brst.1999.0072","ISSN":"0960-9776","note":"PMID: 14731585","shortTitle":"A clinicopthologic study of a rare clinical entity mimicking breast carcinoma","journalAbbreviation":"Breast","language":"eng","author":[{"family":"Erhan","given":"Y."},{"family":"Veral","given":"A."},{"family":"Kara","given":"E."},{"family":"Ozdemir","given":"N."},{"family":"Kapkac","given":"M."},{"family":"Ozdedeli","given":"E."},{"family":"Yilmaz","given":"R."},{"family":"Koyuncu","given":"A."},{"family":"Erhan","given":"Y."},{"family":"Ozbal","given":"O."}],"issued":{"date-parts":[["2000",2]]}},"label":"page"},{"id":5295,"uris":["http://zotero.org/users/2937542/items/EIKEI9IA"],"uri":["http://zotero.org/users/2937542/items/EIKEI9IA"],"itemData":{"id":5295,"type":"article-journal","title":"Observations of an idiopathic granulomatous mastitis","container-title":"European Journal of Obstetrics, Gynecology, and Reproductive Biology","page":"260-262","volume":"97","issue":"2","source":"PubMed","abstract":"Idiopathic granulomatous mastitis is a very rare benign breast disease, which mimics breast cancer both clinically and mammographically. Most cases have an unknown aetiology, however, we found an alpha-1-antitrypsin deficiency. A literature review is presented and the controversies in diagnosis and management are discussed.","ISSN":"0301-2115","note":"PMID: 11451563","journalAbbreviation":"Eur. J. Obstet. Gynecol. Reprod. Biol.","language":"eng","author":[{"family":"Schelfout","given":"K."},{"family":"Tjalma","given":"W. A."},{"family":"Cooremans","given":"I. D."},{"family":"Coeman","given":"D. C."},{"family":"Colpaert","given":"C. G."},{"family":"Buytaert","given":"P. M."}],"issued":{"date-parts":[["2001",8]]}},"label":"page"},{"id":5300,"uris":["http://zotero.org/users/2937542/items/2VQHATSB"],"uri":["http://zotero.org/users/2937542/items/2VQHATSB"],"itemData":{"id":5300,"type":"article-journal","title":"A case of granulomatous mastitis mimicking breast carcinoma","container-title":"Breast Cancer","page":"265-268","volume":"9","issue":"3","source":"link.springer.com","abstract":"A 58-year-old woman presenting with idiopathic granulomatous mastitis mimicking breast carcinoma is described. The mass was elastic, hard and painless, and located in the upper outer quadrant of the right breast. Fine needle aspiration cytology did not provide any diagnostic information. Mammography, ultrasonography and magnetic resonance imaging (MRI) strongly suggested malignancy. Excisional biopsy was performed for definitive diagnosis, and idiopathic granulomatous mastitis was demonstrated histopathologically. Neither wound complication nor recurrence has been identified in the patient, although corticosteroids were not used post operatively. We reviewed the literature, and found that our present case is rare in older patients, and that mammography, ultrasonography and MRI provide little information for differentiating between granulomatous mastitis and carcinoma.","DOI":"10.1007/BF02967601","ISSN":"1340-6868, 1880-4233","journalAbbreviation":"Breast Cancer","language":"en","author":[{"family":"Sakurai","given":"Teruhisa"},{"family":"Oura","given":"Shoii"},{"family":"Tanino","given":"Hirokazu"},{"family":"Yoshimasu","given":"Tatsuya"},{"family":"Kokawa","given":"Yozo"},{"family":"Kinoshita","given":"Takahiro"},{"family":"Okamura","given":"Yoshitaka"}],"issued":{"date-parts":[["2002",7,1]]}},"label":"page"},{"id":5305,"uris":["http://zotero.org/users/2937542/items/AYJ4R5WZ"],"uri":["http://zotero.org/users/2937542/items/AYJ4R5WZ"],"itemData":{"id":5305,"type":"article-journal","title":"Idiopathic granulomatous mastitis: a heterogeneous disease with variable clinical presentation","container-title":"World Journal of Surgery","page":"1677-1681","volume":"31","issue":"8","source":"PubMed","abstract":"INTRODUCTION: Idiopathic granulomatous mastitis (IGM) is a rare benign inflammatory breast disease that presents with variable local manifestations. We describe here the different management protocols based on the clinical presentation of these patients.\nMETHODS: A retrospective review of 20 histopathologic confirmed cases of IGM seen over a period of 10 years was performed.\nRESULTS: The median age was 34 years (age range: 21-45 years). All were married, parous with history of breast feeding. Ill-defined mass mimicking carcinoma was the commonest presentation (70%); however, with the presence of signs of inflammation like pain (55%), redness (40%), and peau d'orange (40%), an inflammatory process appeared more likely. Axillary lymph node enlargement was infrequently seen (40%). Radiologic findings (mammography and ultrasound) were nonspecific. Histopathology showed the characteristic lobular distribution of granulomatous inflammation in all cases. Surgically, 7 patients had abscess drainage with open biopsy, and 7 patients had lumpectomy. Six patients with diffuse breast involvement were diagnosed by core needle biopsy only. Microbial cultures showed no growth. Antibiotics were given empirically when signs of inflammation where present. Two patients needed further abscess drainage followed by persistent sinus excision 3-6 weeks later. The median follow-up was 24 months (range: 15-42 months). Seventeen patients (85%) were recurrence-free, and 3 patients (15%) were lost to follow-up.\nCONCLUSIONS: Management of IGM cases needs to be tailored according to the clinical presentation. Precise radiologic and pathologic data interpretation by a multidisciplinary breast team will facilitate diagnosis and minimize unnecessary intervention.","DOI":"10.1007/s00268-007-9116-1","ISSN":"0364-2313","note":"PMID: 17541683","shortTitle":"Idiopathic granulomatous mastitis","journalAbbreviation":"World J Surg","language":"eng","author":[{"family":"Baslaim","given":"Muna M."},{"family":"Khayat","given":"Hind A."},{"family":"Al-Amoudi","given":"Shefaa A."}],"issued":{"date-parts":[["2007",8]]}},"label":"page"}],"schema":"https://github.com/citation-style-language/schema/raw/master/csl-citation.json"} </w:instrText>
      </w:r>
      <w:r w:rsidR="00C17156" w:rsidRPr="0052645C">
        <w:rPr>
          <w:rFonts w:ascii="Times New Roman" w:hAnsi="Times New Roman" w:cs="Times New Roman"/>
          <w:sz w:val="20"/>
          <w:szCs w:val="20"/>
        </w:rPr>
        <w:fldChar w:fldCharType="separate"/>
      </w:r>
      <w:r w:rsidR="002F692B" w:rsidRPr="0052645C">
        <w:rPr>
          <w:rFonts w:ascii="Times New Roman" w:hAnsi="Times New Roman" w:cs="Times New Roman"/>
          <w:sz w:val="20"/>
          <w:szCs w:val="20"/>
        </w:rPr>
        <w:t>[15–18]</w:t>
      </w:r>
      <w:r w:rsidR="00C17156" w:rsidRPr="0052645C">
        <w:rPr>
          <w:rFonts w:ascii="Times New Roman" w:hAnsi="Times New Roman" w:cs="Times New Roman"/>
          <w:sz w:val="20"/>
          <w:szCs w:val="20"/>
        </w:rPr>
        <w:fldChar w:fldCharType="end"/>
      </w:r>
      <w:r w:rsidR="002F692B" w:rsidRPr="0052645C">
        <w:rPr>
          <w:rFonts w:ascii="Times New Roman" w:hAnsi="Times New Roman" w:cs="Times New Roman"/>
          <w:sz w:val="20"/>
          <w:szCs w:val="20"/>
        </w:rPr>
        <w:t xml:space="preserve"> </w:t>
      </w:r>
      <w:r w:rsidR="00AB3B81" w:rsidRPr="0052645C">
        <w:rPr>
          <w:rFonts w:ascii="Times New Roman" w:hAnsi="Times New Roman" w:cs="Times New Roman"/>
          <w:sz w:val="20"/>
          <w:szCs w:val="20"/>
        </w:rPr>
        <w:t xml:space="preserve">In the current series, a </w:t>
      </w:r>
      <w:r w:rsidR="00AB3B81" w:rsidRPr="0052645C">
        <w:rPr>
          <w:rFonts w:ascii="Times New Roman" w:eastAsia="Times New Roman" w:hAnsi="Times New Roman" w:cs="Times New Roman"/>
          <w:sz w:val="20"/>
          <w:szCs w:val="20"/>
        </w:rPr>
        <w:t>sinus discharging pus was a rather common finding (9.3%)</w:t>
      </w:r>
      <w:r w:rsidR="00B54DF5" w:rsidRPr="0052645C">
        <w:rPr>
          <w:rFonts w:ascii="Times New Roman" w:eastAsia="Times New Roman" w:hAnsi="Times New Roman" w:cs="Times New Roman"/>
          <w:noProof/>
          <w:sz w:val="20"/>
          <w:szCs w:val="20"/>
        </w:rPr>
        <w:t>. A</w:t>
      </w:r>
      <w:r w:rsidR="00AB3B81" w:rsidRPr="0052645C">
        <w:rPr>
          <w:rFonts w:ascii="Times New Roman" w:eastAsia="Times New Roman" w:hAnsi="Times New Roman" w:cs="Times New Roman"/>
          <w:noProof/>
          <w:sz w:val="20"/>
          <w:szCs w:val="20"/>
        </w:rPr>
        <w:t>lso</w:t>
      </w:r>
      <w:r w:rsidR="00CA3710" w:rsidRPr="0052645C">
        <w:rPr>
          <w:rFonts w:ascii="Times New Roman" w:eastAsia="Times New Roman" w:hAnsi="Times New Roman" w:cs="Times New Roman"/>
          <w:noProof/>
          <w:sz w:val="20"/>
          <w:szCs w:val="20"/>
        </w:rPr>
        <w:t>,</w:t>
      </w:r>
      <w:r w:rsidR="00AB3B81" w:rsidRPr="0052645C">
        <w:rPr>
          <w:rFonts w:ascii="Times New Roman" w:eastAsia="Times New Roman" w:hAnsi="Times New Roman" w:cs="Times New Roman"/>
          <w:sz w:val="20"/>
          <w:szCs w:val="20"/>
        </w:rPr>
        <w:t xml:space="preserve"> axillary lymph nodes were the only presentation of 11.6% of cases. </w:t>
      </w:r>
      <w:r w:rsidR="00621BB1" w:rsidRPr="0052645C">
        <w:rPr>
          <w:rFonts w:ascii="Times New Roman" w:hAnsi="Times New Roman" w:cs="Times New Roman"/>
          <w:sz w:val="20"/>
          <w:szCs w:val="20"/>
        </w:rPr>
        <w:t xml:space="preserve">These findings </w:t>
      </w:r>
      <w:r w:rsidR="00AB3B81" w:rsidRPr="0052645C">
        <w:rPr>
          <w:rFonts w:ascii="Times New Roman" w:hAnsi="Times New Roman" w:cs="Times New Roman"/>
          <w:sz w:val="20"/>
          <w:szCs w:val="20"/>
        </w:rPr>
        <w:t xml:space="preserve">exaggerate the suspicion of </w:t>
      </w:r>
      <w:r w:rsidR="00621BB1" w:rsidRPr="0052645C">
        <w:rPr>
          <w:rFonts w:ascii="Times New Roman" w:hAnsi="Times New Roman" w:cs="Times New Roman"/>
          <w:sz w:val="20"/>
          <w:szCs w:val="20"/>
        </w:rPr>
        <w:t>breast carcinoma.</w:t>
      </w:r>
    </w:p>
    <w:p w:rsidR="00745E33" w:rsidRPr="0052645C" w:rsidRDefault="001F762C" w:rsidP="000F2F67">
      <w:pPr>
        <w:snapToGrid w:val="0"/>
        <w:spacing w:after="0" w:line="240" w:lineRule="auto"/>
        <w:ind w:firstLine="425"/>
        <w:jc w:val="both"/>
        <w:rPr>
          <w:rFonts w:ascii="Times New Roman" w:hAnsi="Times New Roman" w:cs="Times New Roman"/>
          <w:sz w:val="20"/>
          <w:szCs w:val="20"/>
        </w:rPr>
      </w:pPr>
      <w:r w:rsidRPr="0052645C">
        <w:rPr>
          <w:rFonts w:ascii="Times New Roman" w:hAnsi="Times New Roman" w:cs="Times New Roman"/>
          <w:sz w:val="20"/>
          <w:szCs w:val="20"/>
        </w:rPr>
        <w:t xml:space="preserve">Therefore, IGM can resemble </w:t>
      </w:r>
      <w:r w:rsidR="00DD1E2E" w:rsidRPr="0052645C">
        <w:rPr>
          <w:rFonts w:ascii="Times New Roman" w:hAnsi="Times New Roman" w:cs="Times New Roman"/>
          <w:sz w:val="20"/>
          <w:szCs w:val="20"/>
        </w:rPr>
        <w:t xml:space="preserve">a breast abscess, </w:t>
      </w:r>
      <w:r w:rsidR="002F692B" w:rsidRPr="0052645C">
        <w:rPr>
          <w:rFonts w:ascii="Times New Roman" w:hAnsi="Times New Roman" w:cs="Times New Roman"/>
          <w:sz w:val="20"/>
          <w:szCs w:val="20"/>
        </w:rPr>
        <w:lastRenderedPageBreak/>
        <w:t xml:space="preserve">an </w:t>
      </w:r>
      <w:r w:rsidR="00DD1E2E" w:rsidRPr="0052645C">
        <w:rPr>
          <w:rFonts w:ascii="Times New Roman" w:hAnsi="Times New Roman" w:cs="Times New Roman"/>
          <w:sz w:val="20"/>
          <w:szCs w:val="20"/>
        </w:rPr>
        <w:t>inflamed breast, or breast cancer</w:t>
      </w:r>
      <w:r w:rsidR="002F692B" w:rsidRPr="0052645C">
        <w:rPr>
          <w:rFonts w:ascii="Times New Roman" w:hAnsi="Times New Roman" w:cs="Times New Roman"/>
          <w:sz w:val="20"/>
          <w:szCs w:val="20"/>
        </w:rPr>
        <w:t xml:space="preserve">. For this reason, multiple assessments including clinical and cytologic examinations in addition to imaging modalities </w:t>
      </w:r>
      <w:r w:rsidR="002F692B" w:rsidRPr="0052645C">
        <w:rPr>
          <w:rFonts w:ascii="Times New Roman" w:hAnsi="Times New Roman" w:cs="Times New Roman"/>
          <w:noProof/>
          <w:sz w:val="20"/>
          <w:szCs w:val="20"/>
        </w:rPr>
        <w:t>are required</w:t>
      </w:r>
      <w:r w:rsidR="002F692B" w:rsidRPr="0052645C">
        <w:rPr>
          <w:rFonts w:ascii="Times New Roman" w:hAnsi="Times New Roman" w:cs="Times New Roman"/>
          <w:sz w:val="20"/>
          <w:szCs w:val="20"/>
        </w:rPr>
        <w:t xml:space="preserve"> for diagnostic accuracy.</w:t>
      </w:r>
      <w:r w:rsidR="00A719ED" w:rsidRPr="0052645C">
        <w:rPr>
          <w:rFonts w:ascii="Times New Roman" w:hAnsi="Times New Roman" w:cs="Times New Roman"/>
          <w:sz w:val="20"/>
          <w:szCs w:val="20"/>
        </w:rPr>
        <w:t xml:space="preserve"> </w:t>
      </w:r>
      <w:r w:rsidR="00EE66C8" w:rsidRPr="0052645C">
        <w:rPr>
          <w:rFonts w:ascii="Times New Roman" w:hAnsi="Times New Roman" w:cs="Times New Roman"/>
          <w:sz w:val="20"/>
          <w:szCs w:val="20"/>
        </w:rPr>
        <w:t xml:space="preserve">Nevertheless, mammography and ultrasound examination usually </w:t>
      </w:r>
      <w:r w:rsidR="00EE66C8" w:rsidRPr="0052645C">
        <w:rPr>
          <w:rFonts w:ascii="Times New Roman" w:hAnsi="Times New Roman" w:cs="Times New Roman"/>
          <w:noProof/>
          <w:sz w:val="20"/>
          <w:szCs w:val="20"/>
        </w:rPr>
        <w:t>yield</w:t>
      </w:r>
      <w:r w:rsidR="00EE66C8" w:rsidRPr="0052645C">
        <w:rPr>
          <w:rFonts w:ascii="Times New Roman" w:hAnsi="Times New Roman" w:cs="Times New Roman"/>
          <w:sz w:val="20"/>
          <w:szCs w:val="20"/>
        </w:rPr>
        <w:t xml:space="preserve"> </w:t>
      </w:r>
      <w:r w:rsidR="00B54DF5" w:rsidRPr="0052645C">
        <w:rPr>
          <w:rFonts w:ascii="Times New Roman" w:hAnsi="Times New Roman" w:cs="Times New Roman"/>
          <w:sz w:val="20"/>
          <w:szCs w:val="20"/>
        </w:rPr>
        <w:t xml:space="preserve">a </w:t>
      </w:r>
      <w:r w:rsidR="00EE66C8" w:rsidRPr="0052645C">
        <w:rPr>
          <w:rFonts w:ascii="Times New Roman" w:hAnsi="Times New Roman" w:cs="Times New Roman"/>
          <w:noProof/>
          <w:sz w:val="20"/>
          <w:szCs w:val="20"/>
        </w:rPr>
        <w:t>non-specific</w:t>
      </w:r>
      <w:r w:rsidR="00EE66C8" w:rsidRPr="0052645C">
        <w:rPr>
          <w:rFonts w:ascii="Times New Roman" w:hAnsi="Times New Roman" w:cs="Times New Roman"/>
          <w:sz w:val="20"/>
          <w:szCs w:val="20"/>
        </w:rPr>
        <w:t xml:space="preserve"> picture that may mimic </w:t>
      </w:r>
      <w:r w:rsidR="00EE66C8" w:rsidRPr="0052645C">
        <w:rPr>
          <w:rFonts w:ascii="Times New Roman" w:hAnsi="Times New Roman" w:cs="Times New Roman"/>
          <w:noProof/>
          <w:sz w:val="20"/>
          <w:szCs w:val="20"/>
        </w:rPr>
        <w:t>other breast disease</w:t>
      </w:r>
      <w:r w:rsidR="00B54DF5" w:rsidRPr="0052645C">
        <w:rPr>
          <w:rFonts w:ascii="Times New Roman" w:hAnsi="Times New Roman" w:cs="Times New Roman"/>
          <w:noProof/>
          <w:sz w:val="20"/>
          <w:szCs w:val="20"/>
        </w:rPr>
        <w:t>s</w:t>
      </w:r>
      <w:r w:rsidR="00EE66C8" w:rsidRPr="0052645C">
        <w:rPr>
          <w:rFonts w:ascii="Times New Roman" w:hAnsi="Times New Roman" w:cs="Times New Roman"/>
          <w:sz w:val="20"/>
          <w:szCs w:val="20"/>
        </w:rPr>
        <w:t xml:space="preserve">. </w:t>
      </w:r>
      <w:r w:rsidR="00B43074" w:rsidRPr="0052645C">
        <w:rPr>
          <w:rFonts w:ascii="Times New Roman" w:hAnsi="Times New Roman" w:cs="Times New Roman"/>
          <w:sz w:val="20"/>
          <w:szCs w:val="20"/>
        </w:rPr>
        <w:t xml:space="preserve">In the current study, radiological findings with mammography and ultrasound were quite misleading; the lesions were suspicious of malignancy in almost half of the cases. </w:t>
      </w:r>
      <w:r w:rsidR="005F5C03" w:rsidRPr="0052645C">
        <w:rPr>
          <w:rFonts w:ascii="Times New Roman" w:hAnsi="Times New Roman" w:cs="Times New Roman"/>
          <w:noProof/>
          <w:sz w:val="20"/>
          <w:szCs w:val="20"/>
        </w:rPr>
        <w:t>Common</w:t>
      </w:r>
      <w:r w:rsidR="005F5C03" w:rsidRPr="0052645C">
        <w:rPr>
          <w:rFonts w:ascii="Times New Roman" w:hAnsi="Times New Roman" w:cs="Times New Roman"/>
          <w:sz w:val="20"/>
          <w:szCs w:val="20"/>
        </w:rPr>
        <w:t xml:space="preserve"> </w:t>
      </w:r>
      <w:r w:rsidR="005F5C03" w:rsidRPr="0052645C">
        <w:rPr>
          <w:rFonts w:ascii="Times New Roman" w:hAnsi="Times New Roman" w:cs="Times New Roman"/>
          <w:noProof/>
          <w:sz w:val="20"/>
          <w:szCs w:val="20"/>
        </w:rPr>
        <w:t>findings</w:t>
      </w:r>
      <w:r w:rsidR="005F5C03" w:rsidRPr="0052645C">
        <w:rPr>
          <w:rFonts w:ascii="Times New Roman" w:hAnsi="Times New Roman" w:cs="Times New Roman"/>
          <w:sz w:val="20"/>
          <w:szCs w:val="20"/>
        </w:rPr>
        <w:t xml:space="preserve"> in mammography are asymmetric diffuse and skin thickness</w:t>
      </w:r>
      <w:r w:rsidR="00224631" w:rsidRPr="0052645C">
        <w:rPr>
          <w:rFonts w:ascii="Times New Roman" w:hAnsi="Times New Roman" w:cs="Times New Roman"/>
          <w:sz w:val="20"/>
          <w:szCs w:val="20"/>
        </w:rPr>
        <w:t xml:space="preserve"> </w:t>
      </w:r>
      <w:r w:rsidR="00C17156" w:rsidRPr="0052645C">
        <w:rPr>
          <w:rFonts w:ascii="Times New Roman" w:hAnsi="Times New Roman" w:cs="Times New Roman"/>
          <w:sz w:val="20"/>
          <w:szCs w:val="20"/>
        </w:rPr>
        <w:fldChar w:fldCharType="begin"/>
      </w:r>
      <w:r w:rsidR="00CA425D" w:rsidRPr="0052645C">
        <w:rPr>
          <w:rFonts w:ascii="Times New Roman" w:hAnsi="Times New Roman" w:cs="Times New Roman"/>
          <w:sz w:val="20"/>
          <w:szCs w:val="20"/>
        </w:rPr>
        <w:instrText xml:space="preserve"> ADDIN ZOTERO_ITEM CSL_CITATION {"citationID":"wuqIhEO9","properties":{"formattedCitation":"[19]","plainCitation":"[19]","noteIndex":0},"citationItems":[{"id":5307,"uris":["http://zotero.org/users/2937542/items/U43HTAEV"],"uri":["http://zotero.org/users/2937542/items/U43HTAEV"],"itemData":{"id":5307,"type":"article-journal","title":"Medical and surgical treatment of idiopathic granulomatous lobular mastitis: a benign inflammatory disease mimicking invasive carcinoma","container-title":"Journal of Breast Cancer","page":"119-123","volume":"15","issue":"1","source":"PubMed","abstract":"PURPOSE: Idiopathic granulomatous lobular mastitis (IGLM) is a rare chronic inflammatory disease of the breast with obscure etiology that mimics invasive carcinoma both clinically and radiologically. The treatment of IGLM remains controversial. The aim of proper management is to use a combination of medical and surgical treatment of this benign condition to achieve a good cosmetic result and low recurrence rate.\nMETHODS: A retrospective analysis of 19 patients with IGLM is performed based on the findings of clinical, radiological, and pathological examinations. The results of two treatments are presented: medical treatment with oral corticosteroids, and consecutive surgical excision after a follow-up period of 20 months (range, 6-75 months).\nRESULTS: The majority of patients treated in this paper were young (mean, 34 years) parous women with a history of hormonal medication use. The main clinical finding is large, irregular, and painful mass. Hypoechoic lobulated, irregular tubular or oval shaped masses had been imaged by ultrasound. Mammographic findings were an ill-defined mass, enlarged axillary lymph nodes, asymmetric density, and architectural distortion. Diagnoses of IGLM had been established by cytological or histological examination. Symptoms subside and inflammatory changes regressed with medical treatment. The remaining lesions were excised by consecutive breast conserving surgery. The disease recurred in one patient during the follow-up period.\nCONCLUSION: IGLM is an inflammatory breast disease found in young women who present with a large painful irregular mass, which mimics carcinoma, as a physical change. Breast imaging modalities are not helpful to differentiate IGLM from invasive cancer. The correct diagnosis is established by cytological or histological examination. Medical treatment with corticosteroids provides significant regression of the inflammatory disease, allowing more conservative surgery. Consecutive surgical excision of the remaining lesions with good cosmetic results provides definitive treatment and reduces the risk of recurrence.","DOI":"10.4048/jbc.2012.15.1.119","ISSN":"2092-9900","note":"PMID: 22493638\nPMCID: PMC3318163","shortTitle":"Medical and surgical treatment of idiopathic granulomatous lobular mastitis","journalAbbreviation":"J Breast Cancer","language":"eng","author":[{"family":"Gurleyik","given":"Gunay"},{"family":"Aktekin","given":"Ali"},{"family":"Aker","given":"Fugen"},{"family":"Karagulle","given":"Hikmet"},{"family":"Saglamc","given":"Abdullah"}],"issued":{"date-parts":[["2012",3]]}}}],"schema":"https://github.com/citation-style-language/schema/raw/master/csl-citation.json"} </w:instrText>
      </w:r>
      <w:r w:rsidR="00C17156" w:rsidRPr="0052645C">
        <w:rPr>
          <w:rFonts w:ascii="Times New Roman" w:hAnsi="Times New Roman" w:cs="Times New Roman"/>
          <w:sz w:val="20"/>
          <w:szCs w:val="20"/>
        </w:rPr>
        <w:fldChar w:fldCharType="separate"/>
      </w:r>
      <w:r w:rsidR="00CA425D" w:rsidRPr="0052645C">
        <w:rPr>
          <w:rFonts w:ascii="Times New Roman" w:hAnsi="Times New Roman" w:cs="Times New Roman"/>
          <w:sz w:val="20"/>
          <w:szCs w:val="20"/>
        </w:rPr>
        <w:t>[19]</w:t>
      </w:r>
      <w:r w:rsidR="00C17156" w:rsidRPr="0052645C">
        <w:rPr>
          <w:rFonts w:ascii="Times New Roman" w:hAnsi="Times New Roman" w:cs="Times New Roman"/>
          <w:sz w:val="20"/>
          <w:szCs w:val="20"/>
        </w:rPr>
        <w:fldChar w:fldCharType="end"/>
      </w:r>
      <w:r w:rsidR="005F5C03" w:rsidRPr="0052645C">
        <w:rPr>
          <w:rFonts w:ascii="Times New Roman" w:hAnsi="Times New Roman" w:cs="Times New Roman"/>
          <w:sz w:val="20"/>
          <w:szCs w:val="20"/>
        </w:rPr>
        <w:t xml:space="preserve">, </w:t>
      </w:r>
      <w:r w:rsidR="005F5C03" w:rsidRPr="0052645C">
        <w:rPr>
          <w:rFonts w:ascii="Times New Roman" w:hAnsi="Times New Roman" w:cs="Times New Roman"/>
          <w:noProof/>
          <w:sz w:val="20"/>
          <w:szCs w:val="20"/>
        </w:rPr>
        <w:t>asymmetric</w:t>
      </w:r>
      <w:r w:rsidR="005F5C03" w:rsidRPr="0052645C">
        <w:rPr>
          <w:rFonts w:ascii="Times New Roman" w:hAnsi="Times New Roman" w:cs="Times New Roman"/>
          <w:sz w:val="20"/>
          <w:szCs w:val="20"/>
        </w:rPr>
        <w:t xml:space="preserve"> diffuse increased density of the </w:t>
      </w:r>
      <w:r w:rsidR="005F5C03" w:rsidRPr="0052645C">
        <w:rPr>
          <w:rFonts w:ascii="Times New Roman" w:hAnsi="Times New Roman" w:cs="Times New Roman"/>
          <w:noProof/>
          <w:sz w:val="20"/>
          <w:szCs w:val="20"/>
        </w:rPr>
        <w:t>fibroglandular</w:t>
      </w:r>
      <w:r w:rsidR="005F5C03" w:rsidRPr="0052645C">
        <w:rPr>
          <w:rFonts w:ascii="Times New Roman" w:hAnsi="Times New Roman" w:cs="Times New Roman"/>
          <w:sz w:val="20"/>
          <w:szCs w:val="20"/>
        </w:rPr>
        <w:t xml:space="preserve"> tissue</w:t>
      </w:r>
      <w:r w:rsidR="00716BF8" w:rsidRPr="0052645C">
        <w:rPr>
          <w:rFonts w:ascii="Times New Roman" w:hAnsi="Times New Roman" w:cs="Times New Roman"/>
          <w:sz w:val="20"/>
          <w:szCs w:val="20"/>
        </w:rPr>
        <w:t xml:space="preserve"> </w:t>
      </w:r>
      <w:r w:rsidR="00C17156" w:rsidRPr="0052645C">
        <w:rPr>
          <w:rFonts w:ascii="Times New Roman" w:hAnsi="Times New Roman" w:cs="Times New Roman"/>
          <w:sz w:val="20"/>
          <w:szCs w:val="20"/>
        </w:rPr>
        <w:fldChar w:fldCharType="begin"/>
      </w:r>
      <w:r w:rsidR="00224631" w:rsidRPr="0052645C">
        <w:rPr>
          <w:rFonts w:ascii="Times New Roman" w:hAnsi="Times New Roman" w:cs="Times New Roman"/>
          <w:sz w:val="20"/>
          <w:szCs w:val="20"/>
        </w:rPr>
        <w:instrText xml:space="preserve"> ADDIN ZOTERO_ITEM CSL_CITATION {"citationID":"TXYtQYbe","properties":{"formattedCitation":"[13]","plainCitation":"[13]","noteIndex":0},"citationItems":[{"id":5288,"uris":["http://zotero.org/users/2937542/items/FWRYHMLR"],"uri":["http://zotero.org/users/2937542/items/FWRYHMLR"],"itemData":{"id":5288,"type":"article-journal","title":"Granulomatous lobular mastitis: a complex diagnostic and therapeutic problem","container-title":"World Journal of Surgery","page":"1403-1409","volume":"30","issue":"8","source":"PubMed","abstract":"BACKGROUND: Granulomatous lobular mastitis is a rare chronic inflammatory disease of the breast. Clinical and radiological features may mimic breast carcinoma. Since this entity was first described, several clinical and pathologic features of the disease have been reported, but diagnostic features and treatment alternatives are still unclear. The purpose of this study is to evaluate diagnostic difficulties and discuss the outcome of surgical treatment in a series of 21 patients with granulomatous lobular mastitis.\nMETHODS: A retrospective review of 21 patients with histologically confirmed granulomatous lobular mastitis treated in our center between January 1995 and May 2005 was analyzed to identify issues in the diagnosis and treatment of this rare condition.\nRESULTS: The most common presenting symptoms were a mass in the breast and pain. Four patients had no significant mammographic findings (MMG), but on ultrasound (US), 2 had irregular hypoechoic mass, and 2 hypoechoic nodular structures had abnormalities-one parenchymal distortion and 1 mass formation in 2 of these 4 patients' magnetic resonance imaging (MRI). In recurrent cases, limited excision under local anesthesia was performed, as the clinical examination suggested carcinoma.\nCONCLUSIONS: Although some findings on MMG and US are suggestive of benign breast disease, these modalities do not rule out malignancy. MRI may be helpful in patients who do not have significant pathology at MMG or US. Fine-needle aspiration cytology may be useful in some cases but diagnosis is potentially difficult because of its cytologic characteristics. Wide excision, particularly under general anesthesia, can be therapeutic as well as useful in providing an exact diagnosis.","DOI":"10.1007/s00268-005-0476-0","ISSN":"0364-2313","note":"PMID: 16847715","shortTitle":"Granulomatous lobular mastitis","journalAbbreviation":"World J Surg","language":"eng","author":[{"family":"Akcan","given":"Alper"},{"family":"Akyildiz","given":"Hizir"},{"family":"Deneme","given":"Mehmet Ali"},{"family":"Akgun","given":"Hulya"},{"family":"Aritas","given":"Yucel"}],"issued":{"date-parts":[["2006",8]]}}}],"schema":"https://github.com/citation-style-language/schema/raw/master/csl-citation.json"} </w:instrText>
      </w:r>
      <w:r w:rsidR="00C17156" w:rsidRPr="0052645C">
        <w:rPr>
          <w:rFonts w:ascii="Times New Roman" w:hAnsi="Times New Roman" w:cs="Times New Roman"/>
          <w:sz w:val="20"/>
          <w:szCs w:val="20"/>
        </w:rPr>
        <w:fldChar w:fldCharType="separate"/>
      </w:r>
      <w:r w:rsidR="00224631" w:rsidRPr="0052645C">
        <w:rPr>
          <w:rFonts w:ascii="Times New Roman" w:hAnsi="Times New Roman" w:cs="Times New Roman"/>
          <w:sz w:val="20"/>
          <w:szCs w:val="20"/>
        </w:rPr>
        <w:t>[13]</w:t>
      </w:r>
      <w:r w:rsidR="00C17156" w:rsidRPr="0052645C">
        <w:rPr>
          <w:rFonts w:ascii="Times New Roman" w:hAnsi="Times New Roman" w:cs="Times New Roman"/>
          <w:sz w:val="20"/>
          <w:szCs w:val="20"/>
        </w:rPr>
        <w:fldChar w:fldCharType="end"/>
      </w:r>
      <w:r w:rsidR="00716BF8" w:rsidRPr="0052645C">
        <w:rPr>
          <w:rFonts w:ascii="Times New Roman" w:hAnsi="Times New Roman" w:cs="Times New Roman"/>
          <w:sz w:val="20"/>
          <w:szCs w:val="20"/>
        </w:rPr>
        <w:t xml:space="preserve">, focal or regional asymmetry </w:t>
      </w:r>
      <w:r w:rsidR="00C17156" w:rsidRPr="0052645C">
        <w:rPr>
          <w:rFonts w:ascii="Times New Roman" w:hAnsi="Times New Roman" w:cs="Times New Roman"/>
          <w:sz w:val="20"/>
          <w:szCs w:val="20"/>
        </w:rPr>
        <w:fldChar w:fldCharType="begin"/>
      </w:r>
      <w:r w:rsidR="0044628C" w:rsidRPr="0052645C">
        <w:rPr>
          <w:rFonts w:ascii="Times New Roman" w:hAnsi="Times New Roman" w:cs="Times New Roman"/>
          <w:sz w:val="20"/>
          <w:szCs w:val="20"/>
        </w:rPr>
        <w:instrText xml:space="preserve"> ADDIN ZOTERO_ITEM CSL_CITATION {"citationID":"EHB7eU9E","properties":{"formattedCitation":"[20,21]","plainCitation":"[20,21]","noteIndex":0},"citationItems":[{"id":5311,"uris":["http://zotero.org/users/2937542/items/EXMPBE7Q"],"uri":["http://zotero.org/users/2937542/items/EXMPBE7Q"],"itemData":{"id":5311,"type":"article-journal","title":"Idiopathic granulomatous mastitis: imaging update and review","container-title":"Insights into Imaging","page":"531-539","volume":"7","issue":"4","source":"PubMed Central","abstract":"Objectives\nThe purpose of this study was to review the imaging features of idiopathic granulomatous mastitis (IGM) with clinical and pathology correlation.\n\nMethods\nWith institutional review board (IRB) approval, a retrospective search of the surgical pathology database from January 2000 to July 2015 was performed. Clinical, imaging and histology findings were reviewed. Cases of granulomatous mastitis without a known source, diagnosed with percutaneous or surgical biopsy, were included in our analysis.\n\nResults\nSeventeen cases of IGM were identified with imaging available for review. The majority of patients presented with a palpable abnormality, whereas a minority were asymptomatic with an abnormal screening mammogram. At imaging, IGM most often demonstrated a focal asymmetry at mammography, a hypoechoic mass with irregular or angular margins at ultrasound, and robust enhancement with mixed progressive and plateau kinetics at magnetic resonance imaging (MRI). Axillary lymph nodes were reactive in appearance at ultrasound. Molecular breast imaging performed in one case showed mild focal asymmetric radiotracer uptake.\n\nConclusion\nIGM is a rapidly progressive rare inflammatory condition of the breast resulting in non-necrotizing granuloma formation. Imaging features mimic breast carcinoma and diagnosis can be difficult. Radiologists’ awareness of this condition is essential to prevent delayed or unnecessary treatment.\n\nTeaching points\n• Idiopathic granulomatous mastitis is rapidly progressive inflammatory condition., • Imaging features may mimic breast carcinoma or infection., • Ultrasound shows irregular hypoechoic masses with increased vascularity and sinus tracts., • MRI shows irregular, enhancing masses or non-mass enhancement with microabscesses., • MRI is useful for assessment of breast involvement and response to treatment.","DOI":"10.1007/s13244-016-0499-0","ISSN":"1869-4101","note":"PMID: 27221974\nPMCID: PMC4956627","shortTitle":"Idiopathic granulomatous mastitis","journalAbbreviation":"Insights Imaging","author":[{"family":"Fazzio","given":"Robert T."},{"family":"Shah","given":"Sejal S."},{"family":"Sandhu","given":"Nicole P."},{"family":"Glazebrook","given":"Katrina N."}],"issued":{"date-parts":[["2016",5,24]]}},"label":"page"},{"id":5309,"uris":["http://zotero.org/users/2937542/items/DRPXVF2Y"],"uri":["http://zotero.org/users/2937542/items/DRPXVF2Y"],"itemData":{"id":5309,"type":"article-journal","title":"Idiopathic granulomatous mastitis: a report of twenty cases","container-title":"Diagnostic and Interventional Imaging","page":"586-596","volume":"93","issue":"7-8","source":"PubMed","abstract":"INTRODUCTION: Idiopathic granulomatous mastitis is a benign lesion of the mammary gland characterised by the presence of non-infectious inflammatory breast lesions limited to the lobules.\nOBJECTIVE: We report twenty cases of idiopathic granulomatous mastitis (IGM) with a discussion of epidemiology, clinical and diagnostic features, treatment and progress of this pathological entity.\nMATERIALS AND METHODS: A retrospective study of twenty cases compiled from a ten-year period, from 952 pathological anatomy examinations carried out to investigate various breast pathologies.\nRESULTS: The patients had a mean age of 45.5 years. Clinical examinations revealed a tumefaction measuring between 2.5 and 18 cm in diameter. The mean size was 5.5 cm. Mammography showed nodular lesions and sonography demonstrated hypoechoic nodules. On histological examination there was a granulomatous inflammatory infiltrate of epithelioid and giant cells, without caseation necrosis, made up of lymphocytes, plasma cells and neutrophils. Microbiology investigations were negative. Lesion involvement was principally lobulocentric. Surgical excision of the lesions was combined with corticosteroid therapy in twelve cases, with non-steroidal anti-inflammatory drugs in another four and with antibiotic therapy in four cases. The patients made good progress in the short-term.\nDISCUSSION AND CONCLUSION: IGM is a rare entity. It poses a problem of differential diagnosis because it clinically resembles other forms of mastitis. The diagnosis can be made with certainty on histological studies. The treatment is medical alongside surgical excision. The prognosis of this disease remains favourable.","DOI":"10.1016/j.diii.2012.04.028","ISSN":"2211-5684","note":"PMID: 22677299","shortTitle":"Idiopathic granulomatous mastitis","journalAbbreviation":"Diagn Interv Imaging","language":"eng","author":[{"family":"Boufettal","given":"Houssine"},{"family":"Essodegui","given":"Fatiha"},{"family":"Noun","given":"Mohammed"},{"family":"Hermas","given":"Saïd"},{"family":"Samouh","given":"Naïma"}],"issued":{"date-parts":[["2012",7]]}},"label":"page"}],"schema":"https://github.com/citation-style-language/schema/raw/master/csl-citation.json"} </w:instrText>
      </w:r>
      <w:r w:rsidR="00C17156" w:rsidRPr="0052645C">
        <w:rPr>
          <w:rFonts w:ascii="Times New Roman" w:hAnsi="Times New Roman" w:cs="Times New Roman"/>
          <w:sz w:val="20"/>
          <w:szCs w:val="20"/>
        </w:rPr>
        <w:fldChar w:fldCharType="separate"/>
      </w:r>
      <w:r w:rsidR="0044628C" w:rsidRPr="0052645C">
        <w:rPr>
          <w:rFonts w:ascii="Times New Roman" w:hAnsi="Times New Roman" w:cs="Times New Roman"/>
          <w:sz w:val="20"/>
          <w:szCs w:val="20"/>
        </w:rPr>
        <w:t>[20,21]</w:t>
      </w:r>
      <w:r w:rsidR="00C17156" w:rsidRPr="0052645C">
        <w:rPr>
          <w:rFonts w:ascii="Times New Roman" w:hAnsi="Times New Roman" w:cs="Times New Roman"/>
          <w:sz w:val="20"/>
          <w:szCs w:val="20"/>
        </w:rPr>
        <w:fldChar w:fldCharType="end"/>
      </w:r>
      <w:r w:rsidR="00716BF8" w:rsidRPr="0052645C">
        <w:rPr>
          <w:rFonts w:ascii="Times New Roman" w:hAnsi="Times New Roman" w:cs="Times New Roman"/>
          <w:sz w:val="20"/>
          <w:szCs w:val="20"/>
        </w:rPr>
        <w:t xml:space="preserve">, </w:t>
      </w:r>
      <w:r w:rsidR="0044628C" w:rsidRPr="0052645C">
        <w:rPr>
          <w:rFonts w:ascii="Times New Roman" w:hAnsi="Times New Roman" w:cs="Times New Roman"/>
          <w:sz w:val="20"/>
          <w:szCs w:val="20"/>
        </w:rPr>
        <w:t xml:space="preserve">and </w:t>
      </w:r>
      <w:r w:rsidR="00716BF8" w:rsidRPr="0052645C">
        <w:rPr>
          <w:rFonts w:ascii="Times New Roman" w:hAnsi="Times New Roman" w:cs="Times New Roman"/>
          <w:noProof/>
          <w:sz w:val="20"/>
          <w:szCs w:val="20"/>
        </w:rPr>
        <w:t>s</w:t>
      </w:r>
      <w:r w:rsidR="00351320" w:rsidRPr="0052645C">
        <w:rPr>
          <w:rFonts w:ascii="Times New Roman" w:hAnsi="Times New Roman" w:cs="Times New Roman"/>
          <w:noProof/>
          <w:sz w:val="20"/>
          <w:szCs w:val="20"/>
        </w:rPr>
        <w:t>ingle</w:t>
      </w:r>
      <w:r w:rsidR="00716BF8" w:rsidRPr="0052645C">
        <w:rPr>
          <w:rFonts w:ascii="Times New Roman" w:hAnsi="Times New Roman" w:cs="Times New Roman"/>
          <w:sz w:val="20"/>
          <w:szCs w:val="20"/>
        </w:rPr>
        <w:t xml:space="preserve"> mass or masses</w:t>
      </w:r>
      <w:r w:rsidR="0044628C" w:rsidRPr="0052645C">
        <w:rPr>
          <w:rFonts w:ascii="Times New Roman" w:hAnsi="Times New Roman" w:cs="Times New Roman"/>
          <w:sz w:val="20"/>
          <w:szCs w:val="20"/>
        </w:rPr>
        <w:t xml:space="preserve"> </w:t>
      </w:r>
      <w:r w:rsidR="00C17156" w:rsidRPr="0052645C">
        <w:rPr>
          <w:rFonts w:ascii="Times New Roman" w:hAnsi="Times New Roman" w:cs="Times New Roman"/>
          <w:sz w:val="20"/>
          <w:szCs w:val="20"/>
        </w:rPr>
        <w:fldChar w:fldCharType="begin"/>
      </w:r>
      <w:r w:rsidR="0087020C" w:rsidRPr="0052645C">
        <w:rPr>
          <w:rFonts w:ascii="Times New Roman" w:hAnsi="Times New Roman" w:cs="Times New Roman"/>
          <w:sz w:val="20"/>
          <w:szCs w:val="20"/>
        </w:rPr>
        <w:instrText xml:space="preserve"> ADDIN ZOTERO_ITEM CSL_CITATION {"citationID":"YgJy55Es","properties":{"formattedCitation":"[22]","plainCitation":"[22]","noteIndex":0},"citationItems":[{"id":5316,"uris":["http://zotero.org/users/2937542/items/FREHF43X"],"uri":["http://zotero.org/users/2937542/items/FREHF43X"],"itemData":{"id":5316,"type":"article-journal","title":"Granulomatous mastitis: imaging findings with histopathologic correlation","container-title":"Clinical Radiology","page":"1001-1006","volume":"57","issue":"11","source":"PubMed","abstract":"OBJECTIVE: The purpose of this study is to evaluate the mammographic and ultrasonographic characteristics of granulomatous mastitis and to correlate the imaging features with the histologic findings.\nMATERIALS-METHODS: 15 patients with diagnosis of idiopathic granulomatous mastitis were examined with mammography and ultrasonography. The clinical, pathologic and imaging features were retrospectively reviewed and correlated in all patients.\nRESULTS: Mammographic examination showed an asymmetric density with no distinct margins in 8 patients and an ill-defined mass in 3 patients. In 4 cases, no abnormal finding was detected on the mammography. Sonographic examination demonstrated an irregular mass with tubular connections in 5 patients, single or multiple hypoechoic tubular/nodular structures in 6, and focally or segmentally decreased parenchymal echogenity with acoustic shadowing in 4 patients. The imaging findings suggested a malignant tumor in 7 patients, while an inflammatory process or intraductal papilloma was considered in the differential diagnosis of the other patients.\nCONCLUSION: Granulomatous mastitis usually presents with clinical findings mimicking a carcinoma. The most common mammographic appearance of the lesion is an asymmetrically increased density, which is not characteristic for this entity. Sonographic patterns of the disease are varied and appear to relate to the histologic features. Findings include a mass-like appearance, tubular/nodular hypoechoic structures and focal decreased parenchmal echogenicity with acoustic shadowing. With awareness of the findings granulomatous mastitis can be considered in the differential diagnosis.","ISSN":"0009-9260","note":"PMID: 12409111","shortTitle":"Granulomatous mastitis","journalAbbreviation":"Clin Radiol","language":"eng","author":[{"family":"Memis","given":"A."},{"family":"Bilgen","given":"I."},{"family":"Ustun","given":"E. E."},{"family":"Ozdemir","given":"N."},{"family":"Erhan","given":"Y."},{"family":"Kapkac","given":"M."}],"issued":{"date-parts":[["2002",11]]}}}],"schema":"https://github.com/citation-style-language/schema/raw/master/csl-citation.json"} </w:instrText>
      </w:r>
      <w:r w:rsidR="00C17156" w:rsidRPr="0052645C">
        <w:rPr>
          <w:rFonts w:ascii="Times New Roman" w:hAnsi="Times New Roman" w:cs="Times New Roman"/>
          <w:sz w:val="20"/>
          <w:szCs w:val="20"/>
        </w:rPr>
        <w:fldChar w:fldCharType="separate"/>
      </w:r>
      <w:r w:rsidR="0087020C" w:rsidRPr="0052645C">
        <w:rPr>
          <w:rFonts w:ascii="Times New Roman" w:hAnsi="Times New Roman" w:cs="Times New Roman"/>
          <w:sz w:val="20"/>
          <w:szCs w:val="20"/>
        </w:rPr>
        <w:t>[22]</w:t>
      </w:r>
      <w:r w:rsidR="00C17156" w:rsidRPr="0052645C">
        <w:rPr>
          <w:rFonts w:ascii="Times New Roman" w:hAnsi="Times New Roman" w:cs="Times New Roman"/>
          <w:sz w:val="20"/>
          <w:szCs w:val="20"/>
        </w:rPr>
        <w:fldChar w:fldCharType="end"/>
      </w:r>
      <w:r w:rsidR="0087020C" w:rsidRPr="0052645C">
        <w:rPr>
          <w:rFonts w:ascii="Times New Roman" w:hAnsi="Times New Roman" w:cs="Times New Roman"/>
          <w:sz w:val="20"/>
          <w:szCs w:val="20"/>
        </w:rPr>
        <w:t>.</w:t>
      </w:r>
      <w:r w:rsidR="00A719ED" w:rsidRPr="0052645C">
        <w:rPr>
          <w:rFonts w:ascii="Times New Roman" w:hAnsi="Times New Roman" w:cs="Times New Roman"/>
          <w:sz w:val="20"/>
          <w:szCs w:val="20"/>
        </w:rPr>
        <w:t xml:space="preserve"> </w:t>
      </w:r>
      <w:r w:rsidR="0087020C" w:rsidRPr="0052645C">
        <w:rPr>
          <w:rFonts w:ascii="Times New Roman" w:hAnsi="Times New Roman" w:cs="Times New Roman"/>
          <w:sz w:val="20"/>
          <w:szCs w:val="20"/>
        </w:rPr>
        <w:t xml:space="preserve">On ultrasonographic examination, the </w:t>
      </w:r>
      <w:r w:rsidR="00EE66C8" w:rsidRPr="0052645C">
        <w:rPr>
          <w:rFonts w:ascii="Times New Roman" w:hAnsi="Times New Roman" w:cs="Times New Roman"/>
          <w:sz w:val="20"/>
          <w:szCs w:val="20"/>
        </w:rPr>
        <w:t xml:space="preserve">most </w:t>
      </w:r>
      <w:r w:rsidR="0087020C" w:rsidRPr="0052645C">
        <w:rPr>
          <w:rFonts w:ascii="Times New Roman" w:hAnsi="Times New Roman" w:cs="Times New Roman"/>
          <w:sz w:val="20"/>
          <w:szCs w:val="20"/>
        </w:rPr>
        <w:t xml:space="preserve">frequent </w:t>
      </w:r>
      <w:r w:rsidR="00EE66C8" w:rsidRPr="0052645C">
        <w:rPr>
          <w:rFonts w:ascii="Times New Roman" w:hAnsi="Times New Roman" w:cs="Times New Roman"/>
          <w:sz w:val="20"/>
          <w:szCs w:val="20"/>
        </w:rPr>
        <w:t>fin</w:t>
      </w:r>
      <w:r w:rsidR="0087020C" w:rsidRPr="0052645C">
        <w:rPr>
          <w:rFonts w:ascii="Times New Roman" w:hAnsi="Times New Roman" w:cs="Times New Roman"/>
          <w:sz w:val="20"/>
          <w:szCs w:val="20"/>
        </w:rPr>
        <w:t>dings are</w:t>
      </w:r>
      <w:r w:rsidR="00745E33" w:rsidRPr="0052645C">
        <w:rPr>
          <w:rFonts w:ascii="Times New Roman" w:hAnsi="Times New Roman" w:cs="Times New Roman"/>
          <w:sz w:val="20"/>
          <w:szCs w:val="20"/>
        </w:rPr>
        <w:t xml:space="preserve"> </w:t>
      </w:r>
      <w:r w:rsidR="0087020C" w:rsidRPr="0052645C">
        <w:rPr>
          <w:rFonts w:ascii="Times New Roman" w:hAnsi="Times New Roman" w:cs="Times New Roman"/>
          <w:sz w:val="20"/>
          <w:szCs w:val="20"/>
        </w:rPr>
        <w:t>irregular hypo</w:t>
      </w:r>
      <w:r w:rsidR="00EE66C8" w:rsidRPr="0052645C">
        <w:rPr>
          <w:rFonts w:ascii="Times New Roman" w:hAnsi="Times New Roman" w:cs="Times New Roman"/>
          <w:sz w:val="20"/>
          <w:szCs w:val="20"/>
        </w:rPr>
        <w:t xml:space="preserve">echoic </w:t>
      </w:r>
      <w:r w:rsidR="0087020C" w:rsidRPr="0052645C">
        <w:rPr>
          <w:rFonts w:ascii="Times New Roman" w:hAnsi="Times New Roman" w:cs="Times New Roman"/>
          <w:sz w:val="20"/>
          <w:szCs w:val="20"/>
        </w:rPr>
        <w:t xml:space="preserve">masses with irregular margins </w:t>
      </w:r>
      <w:r w:rsidR="00745E33" w:rsidRPr="0052645C">
        <w:rPr>
          <w:rFonts w:ascii="Times New Roman" w:hAnsi="Times New Roman" w:cs="Times New Roman"/>
          <w:sz w:val="20"/>
          <w:szCs w:val="20"/>
        </w:rPr>
        <w:t xml:space="preserve">or </w:t>
      </w:r>
      <w:r w:rsidR="00EE66C8" w:rsidRPr="0052645C">
        <w:rPr>
          <w:rFonts w:ascii="Times New Roman" w:hAnsi="Times New Roman" w:cs="Times New Roman"/>
          <w:sz w:val="20"/>
          <w:szCs w:val="20"/>
        </w:rPr>
        <w:t xml:space="preserve">parenchymal heterogeneity and an area of </w:t>
      </w:r>
      <w:r w:rsidR="00EE66C8" w:rsidRPr="0052645C">
        <w:rPr>
          <w:rFonts w:ascii="Times New Roman" w:hAnsi="Times New Roman" w:cs="Times New Roman"/>
          <w:noProof/>
          <w:sz w:val="20"/>
          <w:szCs w:val="20"/>
        </w:rPr>
        <w:t>mixed echo</w:t>
      </w:r>
      <w:r w:rsidR="00351320" w:rsidRPr="0052645C">
        <w:rPr>
          <w:rFonts w:ascii="Times New Roman" w:hAnsi="Times New Roman" w:cs="Times New Roman"/>
          <w:sz w:val="20"/>
          <w:szCs w:val="20"/>
        </w:rPr>
        <w:t>-</w:t>
      </w:r>
      <w:r w:rsidR="00EE66C8" w:rsidRPr="0052645C">
        <w:rPr>
          <w:rFonts w:ascii="Times New Roman" w:hAnsi="Times New Roman" w:cs="Times New Roman"/>
          <w:sz w:val="20"/>
          <w:szCs w:val="20"/>
        </w:rPr>
        <w:t>pattern</w:t>
      </w:r>
      <w:r w:rsidR="00745E33" w:rsidRPr="0052645C">
        <w:rPr>
          <w:rFonts w:ascii="Times New Roman" w:hAnsi="Times New Roman" w:cs="Times New Roman"/>
          <w:sz w:val="20"/>
          <w:szCs w:val="20"/>
        </w:rPr>
        <w:t>.</w:t>
      </w:r>
      <w:r w:rsidR="00C17156" w:rsidRPr="0052645C">
        <w:rPr>
          <w:rFonts w:ascii="Times New Roman" w:hAnsi="Times New Roman" w:cs="Times New Roman"/>
          <w:sz w:val="20"/>
          <w:szCs w:val="20"/>
        </w:rPr>
        <w:fldChar w:fldCharType="begin"/>
      </w:r>
      <w:r w:rsidR="004B1790" w:rsidRPr="0052645C">
        <w:rPr>
          <w:rFonts w:ascii="Times New Roman" w:hAnsi="Times New Roman" w:cs="Times New Roman"/>
          <w:sz w:val="20"/>
          <w:szCs w:val="20"/>
        </w:rPr>
        <w:instrText xml:space="preserve"> ADDIN ZOTERO_ITEM CSL_CITATION {"citationID":"D2qAzHKT","properties":{"formattedCitation":"[8,23]","plainCitation":"[8,23]","noteIndex":0},"citationItems":[{"id":5278,"uris":["http://zotero.org/users/2937542/items/7BTSHAV4"],"uri":["http://zotero.org/users/2937542/items/7BTSHAV4"],"itemData":{"id":5278,"type":"article-journal","title":"Management of idiopathic granulomatous mastitis: dilemmas in diagnosis and treatment","container-title":"BMC Surgery","page":"66","volume":"14","source":"PubMed Central","abstract":"Background\nIdiopathic granulomatous mastitis (IGM) is a rare inflammatory disease., Because of it’s uncommon etiology and rareness, diagnosis and treatment is still a challenge. Owing to wide spectrum of IGM it is difficult to standardize and optimize the treatment. The aim of this study was to report and describe the clinical signs, radiological findings, management, clinical course and the recurrence rate of the patients which were treated due to IGM.\n\nMethods\nIn this retrospective review of patients diagnosed with IGM histopathologically between January 2006 and December 2011, medical reports, ultrasonography (US) and mammograhy (MMG) findings, follow-up information and recurrence were obtained from records.\n\nResults\nPainful, firm and ill defined mass was the symptom of all patients. While parenchymal heterogeneity, abscess and mass were the findings of US, increased asymmetric density was the main finding of MMG. Wide local excision was performed in 15 (62.5%) patients, incisional biopsy with abscess drainage was performed in 9 (37.5%) patients. Median follow-up was 34.8 (range 10–66) months.\n\nConclusions\nWhile the physical examination give rise to thought of breast carcinoma, the appearance of parenchymal heterogeneity and abscess formation on US especially with enlarged axillary lymph nodes support the presence of an inflammatory process. But these findings do not exclude carcinoma. Hereby, histopathologic confirmation is mandatory to ensure that a malignancy is not missed.","DOI":"10.1186/1471-2482-14-66","ISSN":"1471-2482","note":"PMID: 25189179\nPMCID: PMC4159557","shortTitle":"Management of idiopathic granulomatous mastitis","journalAbbreviation":"BMC Surg","author":[{"family":"Kiyak","given":"Gulten"},{"family":"Dumlu","given":"Ersin Gurkan"},{"family":"Kilinc","given":"Ibrahim"},{"family":"Tokaç","given":"Mehmet"},{"family":"Akbaba","given":"Soner"},{"family":"Gurer","given":"Ahmet"},{"family":"Ozkardes","given":"Alper Bilal"},{"family":"Kilic","given":"Mehmet"}],"issued":{"date-parts":[["2014",9,4]]}},"label":"page"},{"id":5318,"uris":["http://zotero.org/users/2937542/items/Y7KYKBTQ"],"uri":["http://zotero.org/users/2937542/items/Y7KYKBTQ"],"itemData":{"id":5318,"type":"article-journal","title":"Mammographic and sonographic findings in the diagnosis of idiopathic granulomatous mastitis","container-title":"European Radiology","page":"2236-2240","volume":"11","issue":"11","source":"PubMed","abstract":"The aim of this study was to describe the mammographic and sonographic findings of idiopathic granulomatous mastitis which is a rare inflammatory disease of the breast of unknown etiology. The clinical, radiologic, and pathologic features of 12 cases with idiopathic granulomatous mastitis were retrospectively reviewed. Mammography was performed in all cases, 8 of which showed a focal asymmetric density, 3 had a mass with irregular margins, and 1 had no abnormality. Sonography was performed in 10 cases, and a focal area with inhomogeneous and hypoechoic pattern was depicted in 6 cases, 4 of which were associated with internal tubular hypoechoic structures. One case revealed a hypoechoic mass consistent with malignancy. In 1 case sonography showed an edematous pattern involving nearly the entire breast. Two patients had normal sonograms. If a focal asymmetric density is seen in mammography and inhomogeneous hypoechogenity with internal hypoechoic tubular structures accompany ultrasonographically, these findings should suggest the possibility of idiopathic granulomatous mastitis; however, very often idiopathic granulomatous mastitis mimics a breast carcinoma clinically and the final diagnosis should be reached histopathologically due to high false-positive and false-negative mammographic appearances.","DOI":"10.1007/s003300100965","ISSN":"0938-7994","note":"PMID: 11702165","journalAbbreviation":"Eur Radiol","language":"eng","author":[{"family":"Yilmaz","given":"E."},{"family":"Lebe","given":"B."},{"family":"Usal","given":"C."},{"family":"Balci","given":"P."}],"issued":{"date-parts":[["2001"]]}},"label":"page"}],"schema":"https://github.com/citation-style-language/schema/raw/master/csl-citation.json"} </w:instrText>
      </w:r>
      <w:r w:rsidR="00C17156" w:rsidRPr="0052645C">
        <w:rPr>
          <w:rFonts w:ascii="Times New Roman" w:hAnsi="Times New Roman" w:cs="Times New Roman"/>
          <w:sz w:val="20"/>
          <w:szCs w:val="20"/>
        </w:rPr>
        <w:fldChar w:fldCharType="separate"/>
      </w:r>
      <w:r w:rsidR="004B1790" w:rsidRPr="0052645C">
        <w:rPr>
          <w:rFonts w:ascii="Times New Roman" w:hAnsi="Times New Roman" w:cs="Times New Roman"/>
          <w:sz w:val="20"/>
          <w:szCs w:val="20"/>
        </w:rPr>
        <w:t>[8,23]</w:t>
      </w:r>
      <w:r w:rsidR="00C17156" w:rsidRPr="0052645C">
        <w:rPr>
          <w:rFonts w:ascii="Times New Roman" w:hAnsi="Times New Roman" w:cs="Times New Roman"/>
          <w:sz w:val="20"/>
          <w:szCs w:val="20"/>
        </w:rPr>
        <w:fldChar w:fldCharType="end"/>
      </w:r>
    </w:p>
    <w:p w:rsidR="002B4C5B" w:rsidRPr="0052645C" w:rsidRDefault="001F762C" w:rsidP="000F2F67">
      <w:pPr>
        <w:snapToGrid w:val="0"/>
        <w:spacing w:after="0" w:line="240" w:lineRule="auto"/>
        <w:ind w:firstLine="425"/>
        <w:jc w:val="both"/>
        <w:rPr>
          <w:rFonts w:ascii="Times New Roman" w:hAnsi="Times New Roman" w:cs="Times New Roman"/>
          <w:sz w:val="20"/>
          <w:szCs w:val="20"/>
          <w:shd w:val="clear" w:color="auto" w:fill="FFFFFF"/>
        </w:rPr>
      </w:pPr>
      <w:r w:rsidRPr="0052645C">
        <w:rPr>
          <w:rFonts w:ascii="Times New Roman" w:hAnsi="Times New Roman" w:cs="Times New Roman"/>
          <w:sz w:val="20"/>
          <w:szCs w:val="20"/>
        </w:rPr>
        <w:t xml:space="preserve">Numerous studies described the use of </w:t>
      </w:r>
      <w:r w:rsidR="00365479" w:rsidRPr="0052645C">
        <w:rPr>
          <w:rFonts w:ascii="Times New Roman" w:hAnsi="Times New Roman" w:cs="Times New Roman"/>
          <w:sz w:val="20"/>
          <w:szCs w:val="20"/>
        </w:rPr>
        <w:t>m</w:t>
      </w:r>
      <w:r w:rsidR="002B487F" w:rsidRPr="0052645C">
        <w:rPr>
          <w:rFonts w:ascii="Times New Roman" w:hAnsi="Times New Roman" w:cs="Times New Roman"/>
          <w:sz w:val="20"/>
          <w:szCs w:val="20"/>
        </w:rPr>
        <w:t>agnetic resonance imaging (</w:t>
      </w:r>
      <w:r w:rsidRPr="0052645C">
        <w:rPr>
          <w:rFonts w:ascii="Times New Roman" w:hAnsi="Times New Roman" w:cs="Times New Roman"/>
          <w:sz w:val="20"/>
          <w:szCs w:val="20"/>
        </w:rPr>
        <w:t>MRI</w:t>
      </w:r>
      <w:r w:rsidR="002B487F" w:rsidRPr="0052645C">
        <w:rPr>
          <w:rFonts w:ascii="Times New Roman" w:hAnsi="Times New Roman" w:cs="Times New Roman"/>
          <w:sz w:val="20"/>
          <w:szCs w:val="20"/>
        </w:rPr>
        <w:t>)</w:t>
      </w:r>
      <w:r w:rsidRPr="0052645C">
        <w:rPr>
          <w:rFonts w:ascii="Times New Roman" w:hAnsi="Times New Roman" w:cs="Times New Roman"/>
          <w:sz w:val="20"/>
          <w:szCs w:val="20"/>
        </w:rPr>
        <w:t xml:space="preserve"> as a complementary diagnostic</w:t>
      </w:r>
      <w:r w:rsidR="00A555E8" w:rsidRPr="0052645C">
        <w:rPr>
          <w:rFonts w:ascii="Times New Roman" w:hAnsi="Times New Roman" w:cs="Times New Roman"/>
          <w:sz w:val="20"/>
          <w:szCs w:val="20"/>
        </w:rPr>
        <w:t xml:space="preserve"> </w:t>
      </w:r>
      <w:r w:rsidRPr="0052645C">
        <w:rPr>
          <w:rFonts w:ascii="Times New Roman" w:hAnsi="Times New Roman" w:cs="Times New Roman"/>
          <w:sz w:val="20"/>
          <w:szCs w:val="20"/>
        </w:rPr>
        <w:t>modality in breast imaging.</w:t>
      </w:r>
      <w:r w:rsidR="002B487F" w:rsidRPr="0052645C">
        <w:rPr>
          <w:rFonts w:ascii="Times New Roman" w:hAnsi="Times New Roman" w:cs="Times New Roman"/>
          <w:sz w:val="20"/>
          <w:szCs w:val="20"/>
        </w:rPr>
        <w:t xml:space="preserve"> But, IGM had variable </w:t>
      </w:r>
      <w:r w:rsidRPr="0052645C">
        <w:rPr>
          <w:rFonts w:ascii="Times New Roman" w:hAnsi="Times New Roman" w:cs="Times New Roman"/>
          <w:sz w:val="20"/>
          <w:szCs w:val="20"/>
        </w:rPr>
        <w:t>appearances on MR</w:t>
      </w:r>
      <w:r w:rsidR="002B487F" w:rsidRPr="0052645C">
        <w:rPr>
          <w:rFonts w:ascii="Times New Roman" w:hAnsi="Times New Roman" w:cs="Times New Roman"/>
          <w:sz w:val="20"/>
          <w:szCs w:val="20"/>
        </w:rPr>
        <w:t>I</w:t>
      </w:r>
      <w:r w:rsidRPr="0052645C">
        <w:rPr>
          <w:rFonts w:ascii="Times New Roman" w:hAnsi="Times New Roman" w:cs="Times New Roman"/>
          <w:sz w:val="20"/>
          <w:szCs w:val="20"/>
        </w:rPr>
        <w:t xml:space="preserve"> imaging. </w:t>
      </w:r>
      <w:r w:rsidR="002B487F" w:rsidRPr="0052645C">
        <w:rPr>
          <w:rFonts w:ascii="Times New Roman" w:hAnsi="Times New Roman" w:cs="Times New Roman"/>
          <w:sz w:val="20"/>
          <w:szCs w:val="20"/>
        </w:rPr>
        <w:t>It</w:t>
      </w:r>
      <w:r w:rsidRPr="0052645C">
        <w:rPr>
          <w:rFonts w:ascii="Times New Roman" w:hAnsi="Times New Roman" w:cs="Times New Roman"/>
          <w:sz w:val="20"/>
          <w:szCs w:val="20"/>
        </w:rPr>
        <w:t xml:space="preserve"> may support the findings of </w:t>
      </w:r>
      <w:r w:rsidR="002B487F" w:rsidRPr="0052645C">
        <w:rPr>
          <w:rFonts w:ascii="Times New Roman" w:hAnsi="Times New Roman" w:cs="Times New Roman"/>
          <w:sz w:val="20"/>
          <w:szCs w:val="20"/>
        </w:rPr>
        <w:t xml:space="preserve">ultrasonography and </w:t>
      </w:r>
      <w:r w:rsidR="002B487F" w:rsidRPr="0052645C">
        <w:rPr>
          <w:rFonts w:ascii="Times New Roman" w:hAnsi="Times New Roman" w:cs="Times New Roman"/>
          <w:noProof/>
          <w:sz w:val="20"/>
          <w:szCs w:val="20"/>
        </w:rPr>
        <w:t>mammography</w:t>
      </w:r>
      <w:r w:rsidR="002B487F" w:rsidRPr="0052645C">
        <w:rPr>
          <w:rFonts w:ascii="Times New Roman" w:hAnsi="Times New Roman" w:cs="Times New Roman"/>
          <w:sz w:val="20"/>
          <w:szCs w:val="20"/>
        </w:rPr>
        <w:t xml:space="preserve"> but cannot confirm the diagnosis.</w:t>
      </w:r>
      <w:r w:rsidR="00C17156" w:rsidRPr="0052645C">
        <w:rPr>
          <w:rFonts w:ascii="Times New Roman" w:hAnsi="Times New Roman" w:cs="Times New Roman"/>
          <w:sz w:val="20"/>
          <w:szCs w:val="20"/>
        </w:rPr>
        <w:fldChar w:fldCharType="begin"/>
      </w:r>
      <w:r w:rsidR="00920ED5" w:rsidRPr="0052645C">
        <w:rPr>
          <w:rFonts w:ascii="Times New Roman" w:hAnsi="Times New Roman" w:cs="Times New Roman"/>
          <w:sz w:val="20"/>
          <w:szCs w:val="20"/>
        </w:rPr>
        <w:instrText xml:space="preserve"> ADDIN ZOTERO_ITEM CSL_CITATION {"citationID":"u5nCiIZ6","properties":{"formattedCitation":"[24]","plainCitation":"[24]","noteIndex":0},"citationItems":[{"id":5314,"uris":["http://zotero.org/users/2937542/items/ENTUMIEF"],"uri":["http://zotero.org/users/2937542/items/ENTUMIEF"],"itemData":{"id":5314,"type":"article-journal","title":"Imaging findings in idiopathic granulomatous mastitis. A review with emphasis on magnetic resonance imaging","container-title":"Journal of Computer Assisted Tomography","page":"635-641","volume":"28","issue":"5","source":"PubMed","abstract":"OBJECTIVE: To describe magnetic resonance (MR) imaging features of patients with a histologic diagnosis of idiopathic granulomatous mastitis (IGM).\nMETHODS: Dynamic contrast-enhanced MR imaging was performed with a 1.5-T MR unit. Postprocessing of images included subtraction and calculation of time-intensity curves of the enhancing regions at several points in all patients.\nRESULTS: In addition to granulomatous inflammation, biopsy slides of 5 patients demonstrated abscess formation without a specific organism (aseptic abscess). One patient had a fibrotic tissue component. Magnetic resonance imaging findings were heterogeneously enhancing areas with (n = 5) and without (n = 1) multiple ring-like enhanced abscesses and a circumscribed lesion with heterogeneous contrast enhancement (n = 1). Time-intensity curves showed a benign pattern in all but 1 patient.\nCONCLUSION: Idiopathic granulomatous mastitis has a number of appearances on MR imaging. Magnetic resonance imaging with measurement of time-signal intensity curves may support the findings of ultrasonography and mammography in distinguishing benign inflammatory breast disorders from malignant ones; however, biopsy still remains the only method of definite diagnosis.","ISSN":"0363-8715","note":"PMID: 15480037","journalAbbreviation":"J Comput Assist Tomogr","language":"eng","author":[{"family":"Kocaoglu","given":"Murat"},{"family":"Somuncu","given":"Ibrahim"},{"family":"Ors","given":"Fatih"},{"family":"Bulakbasi","given":"Nail"},{"family":"Tayfun","given":"Cem"},{"family":"Ilkbahar","given":"Serkan"}],"issued":{"date-parts":[["2004",10]]}}}],"schema":"https://github.com/citation-style-language/schema/raw/master/csl-citation.json"} </w:instrText>
      </w:r>
      <w:r w:rsidR="00C17156" w:rsidRPr="0052645C">
        <w:rPr>
          <w:rFonts w:ascii="Times New Roman" w:hAnsi="Times New Roman" w:cs="Times New Roman"/>
          <w:sz w:val="20"/>
          <w:szCs w:val="20"/>
        </w:rPr>
        <w:fldChar w:fldCharType="separate"/>
      </w:r>
      <w:r w:rsidR="00920ED5" w:rsidRPr="0052645C">
        <w:rPr>
          <w:rFonts w:ascii="Times New Roman" w:hAnsi="Times New Roman" w:cs="Times New Roman"/>
          <w:sz w:val="20"/>
          <w:szCs w:val="20"/>
        </w:rPr>
        <w:t>[24]</w:t>
      </w:r>
      <w:r w:rsidR="00C17156" w:rsidRPr="0052645C">
        <w:rPr>
          <w:rFonts w:ascii="Times New Roman" w:hAnsi="Times New Roman" w:cs="Times New Roman"/>
          <w:sz w:val="20"/>
          <w:szCs w:val="20"/>
        </w:rPr>
        <w:fldChar w:fldCharType="end"/>
      </w:r>
      <w:r w:rsidR="002B487F" w:rsidRPr="0052645C">
        <w:rPr>
          <w:rFonts w:ascii="Times New Roman" w:hAnsi="Times New Roman" w:cs="Times New Roman"/>
          <w:sz w:val="20"/>
          <w:szCs w:val="20"/>
        </w:rPr>
        <w:t xml:space="preserve"> </w:t>
      </w:r>
      <w:r w:rsidR="00A719ED" w:rsidRPr="0052645C">
        <w:rPr>
          <w:rFonts w:ascii="Times New Roman" w:hAnsi="Times New Roman" w:cs="Times New Roman"/>
          <w:sz w:val="20"/>
          <w:szCs w:val="20"/>
        </w:rPr>
        <w:t xml:space="preserve">These challenges indicate that </w:t>
      </w:r>
      <w:r w:rsidR="00587286" w:rsidRPr="0052645C">
        <w:rPr>
          <w:rFonts w:ascii="Times New Roman" w:hAnsi="Times New Roman" w:cs="Times New Roman"/>
          <w:sz w:val="20"/>
          <w:szCs w:val="20"/>
        </w:rPr>
        <w:t>histological examination</w:t>
      </w:r>
      <w:r w:rsidR="00920ED5" w:rsidRPr="0052645C">
        <w:rPr>
          <w:rFonts w:ascii="Times New Roman" w:hAnsi="Times New Roman" w:cs="Times New Roman"/>
          <w:sz w:val="20"/>
          <w:szCs w:val="20"/>
        </w:rPr>
        <w:t xml:space="preserve"> </w:t>
      </w:r>
      <w:r w:rsidR="00A719ED" w:rsidRPr="0052645C">
        <w:rPr>
          <w:rFonts w:ascii="Times New Roman" w:hAnsi="Times New Roman" w:cs="Times New Roman"/>
          <w:sz w:val="20"/>
          <w:szCs w:val="20"/>
        </w:rPr>
        <w:t xml:space="preserve">is </w:t>
      </w:r>
      <w:r w:rsidR="00920ED5" w:rsidRPr="0052645C">
        <w:rPr>
          <w:rFonts w:ascii="Times New Roman" w:hAnsi="Times New Roman" w:cs="Times New Roman"/>
          <w:sz w:val="20"/>
          <w:szCs w:val="20"/>
        </w:rPr>
        <w:t>still</w:t>
      </w:r>
      <w:r w:rsidR="00A719ED" w:rsidRPr="0052645C">
        <w:rPr>
          <w:rFonts w:ascii="Times New Roman" w:hAnsi="Times New Roman" w:cs="Times New Roman"/>
          <w:sz w:val="20"/>
          <w:szCs w:val="20"/>
        </w:rPr>
        <w:t xml:space="preserve"> </w:t>
      </w:r>
      <w:r w:rsidR="00920ED5" w:rsidRPr="0052645C">
        <w:rPr>
          <w:rFonts w:ascii="Times New Roman" w:hAnsi="Times New Roman" w:cs="Times New Roman"/>
          <w:sz w:val="20"/>
          <w:szCs w:val="20"/>
        </w:rPr>
        <w:t xml:space="preserve">the </w:t>
      </w:r>
      <w:r w:rsidR="00A719ED" w:rsidRPr="0052645C">
        <w:rPr>
          <w:rFonts w:ascii="Times New Roman" w:hAnsi="Times New Roman" w:cs="Times New Roman"/>
          <w:sz w:val="20"/>
          <w:szCs w:val="20"/>
        </w:rPr>
        <w:t>only way to reach a definitive diagnosis in cases of IGM.</w:t>
      </w:r>
      <w:r w:rsidR="0052645C" w:rsidRPr="0052645C">
        <w:rPr>
          <w:rFonts w:ascii="Times New Roman" w:hAnsi="Times New Roman" w:cs="Times New Roman"/>
          <w:sz w:val="20"/>
          <w:szCs w:val="20"/>
        </w:rPr>
        <w:t xml:space="preserve"> </w:t>
      </w:r>
      <w:r w:rsidR="00587286" w:rsidRPr="0052645C">
        <w:rPr>
          <w:rFonts w:ascii="Times New Roman" w:hAnsi="Times New Roman" w:cs="Times New Roman"/>
          <w:sz w:val="20"/>
          <w:szCs w:val="20"/>
          <w:shd w:val="clear" w:color="auto" w:fill="FFFFFF"/>
        </w:rPr>
        <w:t xml:space="preserve">Histopathologic diagnosis can </w:t>
      </w:r>
      <w:r w:rsidR="00587286" w:rsidRPr="0052645C">
        <w:rPr>
          <w:rFonts w:ascii="Times New Roman" w:hAnsi="Times New Roman" w:cs="Times New Roman"/>
          <w:noProof/>
          <w:sz w:val="20"/>
          <w:szCs w:val="20"/>
          <w:shd w:val="clear" w:color="auto" w:fill="FFFFFF"/>
        </w:rPr>
        <w:t xml:space="preserve">be </w:t>
      </w:r>
      <w:r w:rsidR="000B260E" w:rsidRPr="0052645C">
        <w:rPr>
          <w:rFonts w:ascii="Times New Roman" w:hAnsi="Times New Roman" w:cs="Times New Roman"/>
          <w:noProof/>
          <w:sz w:val="20"/>
          <w:szCs w:val="20"/>
          <w:shd w:val="clear" w:color="auto" w:fill="FFFFFF"/>
        </w:rPr>
        <w:t>achiev</w:t>
      </w:r>
      <w:r w:rsidR="00587286" w:rsidRPr="0052645C">
        <w:rPr>
          <w:rFonts w:ascii="Times New Roman" w:hAnsi="Times New Roman" w:cs="Times New Roman"/>
          <w:noProof/>
          <w:sz w:val="20"/>
          <w:szCs w:val="20"/>
          <w:shd w:val="clear" w:color="auto" w:fill="FFFFFF"/>
        </w:rPr>
        <w:t>ed</w:t>
      </w:r>
      <w:r w:rsidR="00587286" w:rsidRPr="0052645C">
        <w:rPr>
          <w:rFonts w:ascii="Times New Roman" w:hAnsi="Times New Roman" w:cs="Times New Roman"/>
          <w:sz w:val="20"/>
          <w:szCs w:val="20"/>
          <w:shd w:val="clear" w:color="auto" w:fill="FFFFFF"/>
        </w:rPr>
        <w:t xml:space="preserve"> by fine needle aspiration cytology (FNAC), core, incisional or excisional biopsy.</w:t>
      </w:r>
      <w:r w:rsidR="00C17156" w:rsidRPr="0052645C">
        <w:rPr>
          <w:rFonts w:ascii="Times New Roman" w:hAnsi="Times New Roman" w:cs="Times New Roman"/>
          <w:sz w:val="20"/>
          <w:szCs w:val="20"/>
          <w:shd w:val="clear" w:color="auto" w:fill="FFFFFF"/>
        </w:rPr>
        <w:fldChar w:fldCharType="begin"/>
      </w:r>
      <w:r w:rsidR="007B361F" w:rsidRPr="0052645C">
        <w:rPr>
          <w:rFonts w:ascii="Times New Roman" w:hAnsi="Times New Roman" w:cs="Times New Roman"/>
          <w:sz w:val="20"/>
          <w:szCs w:val="20"/>
          <w:shd w:val="clear" w:color="auto" w:fill="FFFFFF"/>
        </w:rPr>
        <w:instrText xml:space="preserve"> ADDIN ZOTERO_ITEM CSL_CITATION {"citationID":"0swgGUk0","properties":{"formattedCitation":"[19]","plainCitation":"[19]","noteIndex":0},"citationItems":[{"id":5307,"uris":["http://zotero.org/users/2937542/items/U43HTAEV"],"uri":["http://zotero.org/users/2937542/items/U43HTAEV"],"itemData":{"id":5307,"type":"article-journal","title":"Medical and surgical treatment of idiopathic granulomatous lobular mastitis: a benign inflammatory disease mimicking invasive carcinoma","container-title":"Journal of Breast Cancer","page":"119-123","volume":"15","issue":"1","source":"PubMed","abstract":"PURPOSE: Idiopathic granulomatous lobular mastitis (IGLM) is a rare chronic inflammatory disease of the breast with obscure etiology that mimics invasive carcinoma both clinically and radiologically. The treatment of IGLM remains controversial. The aim of proper management is to use a combination of medical and surgical treatment of this benign condition to achieve a good cosmetic result and low recurrence rate.\nMETHODS: A retrospective analysis of 19 patients with IGLM is performed based on the findings of clinical, radiological, and pathological examinations. The results of two treatments are presented: medical treatment with oral corticosteroids, and consecutive surgical excision after a follow-up period of 20 months (range, 6-75 months).\nRESULTS: The majority of patients treated in this paper were young (mean, 34 years) parous women with a history of hormonal medication use. The main clinical finding is large, irregular, and painful mass. Hypoechoic lobulated, irregular tubular or oval shaped masses had been imaged by ultrasound. Mammographic findings were an ill-defined mass, enlarged axillary lymph nodes, asymmetric density, and architectural distortion. Diagnoses of IGLM had been established by cytological or histological examination. Symptoms subside and inflammatory changes regressed with medical treatment. The remaining lesions were excised by consecutive breast conserving surgery. The disease recurred in one patient during the follow-up period.\nCONCLUSION: IGLM is an inflammatory breast disease found in young women who present with a large painful irregular mass, which mimics carcinoma, as a physical change. Breast imaging modalities are not helpful to differentiate IGLM from invasive cancer. The correct diagnosis is established by cytological or histological examination. Medical treatment with corticosteroids provides significant regression of the inflammatory disease, allowing more conservative surgery. Consecutive surgical excision of the remaining lesions with good cosmetic results provides definitive treatment and reduces the risk of recurrence.","DOI":"10.4048/jbc.2012.15.1.119","ISSN":"2092-9900","note":"PMID: 22493638\nPMCID: PMC3318163","shortTitle":"Medical and surgical treatment of idiopathic granulomatous lobular mastitis","journalAbbreviation":"J Breast Cancer","language":"eng","author":[{"family":"Gurleyik","given":"Gunay"},{"family":"Aktekin","given":"Ali"},{"family":"Aker","given":"Fugen"},{"family":"Karagulle","given":"Hikmet"},{"family":"Saglamc","given":"Abdullah"}],"issued":{"date-parts":[["2012",3]]}}}],"schema":"https://github.com/citation-style-language/schema/raw/master/csl-citation.json"} </w:instrText>
      </w:r>
      <w:r w:rsidR="00C17156" w:rsidRPr="0052645C">
        <w:rPr>
          <w:rFonts w:ascii="Times New Roman" w:hAnsi="Times New Roman" w:cs="Times New Roman"/>
          <w:sz w:val="20"/>
          <w:szCs w:val="20"/>
          <w:shd w:val="clear" w:color="auto" w:fill="FFFFFF"/>
        </w:rPr>
        <w:fldChar w:fldCharType="separate"/>
      </w:r>
      <w:r w:rsidR="007B361F" w:rsidRPr="0052645C">
        <w:rPr>
          <w:rFonts w:ascii="Times New Roman" w:hAnsi="Times New Roman" w:cs="Times New Roman"/>
          <w:sz w:val="20"/>
          <w:szCs w:val="20"/>
        </w:rPr>
        <w:t>[19]</w:t>
      </w:r>
      <w:r w:rsidR="00C17156" w:rsidRPr="0052645C">
        <w:rPr>
          <w:rFonts w:ascii="Times New Roman" w:hAnsi="Times New Roman" w:cs="Times New Roman"/>
          <w:sz w:val="20"/>
          <w:szCs w:val="20"/>
          <w:shd w:val="clear" w:color="auto" w:fill="FFFFFF"/>
        </w:rPr>
        <w:fldChar w:fldCharType="end"/>
      </w:r>
    </w:p>
    <w:p w:rsidR="008A345A" w:rsidRPr="0052645C" w:rsidRDefault="001F762C" w:rsidP="000F2F67">
      <w:pPr>
        <w:snapToGrid w:val="0"/>
        <w:spacing w:after="0" w:line="240" w:lineRule="auto"/>
        <w:ind w:firstLine="425"/>
        <w:jc w:val="both"/>
        <w:rPr>
          <w:rFonts w:ascii="Times New Roman" w:eastAsia="Times New Roman" w:hAnsi="Times New Roman" w:cs="Times New Roman"/>
          <w:sz w:val="20"/>
          <w:szCs w:val="20"/>
        </w:rPr>
      </w:pPr>
      <w:r w:rsidRPr="0052645C">
        <w:rPr>
          <w:rFonts w:ascii="Times New Roman" w:hAnsi="Times New Roman" w:cs="Times New Roman"/>
          <w:sz w:val="20"/>
          <w:szCs w:val="20"/>
        </w:rPr>
        <w:t xml:space="preserve">In the current series, nearly half of the cases were referred for core biopsy to reach a diagnosis, while FNAC was utilized less frequently in about one-third of cases. However, FNAC failed to diagnose </w:t>
      </w:r>
      <w:r w:rsidR="00D1650F" w:rsidRPr="0052645C">
        <w:rPr>
          <w:rFonts w:ascii="Times New Roman" w:hAnsi="Times New Roman" w:cs="Times New Roman"/>
          <w:sz w:val="20"/>
          <w:szCs w:val="20"/>
        </w:rPr>
        <w:t>about 50</w:t>
      </w:r>
      <w:r w:rsidRPr="0052645C">
        <w:rPr>
          <w:rFonts w:ascii="Times New Roman" w:hAnsi="Times New Roman" w:cs="Times New Roman"/>
          <w:sz w:val="20"/>
          <w:szCs w:val="20"/>
        </w:rPr>
        <w:t xml:space="preserve">% of the cases; all </w:t>
      </w:r>
      <w:r w:rsidRPr="0052645C">
        <w:rPr>
          <w:rFonts w:ascii="Times New Roman" w:hAnsi="Times New Roman" w:cs="Times New Roman"/>
          <w:noProof/>
          <w:sz w:val="20"/>
          <w:szCs w:val="20"/>
        </w:rPr>
        <w:t>were referred</w:t>
      </w:r>
      <w:r w:rsidRPr="0052645C">
        <w:rPr>
          <w:rFonts w:ascii="Times New Roman" w:hAnsi="Times New Roman" w:cs="Times New Roman"/>
          <w:sz w:val="20"/>
          <w:szCs w:val="20"/>
        </w:rPr>
        <w:t xml:space="preserve"> to core biopsy. It </w:t>
      </w:r>
      <w:r w:rsidRPr="0052645C">
        <w:rPr>
          <w:rFonts w:ascii="Times New Roman" w:hAnsi="Times New Roman" w:cs="Times New Roman"/>
          <w:noProof/>
          <w:sz w:val="20"/>
          <w:szCs w:val="20"/>
        </w:rPr>
        <w:t>is known</w:t>
      </w:r>
      <w:r w:rsidRPr="0052645C">
        <w:rPr>
          <w:rFonts w:ascii="Times New Roman" w:hAnsi="Times New Roman" w:cs="Times New Roman"/>
          <w:sz w:val="20"/>
          <w:szCs w:val="20"/>
        </w:rPr>
        <w:t xml:space="preserve"> that </w:t>
      </w:r>
      <w:r w:rsidRPr="0052645C">
        <w:rPr>
          <w:rFonts w:ascii="Times New Roman" w:hAnsi="Times New Roman" w:cs="Times New Roman"/>
          <w:sz w:val="20"/>
          <w:szCs w:val="20"/>
          <w:shd w:val="clear" w:color="auto" w:fill="FFFFFF"/>
        </w:rPr>
        <w:t>FNAC has</w:t>
      </w:r>
      <w:r w:rsidR="00C520C6" w:rsidRPr="0052645C">
        <w:rPr>
          <w:rFonts w:ascii="Times New Roman" w:hAnsi="Times New Roman" w:cs="Times New Roman"/>
          <w:sz w:val="20"/>
          <w:szCs w:val="20"/>
          <w:shd w:val="clear" w:color="auto" w:fill="FFFFFF"/>
        </w:rPr>
        <w:t xml:space="preserve"> a high false-negative rate i</w:t>
      </w:r>
      <w:r w:rsidRPr="0052645C">
        <w:rPr>
          <w:rFonts w:ascii="Times New Roman" w:hAnsi="Times New Roman" w:cs="Times New Roman"/>
          <w:sz w:val="20"/>
          <w:szCs w:val="20"/>
          <w:shd w:val="clear" w:color="auto" w:fill="FFFFFF"/>
        </w:rPr>
        <w:t>n diagnosing IGM.</w:t>
      </w:r>
      <w:r w:rsidR="00C17156" w:rsidRPr="0052645C">
        <w:rPr>
          <w:rFonts w:ascii="Times New Roman" w:hAnsi="Times New Roman" w:cs="Times New Roman"/>
          <w:sz w:val="20"/>
          <w:szCs w:val="20"/>
          <w:shd w:val="clear" w:color="auto" w:fill="FFFFFF"/>
        </w:rPr>
        <w:fldChar w:fldCharType="begin"/>
      </w:r>
      <w:r w:rsidR="00D1650F" w:rsidRPr="0052645C">
        <w:rPr>
          <w:rFonts w:ascii="Times New Roman" w:hAnsi="Times New Roman" w:cs="Times New Roman"/>
          <w:sz w:val="20"/>
          <w:szCs w:val="20"/>
          <w:shd w:val="clear" w:color="auto" w:fill="FFFFFF"/>
        </w:rPr>
        <w:instrText xml:space="preserve"> ADDIN ZOTERO_ITEM CSL_CITATION {"citationID":"JCHpmdTh","properties":{"formattedCitation":"[10,11,25]","plainCitation":"[10,11,25]","noteIndex":0},"citationItems":[{"id":5302,"uris":["http://zotero.org/users/2937542/items/33CFNGDG"],"uri":["http://zotero.org/users/2937542/items/33CFNGDG"],"itemData":{"id":5302,"type":"article-journal","title":"Idiopathic Granulomatous Mastitis: Case Reports and Review of Literature","container-title":"Journal of General Internal Medicine","page":"270-273","volume":"25","issue":"3","source":"PubMed Central","abstract":"Idiopathic granulomatous mastitis (IGM) is an uncommon benign disorder of the breast that can mimic two frequent breast disorders, breast carcinoma and breast abscess. In this report, we present two patients seen in a community teaching hospital over a period of one year, diagnosed with IGM after histological evaluation. One patient responded well to immunosuppressive therapy, but the second patient required bilateral mastectomy due to the severe and recurrent nature of the disease. IGM is a disorder that should be considered in the evaluation of women who present with painful breast disease. We discuss the diagnosis, clinical presentation and management of IGM.","DOI":"10.1007/s11606-009-1207-2","ISSN":"0884-8734","note":"PMID: 20013067\nPMCID: PMC2839326","shortTitle":"Idiopathic Granulomatous Mastitis","journalAbbreviation":"J Gen Intern Med","author":[{"family":"Patel","given":"Rakshitkumar A."},{"family":"Strickland","given":"Pamela"},{"family":"Sankara","given":"Ishwara R."},{"family":"Pinkston","given":"Glen"},{"family":"Many","given":"Wickliffe"},{"family":"Rodriguez","given":"Martin"}],"issued":{"date-parts":[["2010",3]]}},"label":"page"},{"id":5297,"uris":["http://zotero.org/users/2937542/items/XR75CE62"],"uri":["http://zotero.org/users/2937542/items/XR75CE62"],"itemData":{"id":5297,"type":"article-journal","title":"Idiopathic granulomatous mastitis: an institutional experience","container-title":"Turkish Journal of Surgery","page":"100-103","volume":"33","issue":"2","source":"PubMed Central","abstract":"Objective\nTo study idiopathic granulomatous mastitis with respect to its various clinical features, etiologic factors, treatment modalities and complications.\n\nMaterial and methods\nRetrospective study of all patients who were diagnosed with idiopathic granulomatous mastitis from 1st January 2006 to 31st December 2014 at Kasturba Hospital, Manipal, India (a tertiary care referral centre). The research was performed according to the World Medical Association Declaration of Helsinki. Informed consent was taken from the patient before invasive procedures including surgery. Data was analysed using the Statistical Package for Social Sciences version 16.0 wherever appropriate.\n\nResults\n73 patients diagnosed with idiopathic granulomatous mastitis during the time period were included. One patient was a male (1.37%), rest were all females (98.63%). The mean age of presentation was 32.67 years (range 23 to 66 years). 70 patients (95.89%) were parous females. Average duration since last childbirth was 4.6 years (range: 3 months to 33 years). 8 patients (10.95%) were lactating. History of oral contraceptive pill use was present in 40 patients (54.79%). The right breast was affected in 44 patients (60.27%), and the left breast in 29 patients (39.73%). None of the patients had bilateral disease. The most common symptom was a painless lump (61.64%). Rest of the patients (38.36%) presented with features of a breast abscess. 19 out of 39 FNACs done (48.72%) were positive for granulomatous mastitis. 59 were primarily managed surgically (lumpectomy/wide excision-33, incision &amp; drainage-26). One patient was treated primarily with prednisolone. 13 patients did not receive specific treatment, and were only kept on regular follow-up. Patients managed with lumpectomy/wide excision had the least rate of complications &amp; recurrence (18.18%).\n\nConclusion\nPatients with idiopathic granulomatous mastitis can present with a wide variety of symptoms which mimic other more common conditions. Surgical management in the form of wide excision appears to provide the best long term outcome in patients with idiopathic granulomatous mastitis.","DOI":"10.5152/turkjsurg.2017.3439","ISSN":"2564-6850","note":"PMID: 28740959\nPMCID: PMC5508231","shortTitle":"Idiopathic granulomatous mastitis","journalAbbreviation":"Turk J Surg","author":[{"family":"Prasad","given":"Seetharam"},{"family":"Jaiprakash","given":"Padmapriya"},{"family":"Dave","given":"Aniket"},{"family":"Pai","given":"Deepti"}],"issued":{"date-parts":[["2017",6,1]]}},"label":"page"},{"id":5320,"uris":["http://zotero.org/users/2937542/items/FMSVEX8W"],"uri":["http://zotero.org/users/2937542/items/FMSVEX8W"],"itemData":{"id":5320,"type":"article-journal","title":"Recurrent granulomatous mastitis mimicking inflammatory breast cancer","container-title":"BMJ case reports","volume":"2011","source":"PubMed","abstract":"Granulomatous mastitis (GM) is an uncommon benign breast lesion. Diagnosis is a matter of exclusion from other inflammatory, infectious and granulomatous aetiologies. Here, we presented an atypical GM case, which had clinical and radiologic features overlapping with inflammatory breast cancer (IBC). The disease had multiple recurrences. The patient is a 40-year-old Caucasian woman with a sudden onset of left breast swelling accompanied by diffuse skin redness, especially of the subareolar region and malodorous yellow nipple discharge from the left nipple. The disease progressed on antibiotic treatment and recurred after local resection. A similar lesion developed even after bilateral mastectomy. GM may show clinical/radiologic features suggestive of IBC. Multiple recurrences can be occasionally encountered. GM after recurrence could be much more alarming clinically. Pathology confirmation is the key for accurate diagnosis and a multidisciplinary approach is important to rule out IBC.","DOI":"10.1136/bcr.07.2010.3156","ISSN":"1757-790X","note":"PMID: 22715267\nPMCID: PMC3062046","journalAbbreviation":"BMJ Case Rep","language":"eng","author":[{"family":"Ergin","given":"Ahmet Bahadir"},{"family":"Cristofanilli","given":"Massimo"},{"family":"Daw","given":"Hamed"},{"family":"Tahan","given":"Gulgun"},{"family":"Gong","given":"Yun"}],"issued":{"date-parts":[["2011",1,25]]}},"label":"page"}],"schema":"https://github.com/citation-style-language/schema/raw/master/csl-citation.json"} </w:instrText>
      </w:r>
      <w:r w:rsidR="00C17156" w:rsidRPr="0052645C">
        <w:rPr>
          <w:rFonts w:ascii="Times New Roman" w:hAnsi="Times New Roman" w:cs="Times New Roman"/>
          <w:sz w:val="20"/>
          <w:szCs w:val="20"/>
          <w:shd w:val="clear" w:color="auto" w:fill="FFFFFF"/>
        </w:rPr>
        <w:fldChar w:fldCharType="separate"/>
      </w:r>
      <w:r w:rsidR="00D1650F" w:rsidRPr="0052645C">
        <w:rPr>
          <w:rFonts w:ascii="Times New Roman" w:hAnsi="Times New Roman" w:cs="Times New Roman"/>
          <w:sz w:val="20"/>
          <w:szCs w:val="20"/>
        </w:rPr>
        <w:t>[10,11,25]</w:t>
      </w:r>
      <w:r w:rsidR="00C17156" w:rsidRPr="0052645C">
        <w:rPr>
          <w:rFonts w:ascii="Times New Roman" w:hAnsi="Times New Roman" w:cs="Times New Roman"/>
          <w:sz w:val="20"/>
          <w:szCs w:val="20"/>
          <w:shd w:val="clear" w:color="auto" w:fill="FFFFFF"/>
        </w:rPr>
        <w:fldChar w:fldCharType="end"/>
      </w:r>
      <w:r w:rsidR="00CE2BCF" w:rsidRPr="0052645C">
        <w:rPr>
          <w:rFonts w:ascii="Times New Roman" w:hAnsi="Times New Roman" w:cs="Times New Roman"/>
          <w:sz w:val="20"/>
          <w:szCs w:val="20"/>
        </w:rPr>
        <w:t xml:space="preserve"> </w:t>
      </w:r>
      <w:r w:rsidR="00587286" w:rsidRPr="0052645C">
        <w:rPr>
          <w:rFonts w:ascii="Times New Roman" w:hAnsi="Times New Roman" w:cs="Times New Roman"/>
          <w:sz w:val="20"/>
          <w:szCs w:val="20"/>
        </w:rPr>
        <w:t xml:space="preserve">On the other hand, </w:t>
      </w:r>
      <w:r w:rsidR="00587286" w:rsidRPr="0052645C">
        <w:rPr>
          <w:rFonts w:ascii="Times New Roman" w:hAnsi="Times New Roman" w:cs="Times New Roman"/>
          <w:noProof/>
          <w:sz w:val="20"/>
          <w:szCs w:val="20"/>
        </w:rPr>
        <w:t>core</w:t>
      </w:r>
      <w:r w:rsidR="00587286" w:rsidRPr="0052645C">
        <w:rPr>
          <w:rFonts w:ascii="Times New Roman" w:hAnsi="Times New Roman" w:cs="Times New Roman"/>
          <w:sz w:val="20"/>
          <w:szCs w:val="20"/>
        </w:rPr>
        <w:t xml:space="preserve"> biopsy failure rate was only </w:t>
      </w:r>
      <w:r w:rsidR="00D90AA5" w:rsidRPr="0052645C">
        <w:rPr>
          <w:rFonts w:ascii="Times New Roman" w:hAnsi="Times New Roman" w:cs="Times New Roman"/>
          <w:sz w:val="20"/>
          <w:szCs w:val="20"/>
        </w:rPr>
        <w:t>3.7</w:t>
      </w:r>
      <w:r w:rsidR="00587286" w:rsidRPr="0052645C">
        <w:rPr>
          <w:rFonts w:ascii="Times New Roman" w:hAnsi="Times New Roman" w:cs="Times New Roman"/>
          <w:sz w:val="20"/>
          <w:szCs w:val="20"/>
        </w:rPr>
        <w:t xml:space="preserve">%, </w:t>
      </w:r>
      <w:r w:rsidR="00587286" w:rsidRPr="0052645C">
        <w:rPr>
          <w:rFonts w:ascii="Times New Roman" w:hAnsi="Times New Roman" w:cs="Times New Roman"/>
          <w:noProof/>
          <w:sz w:val="20"/>
          <w:szCs w:val="20"/>
        </w:rPr>
        <w:t>i.e.</w:t>
      </w:r>
      <w:r w:rsidR="007F390A" w:rsidRPr="0052645C">
        <w:rPr>
          <w:rFonts w:ascii="Times New Roman" w:hAnsi="Times New Roman" w:cs="Times New Roman"/>
          <w:noProof/>
          <w:sz w:val="20"/>
          <w:szCs w:val="20"/>
        </w:rPr>
        <w:t>,</w:t>
      </w:r>
      <w:r w:rsidR="00587286" w:rsidRPr="0052645C">
        <w:rPr>
          <w:rFonts w:ascii="Times New Roman" w:hAnsi="Times New Roman" w:cs="Times New Roman"/>
          <w:sz w:val="20"/>
          <w:szCs w:val="20"/>
        </w:rPr>
        <w:t xml:space="preserve"> 2 cases. In these two </w:t>
      </w:r>
      <w:r w:rsidR="00587286" w:rsidRPr="0052645C">
        <w:rPr>
          <w:rFonts w:ascii="Times New Roman" w:hAnsi="Times New Roman" w:cs="Times New Roman"/>
          <w:noProof/>
          <w:sz w:val="20"/>
          <w:szCs w:val="20"/>
        </w:rPr>
        <w:t>cases</w:t>
      </w:r>
      <w:r w:rsidR="007F390A" w:rsidRPr="0052645C">
        <w:rPr>
          <w:rFonts w:ascii="Times New Roman" w:hAnsi="Times New Roman" w:cs="Times New Roman"/>
          <w:noProof/>
          <w:sz w:val="20"/>
          <w:szCs w:val="20"/>
        </w:rPr>
        <w:t>,</w:t>
      </w:r>
      <w:r w:rsidR="00587286" w:rsidRPr="0052645C">
        <w:rPr>
          <w:rFonts w:ascii="Times New Roman" w:hAnsi="Times New Roman" w:cs="Times New Roman"/>
          <w:sz w:val="20"/>
          <w:szCs w:val="20"/>
        </w:rPr>
        <w:t xml:space="preserve"> histological examination showed a picture of suppurative inflammation without specific granulomatous type.</w:t>
      </w:r>
      <w:r w:rsidR="004F5B41" w:rsidRPr="0052645C">
        <w:rPr>
          <w:rFonts w:ascii="Times New Roman" w:hAnsi="Times New Roman" w:cs="Times New Roman"/>
          <w:sz w:val="20"/>
          <w:szCs w:val="20"/>
        </w:rPr>
        <w:t xml:space="preserve"> </w:t>
      </w:r>
      <w:r w:rsidR="008754E4" w:rsidRPr="0052645C">
        <w:rPr>
          <w:rFonts w:ascii="Times New Roman" w:eastAsia="Times New Roman" w:hAnsi="Times New Roman" w:cs="Times New Roman"/>
          <w:sz w:val="20"/>
          <w:szCs w:val="20"/>
        </w:rPr>
        <w:t xml:space="preserve">Tse </w:t>
      </w:r>
      <w:r w:rsidR="00195BBB" w:rsidRPr="0052645C">
        <w:rPr>
          <w:rFonts w:ascii="Times New Roman" w:eastAsia="Times New Roman" w:hAnsi="Times New Roman" w:cs="Times New Roman"/>
          <w:sz w:val="20"/>
          <w:szCs w:val="20"/>
        </w:rPr>
        <w:t>e</w:t>
      </w:r>
      <w:r w:rsidR="008754E4" w:rsidRPr="0052645C">
        <w:rPr>
          <w:rFonts w:ascii="Times New Roman" w:eastAsia="Times New Roman" w:hAnsi="Times New Roman" w:cs="Times New Roman"/>
          <w:sz w:val="20"/>
          <w:szCs w:val="20"/>
        </w:rPr>
        <w:t>t al.</w:t>
      </w:r>
      <w:r w:rsidR="00195BBB" w:rsidRPr="0052645C">
        <w:rPr>
          <w:rFonts w:ascii="Times New Roman" w:eastAsia="Times New Roman" w:hAnsi="Times New Roman" w:cs="Times New Roman"/>
          <w:sz w:val="20"/>
          <w:szCs w:val="20"/>
        </w:rPr>
        <w:t xml:space="preserve"> reported a failure rate of 2 to 3% with core biopsy.</w:t>
      </w:r>
      <w:r w:rsidR="00C17156" w:rsidRPr="0052645C">
        <w:rPr>
          <w:rFonts w:ascii="Times New Roman" w:eastAsia="Times New Roman" w:hAnsi="Times New Roman" w:cs="Times New Roman"/>
          <w:sz w:val="20"/>
          <w:szCs w:val="20"/>
        </w:rPr>
        <w:fldChar w:fldCharType="begin"/>
      </w:r>
      <w:r w:rsidR="001B10D2" w:rsidRPr="0052645C">
        <w:rPr>
          <w:rFonts w:ascii="Times New Roman" w:eastAsia="Times New Roman" w:hAnsi="Times New Roman" w:cs="Times New Roman"/>
          <w:sz w:val="20"/>
          <w:szCs w:val="20"/>
        </w:rPr>
        <w:instrText xml:space="preserve"> ADDIN ZOTERO_ITEM CSL_CITATION {"citationID":"TZx5Dn5j","properties":{"formattedCitation":"[12]","plainCitation":"[12]","noteIndex":0},"citationItems":[{"id":5283,"uris":["http://zotero.org/users/2937542/items/86SM2KBV"],"uri":["http://zotero.org/users/2937542/items/86SM2KBV"],"itemData":{"id":5283,"type":"article-journal","title":"Granulomatous mastitis: a clinicopathological review of 26 cases","container-title":"Pathology","page":"254-257","volume":"36","issue":"3","source":"PubMed","abstract":"AIMS: Twenty-six cases of granulomatous mastitis were examined to determine the common histological and clinical features and the possible association with micro-organisms.\nMETHODS: A retrospective review of the clinical and histological features of these cases was undertaken, including granuloma, inflammatory cell infiltrate, multinucleated giant cells, necrosis and lymphocytic lobulitis, as well as special stains for micro-organisms including Mycobacterium, other bacteria and fungus. PCR for Mycobacterium tuberculosis DNA was also performed in 19 cases.\nRESULTS: Granulomas were present in all cases (100%) while multinucleated giant cells were seen in 17 cases (65%), background inflammatory cell infiltrate in 23 cases (88%), predominantly lymphocytes in 18 cases (69%), significant lymphocytic lobulitis in 13 of 19 cases (68%) and necrosis in three cases (11%). Special stains and cultures for micro-organisms were all negative. Clinically, four cases (15%) were associated with duct ectasia, eight (31%) with abscess, and there was no such association in 14 cases (54%). Of the 19 cases with PCR for tuberculosis, one case showed Mycobacterium DNA in the sample, raising the possibility of occult tuberculosis infection.\nCONCLUSIONS: Granulomatous mastitis is a heterogeneous group of diseases with a diverse clinical picture and association. Most idiopathic cases are not associated with specific micro-organisms.","DOI":"10.1080/00313020410001692602","ISSN":"0031-3025","note":"PMID: 15203730","shortTitle":"Granulomatous mastitis","journalAbbreviation":"Pathology","language":"eng","author":[{"family":"Tse","given":"Gary M. K."},{"family":"Poon","given":"Cycles S. P."},{"family":"Ramachandram","given":"Kalavathy"},{"family":"Ma","given":"Tony K. F."},{"family":"Pang","given":"Lai-Man"},{"family":"Law","given":"Bonita K. B."},{"family":"Chu","given":"Winnie C. W."},{"family":"Tang","given":"Alice P. Y."},{"family":"Cheung","given":"Humairah S."}],"issued":{"date-parts":[["2004",6]]}}}],"schema":"https://github.com/citation-style-language/schema/raw/master/csl-citation.json"} </w:instrText>
      </w:r>
      <w:r w:rsidR="00C17156" w:rsidRPr="0052645C">
        <w:rPr>
          <w:rFonts w:ascii="Times New Roman" w:eastAsia="Times New Roman" w:hAnsi="Times New Roman" w:cs="Times New Roman"/>
          <w:sz w:val="20"/>
          <w:szCs w:val="20"/>
        </w:rPr>
        <w:fldChar w:fldCharType="separate"/>
      </w:r>
      <w:r w:rsidR="001B10D2" w:rsidRPr="0052645C">
        <w:rPr>
          <w:rFonts w:ascii="Times New Roman" w:hAnsi="Times New Roman" w:cs="Times New Roman"/>
          <w:sz w:val="20"/>
          <w:szCs w:val="20"/>
        </w:rPr>
        <w:t>[12]</w:t>
      </w:r>
      <w:r w:rsidR="00C17156" w:rsidRPr="0052645C">
        <w:rPr>
          <w:rFonts w:ascii="Times New Roman" w:eastAsia="Times New Roman" w:hAnsi="Times New Roman" w:cs="Times New Roman"/>
          <w:sz w:val="20"/>
          <w:szCs w:val="20"/>
        </w:rPr>
        <w:fldChar w:fldCharType="end"/>
      </w:r>
    </w:p>
    <w:p w:rsidR="00425343" w:rsidRPr="0052645C" w:rsidRDefault="001F762C" w:rsidP="000F2F67">
      <w:pPr>
        <w:snapToGrid w:val="0"/>
        <w:spacing w:after="0" w:line="240" w:lineRule="auto"/>
        <w:ind w:firstLine="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There is no consensus about the ideal approach to treat IGM.</w:t>
      </w:r>
      <w:r w:rsidR="003E2670" w:rsidRP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 xml:space="preserve">Treatment options include antibiotics, steroids, methotrexate (MTX), </w:t>
      </w:r>
      <w:r w:rsidRPr="0052645C">
        <w:rPr>
          <w:rFonts w:ascii="Times New Roman" w:eastAsia="Times New Roman" w:hAnsi="Times New Roman" w:cs="Times New Roman"/>
          <w:noProof/>
          <w:sz w:val="20"/>
          <w:szCs w:val="20"/>
        </w:rPr>
        <w:t>wide</w:t>
      </w:r>
      <w:r w:rsidRPr="0052645C">
        <w:rPr>
          <w:rFonts w:ascii="Times New Roman" w:eastAsia="Times New Roman" w:hAnsi="Times New Roman" w:cs="Times New Roman"/>
          <w:sz w:val="20"/>
          <w:szCs w:val="20"/>
        </w:rPr>
        <w:t xml:space="preserve"> surgical resection, </w:t>
      </w:r>
      <w:r w:rsidR="003E2670" w:rsidRPr="0052645C">
        <w:rPr>
          <w:rFonts w:ascii="Times New Roman" w:eastAsia="Times New Roman" w:hAnsi="Times New Roman" w:cs="Times New Roman"/>
          <w:sz w:val="20"/>
          <w:szCs w:val="20"/>
        </w:rPr>
        <w:t xml:space="preserve">and </w:t>
      </w:r>
      <w:r w:rsidRPr="0052645C">
        <w:rPr>
          <w:rFonts w:ascii="Times New Roman" w:eastAsia="Times New Roman" w:hAnsi="Times New Roman" w:cs="Times New Roman"/>
          <w:sz w:val="20"/>
          <w:szCs w:val="20"/>
        </w:rPr>
        <w:t>mastectomy.</w:t>
      </w:r>
      <w:r w:rsidR="00C17156" w:rsidRPr="0052645C">
        <w:rPr>
          <w:rFonts w:ascii="Times New Roman" w:eastAsia="Times New Roman" w:hAnsi="Times New Roman" w:cs="Times New Roman"/>
          <w:sz w:val="20"/>
          <w:szCs w:val="20"/>
        </w:rPr>
        <w:fldChar w:fldCharType="begin"/>
      </w:r>
      <w:r w:rsidR="003E2670" w:rsidRPr="0052645C">
        <w:rPr>
          <w:rFonts w:ascii="Times New Roman" w:eastAsia="Times New Roman" w:hAnsi="Times New Roman" w:cs="Times New Roman"/>
          <w:sz w:val="20"/>
          <w:szCs w:val="20"/>
        </w:rPr>
        <w:instrText xml:space="preserve"> ADDIN ZOTERO_ITEM CSL_CITATION {"citationID":"Sx6TbNvK","properties":{"formattedCitation":"[25\\uc0\\u8211{}28]","plainCitation":"[25–28]","noteIndex":0},"citationItems":[{"id":5320,"uris":["http://zotero.org/users/2937542/items/FMSVEX8W"],"uri":["http://zotero.org/users/2937542/items/FMSVEX8W"],"itemData":{"id":5320,"type":"article-journal","title":"Recurrent granulomatous mastitis mimicking inflammatory breast cancer","container-title":"BMJ case reports","volume":"2011","source":"PubMed","abstract":"Granulomatous mastitis (GM) is an uncommon benign breast lesion. Diagnosis is a matter of exclusion from other inflammatory, infectious and granulomatous aetiologies. Here, we presented an atypical GM case, which had clinical and radiologic features overlapping with inflammatory breast cancer (IBC). The disease had multiple recurrences. The patient is a 40-year-old Caucasian woman with a sudden onset of left breast swelling accompanied by diffuse skin redness, especially of the subareolar region and malodorous yellow nipple discharge from the left nipple. The disease progressed on antibiotic treatment and recurred after local resection. A similar lesion developed even after bilateral mastectomy. GM may show clinical/radiologic features suggestive of IBC. Multiple recurrences can be occasionally encountered. GM after recurrence could be much more alarming clinically. Pathology confirmation is the key for accurate diagnosis and a multidisciplinary approach is important to rule out IBC.","DOI":"10.1136/bcr.07.2010.3156","ISSN":"1757-790X","note":"PMID: 22715267\nPMCID: PMC3062046","journalAbbreviation":"BMJ Case Rep","language":"eng","author":[{"family":"Ergin","given":"Ahmet Bahadir"},{"family":"Cristofanilli","given":"Massimo"},{"family":"Daw","given":"Hamed"},{"family":"Tahan","given":"Gulgun"},{"family":"Gong","given":"Yun"}],"issued":{"date-parts":[["2011",1,25]]}},"label":"page"},{"id":5322,"uris":["http://zotero.org/users/2937542/items/XZX8RWIS"],"uri":["http://zotero.org/users/2937542/items/XZX8RWIS"],"itemData":{"id":5322,"type":"article-journal","title":"The surgical management of granulomatous mastitis","container-title":"Annals of Plastic Surgery","page":"9-16","volume":"64","issue":"1","source":"PubMed","abstract":"Granulomatous mastitis is an inflammatory breast condition of unknown etiology. Management remains controversial and treatment algorithms are lacking from the literature. Few resources exist that discuss breast reconstruction following extirpation. This descriptive case series reviews the clinicopathologic features of granulomatous mastitis.We describe the surgical management undertaken at our institution including General and Plastic Surgery procedures. Eleven clinical charts and histologic slides of biopsy specimens were reviewed in our health region between 1992 and 2007. Demographic data, clinical presentation, and radiologic findings were tabulated. Treatment consisted of empirical antibiotics and surgical excision. Procedures performed included incision and drainage (n = 8), excisional biopsy (n = 15), partial mastectomy (n = 5), partial mastectomy with reduction mammaplasty (n = 2), and mastectomy with TRAM flap reconstruction (n = 1).Treatment was successful in all but one case. Multiple surgeries for recurrent lesions were often required to achieve final remission. Following extirpation, we recommend delayed breast reconstruction to monitor for recurrence.","DOI":"10.1097/SAP.0b013e3181a20cae","ISSN":"1536-3708","note":"PMID: 20023450","journalAbbreviation":"Ann Plast Surg","language":"eng","author":[{"family":"Yau","given":"Farrah M."},{"family":"Macadam","given":"Sheina A."},{"family":"Kuusk","given":"Urve"},{"family":"Nimmo","given":"Michael"},{"family":"Van Laeken","given":"Nancy"}],"issued":{"date-parts":[["2010",1]]}},"label":"page"},{"id":5324,"uris":["http://zotero.org/users/2937542/items/IBA7G9VA"],"uri":["http://zotero.org/users/2937542/items/IBA7G9VA"],"itemData":{"id":5324,"type":"article-journal","title":"First report of idiopathic granulomatous mastitis treated with methotrexate monotherapy","container-title":"The Journal of Rheumatology","page":"1559-1560","volume":"36","issue":"7","source":"PubMed","DOI":"10.3899/jrheum.090091","ISSN":"0315-162X","note":"PMID: 19567642","journalAbbreviation":"J. Rheumatol.","language":"eng","author":[{"family":"Schmajuk","given":"Gabriela"},{"family":"Genovese","given":"Mark C."}],"issued":{"date-parts":[["2009",7]]}},"label":"page"},{"id":5326,"uris":["http://zotero.org/users/2937542/items/2MJDUQUV"],"uri":["http://zotero.org/users/2937542/items/2MJDUQUV"],"itemData":{"id":5326,"type":"article-journal","title":"Systemic therapy as a first choice treatment for idiopathic granulomatous mastitis","container-title":"Journal of Cutaneous Pathology","page":"689-691","volume":"36","issue":"6","source":"moh-it.pure.elsevier.com","DOI":"10.1111/j.1600-0560.2008.01102.x","ISSN":"0303-6987","note":"PMID: 19222698","journalAbbreviation":"J.CUTANEOUS PATH., Journal of cutaneous pathology, Journal of cutaneous pathology.","language":"English","author":[{"family":"Maffini","given":"Fausto"},{"family":"Baldini","given":"Federica"},{"family":"Bassi","given":"Fabio"},{"family":"Luini","given":"Alberto"},{"family":"Viale","given":"Giuseppe"}],"issued":{"date-parts":[["2009",6]]}},"label":"page"}],"schema":"https://github.com/citation-style-language/schema/raw/master/csl-citation.json"} </w:instrText>
      </w:r>
      <w:r w:rsidR="00C17156" w:rsidRPr="0052645C">
        <w:rPr>
          <w:rFonts w:ascii="Times New Roman" w:eastAsia="Times New Roman" w:hAnsi="Times New Roman" w:cs="Times New Roman"/>
          <w:sz w:val="20"/>
          <w:szCs w:val="20"/>
        </w:rPr>
        <w:fldChar w:fldCharType="separate"/>
      </w:r>
      <w:r w:rsidR="003E2670" w:rsidRPr="0052645C">
        <w:rPr>
          <w:rFonts w:ascii="Times New Roman" w:hAnsi="Times New Roman" w:cs="Times New Roman"/>
          <w:sz w:val="20"/>
          <w:szCs w:val="20"/>
        </w:rPr>
        <w:t>[25–28]</w:t>
      </w:r>
      <w:r w:rsidR="00C17156" w:rsidRPr="0052645C">
        <w:rPr>
          <w:rFonts w:ascii="Times New Roman" w:eastAsia="Times New Roman" w:hAnsi="Times New Roman" w:cs="Times New Roman"/>
          <w:sz w:val="20"/>
          <w:szCs w:val="20"/>
        </w:rPr>
        <w:fldChar w:fldCharType="end"/>
      </w:r>
      <w:r w:rsidR="00002C66" w:rsidRPr="0052645C">
        <w:rPr>
          <w:rFonts w:ascii="Times New Roman" w:eastAsia="Times New Roman" w:hAnsi="Times New Roman" w:cs="Times New Roman"/>
          <w:sz w:val="20"/>
          <w:szCs w:val="20"/>
        </w:rPr>
        <w:t xml:space="preserve"> In the current series, </w:t>
      </w:r>
      <w:r w:rsidR="00425343" w:rsidRPr="0052645C">
        <w:rPr>
          <w:rFonts w:ascii="Times New Roman" w:eastAsia="Times New Roman" w:hAnsi="Times New Roman" w:cs="Times New Roman"/>
          <w:sz w:val="20"/>
          <w:szCs w:val="20"/>
        </w:rPr>
        <w:t>60 patients had surgically excised lesions in the form of wide local excision with or without reconstruction by autologous flaps</w:t>
      </w:r>
      <w:r w:rsidR="007F390A" w:rsidRPr="0052645C">
        <w:rPr>
          <w:rFonts w:ascii="Times New Roman" w:eastAsia="Times New Roman" w:hAnsi="Times New Roman" w:cs="Times New Roman"/>
          <w:sz w:val="20"/>
          <w:szCs w:val="20"/>
        </w:rPr>
        <w:t>,</w:t>
      </w:r>
      <w:r w:rsidR="00425343" w:rsidRPr="0052645C">
        <w:rPr>
          <w:rFonts w:ascii="Times New Roman" w:eastAsia="Times New Roman" w:hAnsi="Times New Roman" w:cs="Times New Roman"/>
          <w:sz w:val="20"/>
          <w:szCs w:val="20"/>
        </w:rPr>
        <w:t xml:space="preserve"> </w:t>
      </w:r>
      <w:r w:rsidR="00425343" w:rsidRPr="0052645C">
        <w:rPr>
          <w:rFonts w:ascii="Times New Roman" w:eastAsia="Times New Roman" w:hAnsi="Times New Roman" w:cs="Times New Roman"/>
          <w:noProof/>
          <w:sz w:val="20"/>
          <w:szCs w:val="20"/>
        </w:rPr>
        <w:t>and</w:t>
      </w:r>
      <w:r w:rsidR="00425343" w:rsidRPr="0052645C">
        <w:rPr>
          <w:rFonts w:ascii="Times New Roman" w:eastAsia="Times New Roman" w:hAnsi="Times New Roman" w:cs="Times New Roman"/>
          <w:sz w:val="20"/>
          <w:szCs w:val="20"/>
        </w:rPr>
        <w:t xml:space="preserve"> </w:t>
      </w:r>
      <w:r w:rsidR="007F390A" w:rsidRPr="0052645C">
        <w:rPr>
          <w:rFonts w:ascii="Times New Roman" w:eastAsia="Times New Roman" w:hAnsi="Times New Roman" w:cs="Times New Roman"/>
          <w:noProof/>
          <w:sz w:val="20"/>
          <w:szCs w:val="20"/>
        </w:rPr>
        <w:t>one</w:t>
      </w:r>
      <w:r w:rsidR="00425343" w:rsidRPr="0052645C">
        <w:rPr>
          <w:rFonts w:ascii="Times New Roman" w:eastAsia="Times New Roman" w:hAnsi="Times New Roman" w:cs="Times New Roman"/>
          <w:sz w:val="20"/>
          <w:szCs w:val="20"/>
        </w:rPr>
        <w:t xml:space="preserve"> patient had </w:t>
      </w:r>
      <w:r w:rsidR="007F390A" w:rsidRPr="0052645C">
        <w:rPr>
          <w:rFonts w:ascii="Times New Roman" w:eastAsia="Times New Roman" w:hAnsi="Times New Roman" w:cs="Times New Roman"/>
          <w:sz w:val="20"/>
          <w:szCs w:val="20"/>
        </w:rPr>
        <w:t xml:space="preserve">a </w:t>
      </w:r>
      <w:r w:rsidR="00425343" w:rsidRPr="0052645C">
        <w:rPr>
          <w:rFonts w:ascii="Times New Roman" w:eastAsia="Times New Roman" w:hAnsi="Times New Roman" w:cs="Times New Roman"/>
          <w:noProof/>
          <w:sz w:val="20"/>
          <w:szCs w:val="20"/>
        </w:rPr>
        <w:t>simple</w:t>
      </w:r>
      <w:r w:rsidR="00425343" w:rsidRPr="0052645C">
        <w:rPr>
          <w:rFonts w:ascii="Times New Roman" w:eastAsia="Times New Roman" w:hAnsi="Times New Roman" w:cs="Times New Roman"/>
          <w:sz w:val="20"/>
          <w:szCs w:val="20"/>
        </w:rPr>
        <w:t xml:space="preserve"> mastectomy done. </w:t>
      </w:r>
      <w:r w:rsidR="00365479" w:rsidRPr="0052645C">
        <w:rPr>
          <w:rFonts w:ascii="Times New Roman" w:eastAsia="Times New Roman" w:hAnsi="Times New Roman" w:cs="Times New Roman"/>
          <w:sz w:val="20"/>
          <w:szCs w:val="20"/>
        </w:rPr>
        <w:t>Surgical treatment achieved complete resolution in nearly 63% of cases. On the other hand, 26</w:t>
      </w:r>
      <w:r w:rsidR="00425343" w:rsidRPr="0052645C">
        <w:rPr>
          <w:rFonts w:ascii="Times New Roman" w:eastAsia="Times New Roman" w:hAnsi="Times New Roman" w:cs="Times New Roman"/>
          <w:sz w:val="20"/>
          <w:szCs w:val="20"/>
        </w:rPr>
        <w:t xml:space="preserve"> patients had medical treatment; 18 patients had steroid therapy alone</w:t>
      </w:r>
      <w:r w:rsidR="007F390A" w:rsidRPr="0052645C">
        <w:rPr>
          <w:rFonts w:ascii="Times New Roman" w:eastAsia="Times New Roman" w:hAnsi="Times New Roman" w:cs="Times New Roman"/>
          <w:sz w:val="20"/>
          <w:szCs w:val="20"/>
        </w:rPr>
        <w:t>,</w:t>
      </w:r>
      <w:r w:rsidR="00425343" w:rsidRPr="0052645C">
        <w:rPr>
          <w:rFonts w:ascii="Times New Roman" w:eastAsia="Times New Roman" w:hAnsi="Times New Roman" w:cs="Times New Roman"/>
          <w:sz w:val="20"/>
          <w:szCs w:val="20"/>
        </w:rPr>
        <w:t xml:space="preserve"> </w:t>
      </w:r>
      <w:r w:rsidR="00425343" w:rsidRPr="0052645C">
        <w:rPr>
          <w:rFonts w:ascii="Times New Roman" w:eastAsia="Times New Roman" w:hAnsi="Times New Roman" w:cs="Times New Roman"/>
          <w:noProof/>
          <w:sz w:val="20"/>
          <w:szCs w:val="20"/>
        </w:rPr>
        <w:t>and</w:t>
      </w:r>
      <w:r w:rsidR="00425343" w:rsidRPr="0052645C">
        <w:rPr>
          <w:rFonts w:ascii="Times New Roman" w:eastAsia="Times New Roman" w:hAnsi="Times New Roman" w:cs="Times New Roman"/>
          <w:sz w:val="20"/>
          <w:szCs w:val="20"/>
        </w:rPr>
        <w:t xml:space="preserve"> 8 had an antibiotic </w:t>
      </w:r>
      <w:r w:rsidR="00425343" w:rsidRPr="0052645C">
        <w:rPr>
          <w:rFonts w:ascii="Times New Roman" w:eastAsia="Times New Roman" w:hAnsi="Times New Roman" w:cs="Times New Roman"/>
          <w:noProof/>
          <w:sz w:val="20"/>
          <w:szCs w:val="20"/>
        </w:rPr>
        <w:t>therapy</w:t>
      </w:r>
      <w:r w:rsidR="00425343" w:rsidRPr="0052645C">
        <w:rPr>
          <w:rFonts w:ascii="Times New Roman" w:eastAsia="Times New Roman" w:hAnsi="Times New Roman" w:cs="Times New Roman"/>
          <w:sz w:val="20"/>
          <w:szCs w:val="20"/>
        </w:rPr>
        <w:t xml:space="preserve"> for </w:t>
      </w:r>
      <w:r w:rsidR="007F390A" w:rsidRPr="0052645C">
        <w:rPr>
          <w:rFonts w:ascii="Times New Roman" w:eastAsia="Times New Roman" w:hAnsi="Times New Roman" w:cs="Times New Roman"/>
          <w:noProof/>
          <w:sz w:val="20"/>
          <w:szCs w:val="20"/>
        </w:rPr>
        <w:t>two</w:t>
      </w:r>
      <w:r w:rsidR="00425343" w:rsidRPr="0052645C">
        <w:rPr>
          <w:rFonts w:ascii="Times New Roman" w:eastAsia="Times New Roman" w:hAnsi="Times New Roman" w:cs="Times New Roman"/>
          <w:sz w:val="20"/>
          <w:szCs w:val="20"/>
        </w:rPr>
        <w:t xml:space="preserve"> weeks followed by steroid therapy. Patients with medical treatment showed </w:t>
      </w:r>
      <w:r w:rsidR="002A13EE" w:rsidRPr="0052645C">
        <w:rPr>
          <w:rFonts w:ascii="Times New Roman" w:eastAsia="Times New Roman" w:hAnsi="Times New Roman" w:cs="Times New Roman"/>
          <w:sz w:val="20"/>
          <w:szCs w:val="20"/>
        </w:rPr>
        <w:t xml:space="preserve">a </w:t>
      </w:r>
      <w:r w:rsidR="00425343" w:rsidRPr="0052645C">
        <w:rPr>
          <w:rFonts w:ascii="Times New Roman" w:eastAsia="Times New Roman" w:hAnsi="Times New Roman" w:cs="Times New Roman"/>
          <w:noProof/>
          <w:sz w:val="20"/>
          <w:szCs w:val="20"/>
        </w:rPr>
        <w:t>good</w:t>
      </w:r>
      <w:r w:rsidR="00425343" w:rsidRPr="0052645C">
        <w:rPr>
          <w:rFonts w:ascii="Times New Roman" w:eastAsia="Times New Roman" w:hAnsi="Times New Roman" w:cs="Times New Roman"/>
          <w:sz w:val="20"/>
          <w:szCs w:val="20"/>
        </w:rPr>
        <w:t xml:space="preserve"> response with no </w:t>
      </w:r>
      <w:r w:rsidR="00425343" w:rsidRPr="0052645C">
        <w:rPr>
          <w:rFonts w:ascii="Times New Roman" w:eastAsia="Times New Roman" w:hAnsi="Times New Roman" w:cs="Times New Roman"/>
          <w:noProof/>
          <w:sz w:val="20"/>
          <w:szCs w:val="20"/>
        </w:rPr>
        <w:t>steroid</w:t>
      </w:r>
      <w:r w:rsidR="007F390A" w:rsidRPr="0052645C">
        <w:rPr>
          <w:rFonts w:ascii="Times New Roman" w:eastAsia="Times New Roman" w:hAnsi="Times New Roman" w:cs="Times New Roman"/>
          <w:noProof/>
          <w:sz w:val="20"/>
          <w:szCs w:val="20"/>
        </w:rPr>
        <w:t>-</w:t>
      </w:r>
      <w:r w:rsidR="00425343" w:rsidRPr="0052645C">
        <w:rPr>
          <w:rFonts w:ascii="Times New Roman" w:eastAsia="Times New Roman" w:hAnsi="Times New Roman" w:cs="Times New Roman"/>
          <w:noProof/>
          <w:sz w:val="20"/>
          <w:szCs w:val="20"/>
        </w:rPr>
        <w:t>related</w:t>
      </w:r>
      <w:r w:rsidR="00425343" w:rsidRPr="0052645C">
        <w:rPr>
          <w:rFonts w:ascii="Times New Roman" w:eastAsia="Times New Roman" w:hAnsi="Times New Roman" w:cs="Times New Roman"/>
          <w:sz w:val="20"/>
          <w:szCs w:val="20"/>
        </w:rPr>
        <w:t xml:space="preserve"> complications mentioned by patients or noticed on them, </w:t>
      </w:r>
      <w:r w:rsidR="007F390A" w:rsidRPr="0052645C">
        <w:rPr>
          <w:rFonts w:ascii="Times New Roman" w:eastAsia="Times New Roman" w:hAnsi="Times New Roman" w:cs="Times New Roman"/>
          <w:noProof/>
          <w:sz w:val="20"/>
          <w:szCs w:val="20"/>
        </w:rPr>
        <w:t>two</w:t>
      </w:r>
      <w:r w:rsidR="00425343" w:rsidRPr="0052645C">
        <w:rPr>
          <w:rFonts w:ascii="Times New Roman" w:eastAsia="Times New Roman" w:hAnsi="Times New Roman" w:cs="Times New Roman"/>
          <w:sz w:val="20"/>
          <w:szCs w:val="20"/>
        </w:rPr>
        <w:t xml:space="preserve"> patients </w:t>
      </w:r>
      <w:r w:rsidR="00425343" w:rsidRPr="0052645C">
        <w:rPr>
          <w:rFonts w:ascii="Times New Roman" w:eastAsia="Times New Roman" w:hAnsi="Times New Roman" w:cs="Times New Roman"/>
          <w:sz w:val="20"/>
          <w:szCs w:val="20"/>
        </w:rPr>
        <w:lastRenderedPageBreak/>
        <w:t xml:space="preserve">showed disease progression during treatment and </w:t>
      </w:r>
      <w:r w:rsidR="007F390A" w:rsidRPr="0052645C">
        <w:rPr>
          <w:rFonts w:ascii="Times New Roman" w:eastAsia="Times New Roman" w:hAnsi="Times New Roman" w:cs="Times New Roman"/>
          <w:noProof/>
          <w:sz w:val="20"/>
          <w:szCs w:val="20"/>
        </w:rPr>
        <w:t>six</w:t>
      </w:r>
      <w:r w:rsidR="00425343" w:rsidRPr="0052645C">
        <w:rPr>
          <w:rFonts w:ascii="Times New Roman" w:eastAsia="Times New Roman" w:hAnsi="Times New Roman" w:cs="Times New Roman"/>
          <w:sz w:val="20"/>
          <w:szCs w:val="20"/>
        </w:rPr>
        <w:t xml:space="preserve"> patients suffered recurrence (30.7%)</w:t>
      </w:r>
      <w:r w:rsidR="00425343" w:rsidRPr="0052645C">
        <w:rPr>
          <w:rFonts w:ascii="Times New Roman" w:eastAsia="Times New Roman" w:hAnsi="Times New Roman" w:cs="Times New Roman"/>
          <w:b/>
          <w:bCs/>
          <w:sz w:val="20"/>
          <w:szCs w:val="20"/>
        </w:rPr>
        <w:t xml:space="preserve"> </w:t>
      </w:r>
      <w:r w:rsidR="00425343" w:rsidRPr="0052645C">
        <w:rPr>
          <w:rFonts w:ascii="Times New Roman" w:eastAsia="Times New Roman" w:hAnsi="Times New Roman" w:cs="Times New Roman"/>
          <w:sz w:val="20"/>
          <w:szCs w:val="20"/>
        </w:rPr>
        <w:t>during the first year post-treatment.</w:t>
      </w:r>
    </w:p>
    <w:p w:rsidR="006A072E" w:rsidRPr="0052645C" w:rsidRDefault="001F762C" w:rsidP="000F2F67">
      <w:pPr>
        <w:snapToGrid w:val="0"/>
        <w:spacing w:after="0" w:line="240" w:lineRule="auto"/>
        <w:ind w:firstLine="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 xml:space="preserve">Previous studies reported variable </w:t>
      </w:r>
      <w:r w:rsidR="00BA0E71" w:rsidRPr="0052645C">
        <w:rPr>
          <w:rFonts w:ascii="Times New Roman" w:eastAsia="Times New Roman" w:hAnsi="Times New Roman" w:cs="Times New Roman"/>
          <w:sz w:val="20"/>
          <w:szCs w:val="20"/>
        </w:rPr>
        <w:t>recurrence</w:t>
      </w:r>
      <w:r w:rsidRPr="0052645C">
        <w:rPr>
          <w:rFonts w:ascii="Times New Roman" w:eastAsia="Times New Roman" w:hAnsi="Times New Roman" w:cs="Times New Roman"/>
          <w:sz w:val="20"/>
          <w:szCs w:val="20"/>
        </w:rPr>
        <w:t xml:space="preserve"> </w:t>
      </w:r>
      <w:r w:rsidR="00BA0E71" w:rsidRPr="0052645C">
        <w:rPr>
          <w:rFonts w:ascii="Times New Roman" w:eastAsia="Times New Roman" w:hAnsi="Times New Roman" w:cs="Times New Roman"/>
          <w:sz w:val="20"/>
          <w:szCs w:val="20"/>
        </w:rPr>
        <w:t xml:space="preserve">rates </w:t>
      </w:r>
      <w:r w:rsidRPr="0052645C">
        <w:rPr>
          <w:rFonts w:ascii="Times New Roman" w:eastAsia="Times New Roman" w:hAnsi="Times New Roman" w:cs="Times New Roman"/>
          <w:sz w:val="20"/>
          <w:szCs w:val="20"/>
        </w:rPr>
        <w:t>after wide local excision from 5.5% up to 50%</w:t>
      </w:r>
      <w:r w:rsidR="00422E7E" w:rsidRPr="0052645C">
        <w:rPr>
          <w:rFonts w:ascii="Times New Roman" w:eastAsia="Times New Roman" w:hAnsi="Times New Roman" w:cs="Times New Roman"/>
          <w:sz w:val="20"/>
          <w:szCs w:val="20"/>
        </w:rPr>
        <w:t>.</w:t>
      </w:r>
      <w:r w:rsidR="00C17156" w:rsidRPr="0052645C">
        <w:rPr>
          <w:rFonts w:ascii="Times New Roman" w:eastAsia="Times New Roman" w:hAnsi="Times New Roman" w:cs="Times New Roman"/>
          <w:sz w:val="20"/>
          <w:szCs w:val="20"/>
        </w:rPr>
        <w:fldChar w:fldCharType="begin"/>
      </w:r>
      <w:r w:rsidR="00422E7E" w:rsidRPr="0052645C">
        <w:rPr>
          <w:rFonts w:ascii="Times New Roman" w:eastAsia="Times New Roman" w:hAnsi="Times New Roman" w:cs="Times New Roman"/>
          <w:sz w:val="20"/>
          <w:szCs w:val="20"/>
        </w:rPr>
        <w:instrText xml:space="preserve"> ADDIN ZOTERO_ITEM CSL_CITATION {"citationID":"7qE86JHg","properties":{"formattedCitation":"[8,13,29,30]","plainCitation":"[8,13,29,30]","noteIndex":0},"citationItems":[{"id":5278,"uris":["http://zotero.org/users/2937542/items/7BTSHAV4"],"uri":["http://zotero.org/users/2937542/items/7BTSHAV4"],"itemData":{"id":5278,"type":"article-journal","title":"Management of idiopathic granulomatous mastitis: dilemmas in diagnosis and treatment","container-title":"BMC Surgery","page":"66","volume":"14","source":"PubMed Central","abstract":"Background\nIdiopathic granulomatous mastitis (IGM) is a rare inflammatory disease., Because of it’s uncommon etiology and rareness, diagnosis and treatment is still a challenge. Owing to wide spectrum of IGM it is difficult to standardize and optimize the treatment. The aim of this study was to report and describe the clinical signs, radiological findings, management, clinical course and the recurrence rate of the patients which were treated due to IGM.\n\nMethods\nIn this retrospective review of patients diagnosed with IGM histopathologically between January 2006 and December 2011, medical reports, ultrasonography (US) and mammograhy (MMG) findings, follow-up information and recurrence were obtained from records.\n\nResults\nPainful, firm and ill defined mass was the symptom of all patients. While parenchymal heterogeneity, abscess and mass were the findings of US, increased asymmetric density was the main finding of MMG. Wide local excision was performed in 15 (62.5%) patients, incisional biopsy with abscess drainage was performed in 9 (37.5%) patients. Median follow-up was 34.8 (range 10–66) months.\n\nConclusions\nWhile the physical examination give rise to thought of breast carcinoma, the appearance of parenchymal heterogeneity and abscess formation on US especially with enlarged axillary lymph nodes support the presence of an inflammatory process. But these findings do not exclude carcinoma. Hereby, histopathologic confirmation is mandatory to ensure that a malignancy is not missed.","DOI":"10.1186/1471-2482-14-66","ISSN":"1471-2482","note":"PMID: 25189179\nPMCID: PMC4159557","shortTitle":"Management of idiopathic granulomatous mastitis","journalAbbreviation":"BMC Surg","author":[{"family":"Kiyak","given":"Gulten"},{"family":"Dumlu","given":"Ersin Gurkan"},{"family":"Kilinc","given":"Ibrahim"},{"family":"Tokaç","given":"Mehmet"},{"family":"Akbaba","given":"Soner"},{"family":"Gurer","given":"Ahmet"},{"family":"Ozkardes","given":"Alper Bilal"},{"family":"Kilic","given":"Mehmet"}],"issued":{"date-parts":[["2014",9,4]]}},"label":"page"},{"id":5288,"uris":["http://zotero.org/users/2937542/items/FWRYHMLR"],"uri":["http://zotero.org/users/2937542/items/FWRYHMLR"],"itemData":{"id":5288,"type":"article-journal","title":"Granulomatous lobular mastitis: a complex diagnostic and therapeutic problem","container-title":"World Journal of Surgery","page":"1403-1409","volume":"30","issue":"8","source":"PubMed","abstract":"BACKGROUND: Granulomatous lobular mastitis is a rare chronic inflammatory disease of the breast. Clinical and radiological features may mimic breast carcinoma. Since this entity was first described, several clinical and pathologic features of the disease have been reported, but diagnostic features and treatment alternatives are still unclear. The purpose of this study is to evaluate diagnostic difficulties and discuss the outcome of surgical treatment in a series of 21 patients with granulomatous lobular mastitis.\nMETHODS: A retrospective review of 21 patients with histologically confirmed granulomatous lobular mastitis treated in our center between January 1995 and May 2005 was analyzed to identify issues in the diagnosis and treatment of this rare condition.\nRESULTS: The most common presenting symptoms were a mass in the breast and pain. Four patients had no significant mammographic findings (MMG), but on ultrasound (US), 2 had irregular hypoechoic mass, and 2 hypoechoic nodular structures had abnormalities-one parenchymal distortion and 1 mass formation in 2 of these 4 patients' magnetic resonance imaging (MRI). In recurrent cases, limited excision under local anesthesia was performed, as the clinical examination suggested carcinoma.\nCONCLUSIONS: Although some findings on MMG and US are suggestive of benign breast disease, these modalities do not rule out malignancy. MRI may be helpful in patients who do not have significant pathology at MMG or US. Fine-needle aspiration cytology may be useful in some cases but diagnosis is potentially difficult because of its cytologic characteristics. Wide excision, particularly under general anesthesia, can be therapeutic as well as useful in providing an exact diagnosis.","DOI":"10.1007/s00268-005-0476-0","ISSN":"0364-2313","note":"PMID: 16847715","shortTitle":"Granulomatous lobular mastitis","journalAbbreviation":"World J Surg","language":"eng","author":[{"family":"Akcan","given":"Alper"},{"family":"Akyildiz","given":"Hizir"},{"family":"Deneme","given":"Mehmet Ali"},{"family":"Akgun","given":"Hulya"},{"family":"Aritas","given":"Yucel"}],"issued":{"date-parts":[["2006",8]]}},"label":"page"},{"id":5552,"uris":["http://zotero.org/users/2937542/items/3CL5HJXF"],"uri":["http://zotero.org/users/2937542/items/3CL5HJXF"],"itemData":{"id":5552,"type":"article-journal","title":"Granulomatous mastitis: presentation, treatment and outcome in 43 patients","container-title":"The Surgeon: Journal of the Royal Colleges of Surgeons of Edinburgh and Ireland","page":"197-201","volume":"8","issue":"4","source":"PubMed","abstract":"BACKGROUND: Granulomatous mastitis is a rare benign breast condition commonly affecting women of child-bearing age. It is characterised histopathologically by the presence granuloma and microabscess formation. It is frequently mistaken for inflammatory breast carcinoma both clinically and mammographically. The aim of this study was to retrospectively review the clinical presentation, radiological investigation, histopathological features, treatment and outcome of granulomatous mastitis of women presenting to Ripas Hospital between October 1997 and June 2009.\nRESULTS: Forty-three patients with a mean age of 34 years presented with a diagnosis of granulomatous mastitis. All patients presented with a palpable breast lump; 24 (56%) patients also experienced pain in the lump and 3 (7%) patients also had associated nipple discharge on presentation. The role of radiological imaging is found to be limited in differentiating GM from other inflammatory and malignant conditions of the breast. Forty (93%) patients underwent a surgical procedure as the main treatment; in the form of excision or incision and drainage of the breast lesions. Mean follow-up was 15 (range 1-80) months with recurrence in 10 (23%) patients.\nCONCLUSION: Granulomatous mastitis presents clinically with a palpable breast lump. The diagnosis is often only made histopathologically after surgical excision or core biopsy. Complete surgical excision or incision and drainage of the lesion are the main treatment modalities. Treatment with corticosteroids and immunosuppression remains controversial and there is tendency for this condition to recur after treatment.","DOI":"10.1016/j.surge.2010.02.002","ISSN":"1479-666X","note":"PMID: 20569938","shortTitle":"Granulomatous mastitis","journalAbbreviation":"Surgeon","language":"eng","author":[{"family":"Kok","given":"K. Y. Y."},{"family":"Telisinghe","given":"P. U."}],"issued":{"date-parts":[["2010",8]]}},"label":"page"},{"id":5554,"uris":["http://zotero.org/users/2937542/items/K49FRRZL"],"uri":["http://zotero.org/users/2937542/items/K49FRRZL"],"itemData":{"id":5554,"type":"article-journal","title":"Chronic granulomatous mastitis: diagnostic and therapeutic considerations","container-title":"World Journal of Surgery","page":"515-518","volume":"27","issue":"5","source":"PubMed","abstract":"To review the clinical presentation, histopathological features, and optimal treatment of chronic granulomatous mastitis, the authors conducted a retrospective study of 25 women admitted to a teaching hospital in Malaysia between January 1998 and December 2000 who met the required histologic criteria. The primary outcome measures were morbidity and recurrence of the disease. Thirteen patients presented with a breast mass clinically mimicking breast cancer, and 12 patients had breast induration and abscess formation. In addition, 8 of these patients had recurrent breast disease. Clinical and imaging diagnosis has often been difficult and inconclusive, so histopathology remains the optimal diagnostic tool. Of interest, 50% of patients experience recurrences, and long-term follow-up is therefore necessary. The authors concluded that, because chronic granulomatous mastitis is a rare benign breast condition that may be misdiagnosed as breast carcinoma, complete resection should be accomplished whenever possible. Steroid therapy may be an adjuvant for optimal treatment. Awareness among surgeons and pathologists should also be emphasized to avoid unnecessary misdiagnosis and treatment.","DOI":"10.1007/s00268-003-6806-1","ISSN":"0364-2313","note":"PMID: 12715214","shortTitle":"Chronic granulomatous mastitis","journalAbbreviation":"World J Surg","language":"eng","author":[{"family":"Azlina","given":"Aziz Firzah"},{"family":"Ariza","given":"Zakaria"},{"family":"Arni","given":"Talib"},{"family":"Hisham","given":"Abdullah Noor"}],"issued":{"date-parts":[["2003",5]]}},"label":"page"}],"schema":"https://github.com/citation-style-language/schema/raw/master/csl-citation.json"} </w:instrText>
      </w:r>
      <w:r w:rsidR="00C17156" w:rsidRPr="0052645C">
        <w:rPr>
          <w:rFonts w:ascii="Times New Roman" w:eastAsia="Times New Roman" w:hAnsi="Times New Roman" w:cs="Times New Roman"/>
          <w:sz w:val="20"/>
          <w:szCs w:val="20"/>
        </w:rPr>
        <w:fldChar w:fldCharType="separate"/>
      </w:r>
      <w:r w:rsidR="00422E7E" w:rsidRPr="0052645C">
        <w:rPr>
          <w:rFonts w:ascii="Times New Roman" w:hAnsi="Times New Roman" w:cs="Times New Roman"/>
          <w:sz w:val="20"/>
          <w:szCs w:val="20"/>
        </w:rPr>
        <w:t>[8,13,29,30]</w:t>
      </w:r>
      <w:r w:rsidR="00C17156" w:rsidRPr="0052645C">
        <w:rPr>
          <w:rFonts w:ascii="Times New Roman" w:eastAsia="Times New Roman" w:hAnsi="Times New Roman" w:cs="Times New Roman"/>
          <w:sz w:val="20"/>
          <w:szCs w:val="20"/>
        </w:rPr>
        <w:fldChar w:fldCharType="end"/>
      </w:r>
      <w:r w:rsidRPr="0052645C">
        <w:rPr>
          <w:rFonts w:ascii="Times New Roman" w:eastAsia="Times New Roman" w:hAnsi="Times New Roman" w:cs="Times New Roman"/>
          <w:sz w:val="20"/>
          <w:szCs w:val="20"/>
        </w:rPr>
        <w:t xml:space="preserve"> </w:t>
      </w:r>
      <w:r w:rsidR="00F06625" w:rsidRPr="0052645C">
        <w:rPr>
          <w:rFonts w:ascii="Times New Roman" w:eastAsia="Times New Roman" w:hAnsi="Times New Roman" w:cs="Times New Roman"/>
          <w:sz w:val="20"/>
          <w:szCs w:val="20"/>
        </w:rPr>
        <w:t xml:space="preserve">However, surgical intervention may be associated with delayed wound healing and excessive scarring of the breast. In fact, in the current series, only two out of the 53 patients were accepting the cosmetic appearance of their breasts after surgery. </w:t>
      </w:r>
      <w:r w:rsidR="008C15D5" w:rsidRPr="0052645C">
        <w:rPr>
          <w:rFonts w:ascii="Times New Roman" w:eastAsia="Times New Roman" w:hAnsi="Times New Roman" w:cs="Times New Roman"/>
          <w:sz w:val="20"/>
          <w:szCs w:val="20"/>
        </w:rPr>
        <w:t xml:space="preserve">We believe that the relatively high recurrence rate in the current study can be explained by the presence of residual disease in the remaining breast tissue. </w:t>
      </w:r>
      <w:r w:rsidR="00ED4621" w:rsidRPr="0052645C">
        <w:rPr>
          <w:rFonts w:ascii="Times New Roman" w:eastAsia="Times New Roman" w:hAnsi="Times New Roman" w:cs="Times New Roman"/>
          <w:sz w:val="20"/>
          <w:szCs w:val="20"/>
        </w:rPr>
        <w:t>The possible infection or autoimmune etiology of the disease can be a logical explanation of the presence of multiple foci.</w:t>
      </w:r>
      <w:r w:rsidR="0052645C" w:rsidRPr="0052645C">
        <w:rPr>
          <w:rFonts w:ascii="Times New Roman" w:eastAsia="Times New Roman" w:hAnsi="Times New Roman" w:cs="Times New Roman"/>
          <w:sz w:val="20"/>
          <w:szCs w:val="20"/>
        </w:rPr>
        <w:t xml:space="preserve"> </w:t>
      </w:r>
    </w:p>
    <w:p w:rsidR="00023BB5" w:rsidRPr="0052645C" w:rsidRDefault="001F762C" w:rsidP="000F2F67">
      <w:pPr>
        <w:snapToGrid w:val="0"/>
        <w:spacing w:after="0" w:line="240" w:lineRule="auto"/>
        <w:ind w:firstLine="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Therefore, the use of corticosteroids for the treatment of IGM was suggested.</w:t>
      </w:r>
      <w:r w:rsidR="00241EDD" w:rsidRPr="0052645C">
        <w:rPr>
          <w:rFonts w:ascii="Times New Roman" w:eastAsia="Times New Roman" w:hAnsi="Times New Roman" w:cs="Times New Roman"/>
          <w:sz w:val="20"/>
          <w:szCs w:val="20"/>
        </w:rPr>
        <w:t xml:space="preserve"> Yet, there is no agreement about the optimal dose and duration of steroid administration.</w:t>
      </w:r>
      <w:r w:rsidR="00023BB5" w:rsidRPr="0052645C">
        <w:rPr>
          <w:rFonts w:ascii="Times New Roman" w:eastAsia="Times New Roman" w:hAnsi="Times New Roman" w:cs="Times New Roman"/>
          <w:sz w:val="20"/>
          <w:szCs w:val="20"/>
        </w:rPr>
        <w:t xml:space="preserve"> </w:t>
      </w:r>
      <w:r w:rsidR="008D72D9" w:rsidRPr="0052645C">
        <w:rPr>
          <w:rFonts w:ascii="Times New Roman" w:eastAsia="Times New Roman" w:hAnsi="Times New Roman" w:cs="Times New Roman"/>
          <w:sz w:val="20"/>
          <w:szCs w:val="20"/>
        </w:rPr>
        <w:t>Some studies suggested an initial dose of 30-60 mg/day of prednisone. Other studies reported favorable outcome with short-term, low-dose steroid therapy.</w:t>
      </w:r>
      <w:r w:rsidR="00C17156" w:rsidRPr="0052645C">
        <w:rPr>
          <w:rFonts w:ascii="Times New Roman" w:eastAsia="Times New Roman" w:hAnsi="Times New Roman" w:cs="Times New Roman"/>
          <w:sz w:val="20"/>
          <w:szCs w:val="20"/>
        </w:rPr>
        <w:fldChar w:fldCharType="begin"/>
      </w:r>
      <w:r w:rsidR="00023BB5" w:rsidRPr="0052645C">
        <w:rPr>
          <w:rFonts w:ascii="Times New Roman" w:eastAsia="Times New Roman" w:hAnsi="Times New Roman" w:cs="Times New Roman"/>
          <w:sz w:val="20"/>
          <w:szCs w:val="20"/>
        </w:rPr>
        <w:instrText xml:space="preserve"> ADDIN ZOTERO_ITEM CSL_CITATION {"citationID":"nzufMXtY","properties":{"formattedCitation":"[31]","plainCitation":"[31]","noteIndex":0},"citationItems":[{"id":5556,"uris":["http://zotero.org/users/2937542/items/3VNFC7I4"],"uri":["http://zotero.org/users/2937542/items/3VNFC7I4"],"itemData":{"id":5556,"type":"article-journal","title":"Is surgical excision necessary for the treatment of Granulomatous lobular mastitis?","container-title":"BMC Women's Health","volume":"17","source":"PubMed Central","abstract":"Background\nWe aimed to investigate the role of surgical excision in treating granulomatous lobular mastitis.\n\nMethods\nWe performed a retrospective chart review of patients with granulomatous lobular mastitis treated from March 2008 to March 2014. We analyzed clinical features and therapeutic modalities and compared the patient outcomes based on treatment.\n\nResults\nDuring the study period, a total of 34 patients were diagnosed with granulomatous lobular mastitis and treated. Initial treatments included wide excision (18), oral steroids after incision and drainage (14), and antibiotic therapy (2). The patients receiving only antibiotic therapy showed no improvement after 1 month and wide excision was then performed. Wide excision resulted in nine case of delayed wound healing with fistula. These patients were treated with oral steroids for 1.5-5 months, with subsequent improvement. Overall, 11 out of 20 patients who had underwent wide excision showed improvement without additional treatment. Fourteen patients who had initially received oral steroids for 1 to 6 months (average, 2.8 months) after incision and drainage showed complete remission. During the median follow-up period with 45.5 months (range, 22–98 months), six patients (17.6%) experienced recurrence. Wide excision group experienced recurrence in five (25%) and steroid and drainage group experienced recurrence in one (7.1%). All six recurrences responded to additional steroid therapy for average 3.5 months. Most wide excision group left extensive breast scarring with deformation that was not in steroid and drainage group.\n\nConclusions\nWide excision resulted high recurrence than steroid and drainage group and left extensive scarring. Steroid therapy with or without abscess drainage may be the first choice of treatment for majority cases with granulomatous lobular mastitis.","URL":"https://www.ncbi.nlm.nih.gov/pmc/articles/PMC5525244/","DOI":"10.1186/s12905-017-0412-0","ISSN":"1472-6874","note":"PMID: 28738795\nPMCID: PMC5525244","journalAbbreviation":"BMC Womens Health","author":[{"family":"Shin","given":"Young Duck"},{"family":"Park","given":"Sung Su"},{"family":"Song","given":"Young Jin"},{"family":"Son","given":"Seung-Myoung"},{"family":"Choi","given":"Young Jin"}],"issued":{"date-parts":[["2017",7,24]]},"accessed":{"date-parts":[["2018",8,16]]}}}],"schema":"https://github.com/citation-style-language/schema/raw/master/csl-citation.json"} </w:instrText>
      </w:r>
      <w:r w:rsidR="00C17156" w:rsidRPr="0052645C">
        <w:rPr>
          <w:rFonts w:ascii="Times New Roman" w:eastAsia="Times New Roman" w:hAnsi="Times New Roman" w:cs="Times New Roman"/>
          <w:sz w:val="20"/>
          <w:szCs w:val="20"/>
        </w:rPr>
        <w:fldChar w:fldCharType="separate"/>
      </w:r>
      <w:r w:rsidR="00023BB5" w:rsidRPr="0052645C">
        <w:rPr>
          <w:rFonts w:ascii="Times New Roman" w:hAnsi="Times New Roman" w:cs="Times New Roman"/>
          <w:sz w:val="20"/>
          <w:szCs w:val="20"/>
        </w:rPr>
        <w:t>[31]</w:t>
      </w:r>
      <w:r w:rsidR="00C17156" w:rsidRPr="0052645C">
        <w:rPr>
          <w:rFonts w:ascii="Times New Roman" w:eastAsia="Times New Roman" w:hAnsi="Times New Roman" w:cs="Times New Roman"/>
          <w:sz w:val="20"/>
          <w:szCs w:val="20"/>
        </w:rPr>
        <w:fldChar w:fldCharType="end"/>
      </w:r>
      <w:r w:rsidR="00227087" w:rsidRPr="0052645C">
        <w:rPr>
          <w:rFonts w:ascii="Times New Roman" w:eastAsia="Times New Roman" w:hAnsi="Times New Roman" w:cs="Times New Roman"/>
          <w:sz w:val="20"/>
          <w:szCs w:val="20"/>
        </w:rPr>
        <w:t xml:space="preserve"> In the current study, treatment started with a </w:t>
      </w:r>
      <w:r w:rsidR="008D72D9" w:rsidRPr="0052645C">
        <w:rPr>
          <w:rFonts w:ascii="Times New Roman" w:eastAsia="Times New Roman" w:hAnsi="Times New Roman" w:cs="Times New Roman"/>
          <w:sz w:val="20"/>
          <w:szCs w:val="20"/>
        </w:rPr>
        <w:t>starting dose of 20 mg/day</w:t>
      </w:r>
      <w:r w:rsidR="006553EF" w:rsidRPr="0052645C">
        <w:rPr>
          <w:rFonts w:ascii="Times New Roman" w:eastAsia="Times New Roman" w:hAnsi="Times New Roman" w:cs="Times New Roman"/>
          <w:sz w:val="20"/>
          <w:szCs w:val="20"/>
        </w:rPr>
        <w:t xml:space="preserve">. The </w:t>
      </w:r>
      <w:r w:rsidR="008D72D9" w:rsidRPr="0052645C">
        <w:rPr>
          <w:rFonts w:ascii="Times New Roman" w:eastAsia="Times New Roman" w:hAnsi="Times New Roman" w:cs="Times New Roman"/>
          <w:sz w:val="20"/>
          <w:szCs w:val="20"/>
        </w:rPr>
        <w:t xml:space="preserve">dosage was increased to 30-40 mg/day </w:t>
      </w:r>
      <w:r w:rsidR="006553EF" w:rsidRPr="0052645C">
        <w:rPr>
          <w:rFonts w:ascii="Times New Roman" w:eastAsia="Times New Roman" w:hAnsi="Times New Roman" w:cs="Times New Roman"/>
          <w:sz w:val="20"/>
          <w:szCs w:val="20"/>
        </w:rPr>
        <w:t xml:space="preserve">if no response of progression occurs. </w:t>
      </w:r>
      <w:r w:rsidR="00023BB5" w:rsidRPr="0052645C">
        <w:rPr>
          <w:rFonts w:ascii="Times New Roman" w:eastAsia="Times New Roman" w:hAnsi="Times New Roman" w:cs="Times New Roman"/>
          <w:sz w:val="20"/>
          <w:szCs w:val="20"/>
        </w:rPr>
        <w:t>The outcome of treatment was comparable between the two treatment modalities used in the current series.</w:t>
      </w:r>
    </w:p>
    <w:p w:rsidR="007F03B8" w:rsidRPr="0052645C" w:rsidRDefault="001F762C" w:rsidP="000F2F67">
      <w:pPr>
        <w:snapToGrid w:val="0"/>
        <w:spacing w:after="0" w:line="240" w:lineRule="auto"/>
        <w:ind w:firstLine="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In fact, the optimal treatment of IGM remains controversial. Some studies compared surgery and steroid therapy in these cases.</w:t>
      </w:r>
      <w:r w:rsidR="00315B81" w:rsidRP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In agreement with our results, Oran et al.</w:t>
      </w:r>
      <w:r w:rsidR="00C17156" w:rsidRPr="0052645C">
        <w:rPr>
          <w:rFonts w:ascii="Times New Roman" w:eastAsia="Times New Roman" w:hAnsi="Times New Roman" w:cs="Times New Roman"/>
          <w:sz w:val="20"/>
          <w:szCs w:val="20"/>
        </w:rPr>
        <w:fldChar w:fldCharType="begin"/>
      </w:r>
      <w:r w:rsidR="00FE1A5A" w:rsidRPr="0052645C">
        <w:rPr>
          <w:rFonts w:ascii="Times New Roman" w:eastAsia="Times New Roman" w:hAnsi="Times New Roman" w:cs="Times New Roman"/>
          <w:sz w:val="20"/>
          <w:szCs w:val="20"/>
        </w:rPr>
        <w:instrText xml:space="preserve"> ADDIN ZOTERO_ITEM CSL_CITATION {"citationID":"SBwwKxIQ","properties":{"formattedCitation":"[32]","plainCitation":"[32]","noteIndex":0},"citationItems":[{"id":5561,"uris":["http://zotero.org/users/2937542/items/3EL3LES6"],"uri":["http://zotero.org/users/2937542/items/3EL3LES6"],"itemData":{"id":5561,"type":"article-journal","title":"Management of idiopathic granulomatous mastitis diagnosed by core biopsy: a retrospective multicenter study","container-title":"The Breast Journal","page":"411-418","volume":"19","issue":"4","source":"PubMed","abstract":"Idiopathic granulomatous mastitis (IGM) is a rare, benign, chronic inflammatory condition of the breast, which usually mimics breast carcinoma. The aim of this study was to analyze the clinical features of IGM by identifying a more reliable diagnostic protocol, and evaluating the treatment methods and patient outcomes on follow-up. We performed a retrospective analysis of 46 patients diagnosed with IGM and managed by the same surgical team between 1999 and 2011, at three high-volume hospitals. The median age of the patients was 33 years. The most common symptom was painful breast mass (n = 39), followed by abscess (n = 11). All patients underwent ultrasonography (USG). Mammography (MG) and magnetic resonance imaging (MRI) were also performed in 20 patients (43%) and 17 patients (37%), respectively. The mean size of the lesions was 32.8 ± 8.8 mm and ranged from 15 to 50 mm. Preoperative diagnosis of IGM was established by core needle biopsy (CNB) under USG guidance. Eighteen patients (39%) underwent complete excision of the lesion and 25 (54%) were treated with steroids. Three patients treated with steroids subsequently underwent local excision. The mean follow-up period was 35.4 ± 30.9 months. Eight patients (17%) developed disease recurrence; three of these were successfully treated with steroids, one with surgery, and four with both steroids and surgery. CNB in conjunction with high diagnostic accuracy has a significant role in distinctive diagnosis of IGM and hence, is useful for treatment planning. Treatment can be designated according to the extent and the severity of the disease, and the patient's general health and treatment preferences. Patients with IGM must be closely followed up due to the frequency of disease recurrence.","DOI":"10.1111/tbj.12123","ISSN":"1524-4741","note":"PMID: 23663101","shortTitle":"Management of idiopathic granulomatous mastitis diagnosed by core biopsy","journalAbbreviation":"Breast J","language":"eng","author":[{"family":"Oran","given":"Ebru Şen"},{"family":"Gürdal","given":"Sibel Özkan"},{"family":"Yankol","given":"Yücel"},{"family":"Öznur","given":"Meltem"},{"family":"Calay","given":"Zerrin"},{"family":"Tunacı","given":"Mehtap"},{"family":"Soybir","given":"Gürsel Remzi"}],"issued":{"date-parts":[["2013",8]]}}}],"schema":"https://github.com/citation-style-language/schema/raw/master/csl-citation.json"} </w:instrText>
      </w:r>
      <w:r w:rsidR="00C17156" w:rsidRPr="0052645C">
        <w:rPr>
          <w:rFonts w:ascii="Times New Roman" w:eastAsia="Times New Roman" w:hAnsi="Times New Roman" w:cs="Times New Roman"/>
          <w:sz w:val="20"/>
          <w:szCs w:val="20"/>
        </w:rPr>
        <w:fldChar w:fldCharType="separate"/>
      </w:r>
      <w:r w:rsidR="00FE1A5A" w:rsidRPr="0052645C">
        <w:rPr>
          <w:rFonts w:ascii="Times New Roman" w:hAnsi="Times New Roman" w:cs="Times New Roman"/>
          <w:sz w:val="20"/>
          <w:szCs w:val="20"/>
        </w:rPr>
        <w:t>[32]</w:t>
      </w:r>
      <w:r w:rsidR="00C17156" w:rsidRPr="0052645C">
        <w:rPr>
          <w:rFonts w:ascii="Times New Roman" w:eastAsia="Times New Roman" w:hAnsi="Times New Roman" w:cs="Times New Roman"/>
          <w:sz w:val="20"/>
          <w:szCs w:val="20"/>
        </w:rPr>
        <w:fldChar w:fldCharType="end"/>
      </w:r>
      <w:r w:rsidR="00315B81" w:rsidRP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reported comparable treatment outcome of steroid therapy and surgery</w:t>
      </w:r>
      <w:r w:rsidR="007F03B8" w:rsidRPr="0052645C">
        <w:rPr>
          <w:rFonts w:ascii="Times New Roman" w:eastAsia="Times New Roman" w:hAnsi="Times New Roman" w:cs="Times New Roman"/>
          <w:sz w:val="20"/>
          <w:szCs w:val="20"/>
        </w:rPr>
        <w:t>. Others preferred surgical excision that resulted in no recurrences compared to 11.7% after steroid therapy.</w:t>
      </w:r>
      <w:r w:rsidR="00C17156" w:rsidRPr="0052645C">
        <w:rPr>
          <w:rFonts w:ascii="Times New Roman" w:eastAsia="Times New Roman" w:hAnsi="Times New Roman" w:cs="Times New Roman"/>
          <w:sz w:val="20"/>
          <w:szCs w:val="20"/>
        </w:rPr>
        <w:fldChar w:fldCharType="begin"/>
      </w:r>
      <w:r w:rsidR="00FE1A5A" w:rsidRPr="0052645C">
        <w:rPr>
          <w:rFonts w:ascii="Times New Roman" w:eastAsia="Times New Roman" w:hAnsi="Times New Roman" w:cs="Times New Roman"/>
          <w:sz w:val="20"/>
          <w:szCs w:val="20"/>
        </w:rPr>
        <w:instrText xml:space="preserve"> ADDIN ZOTERO_ITEM CSL_CITATION {"citationID":"AnHce7pV","properties":{"formattedCitation":"[33]","plainCitation":"[33]","noteIndex":0},"citationItems":[{"id":5559,"uris":["http://zotero.org/users/2937542/items/87ENSG2Z"],"uri":["http://zotero.org/users/2937542/items/87ENSG2Z"],"itemData":{"id":5559,"type":"article-journal","title":"A Comparative Study of Conservative versus Surgical Treatment Protocols for 77 Patients with Idiopathic Granulomatous Mastitis","container-title":"The Breast Journal","page":"363-369","volume":"21","issue":"4","source":"PubMed","abstract":"The purpose of this study was to analyze the clinical features and demographic data of patients with idiopathic granulomatous mastitis (IGM) and to compare the results of conservative versus surgical treatment protocols. The demographic data, clinical findings, microbiological and pathologic features, scanning and treatment methods, recurrence, and recovery rates of 77 patients were analyzed retrospectively. The patients were divided into two groups based on the type of treatment received. Core biopsies were used to diagnose 37 patients: 26 using incisional biopsies and 14 using excisional biopsies. Of the patient population with IGM, 31 were treated with surgical excision, one with a simple mastectomy, and one with a subcutaneous mastectomy combined with a breast implant, whereas 44 were treated with steroids. The recovery rates of the 44 patients who were treated conservatively were 6 (1-15) months while for the 33 patients who were treated surgically, it was 1 (1-5) month (p = 0.001). Nine patients from the conservative treatment group experienced a recurrence while there were no recurrences in the surgically treated group (p = 0.009). Among all patients, the recurrence rate was 11.7% (9/77) while the average follow-up period was 16.57 ± 18.57 months. As a comparative study between conservative treatment protocols and surgical ones for patients with idiopathic granulomatous mastitis (IGM), this study is the largest to date. A wide surgical excision is the preferred approach for treating patients with IGM because of the low recurrence rate.","DOI":"10.1111/tbj.12415","ISSN":"1524-4741","note":"PMID: 25858348","journalAbbreviation":"Breast J","language":"eng","author":[{"family":"Yabanoğlu","given":"Hakan"},{"family":"Çolakoğlu","given":"Tamer"},{"family":"Belli","given":"Sedat"},{"family":"Aytac","given":"Huseyin Ozgur"},{"family":"Bolat","given":"Filiz Aka"},{"family":"Pourbagher","given":"Ayşin"},{"family":"Tezcaner","given":"Tugan"},{"family":"Yildirim","given":"Sedat"},{"family":"Haberal","given":"Mehmet"}],"issued":{"date-parts":[["2015",8]]}}}],"schema":"https://github.com/citation-style-language/schema/raw/master/csl-citation.json"} </w:instrText>
      </w:r>
      <w:r w:rsidR="00C17156" w:rsidRPr="0052645C">
        <w:rPr>
          <w:rFonts w:ascii="Times New Roman" w:eastAsia="Times New Roman" w:hAnsi="Times New Roman" w:cs="Times New Roman"/>
          <w:sz w:val="20"/>
          <w:szCs w:val="20"/>
        </w:rPr>
        <w:fldChar w:fldCharType="separate"/>
      </w:r>
      <w:r w:rsidR="00FE1A5A" w:rsidRPr="0052645C">
        <w:rPr>
          <w:rFonts w:ascii="Times New Roman" w:hAnsi="Times New Roman" w:cs="Times New Roman"/>
          <w:sz w:val="20"/>
          <w:szCs w:val="20"/>
        </w:rPr>
        <w:t>[33]</w:t>
      </w:r>
      <w:r w:rsidR="00C17156" w:rsidRPr="0052645C">
        <w:rPr>
          <w:rFonts w:ascii="Times New Roman" w:eastAsia="Times New Roman" w:hAnsi="Times New Roman" w:cs="Times New Roman"/>
          <w:sz w:val="20"/>
          <w:szCs w:val="20"/>
        </w:rPr>
        <w:fldChar w:fldCharType="end"/>
      </w:r>
      <w:r w:rsidR="002A36D1" w:rsidRPr="0052645C">
        <w:rPr>
          <w:rFonts w:ascii="Times New Roman" w:eastAsia="Times New Roman" w:hAnsi="Times New Roman" w:cs="Times New Roman"/>
          <w:sz w:val="20"/>
          <w:szCs w:val="20"/>
        </w:rPr>
        <w:t xml:space="preserve"> On the other hand, </w:t>
      </w:r>
      <w:r w:rsidR="000153BD" w:rsidRPr="0052645C">
        <w:rPr>
          <w:rFonts w:ascii="Times New Roman" w:eastAsia="Times New Roman" w:hAnsi="Times New Roman" w:cs="Times New Roman"/>
          <w:sz w:val="20"/>
          <w:szCs w:val="20"/>
        </w:rPr>
        <w:t>Akahane</w:t>
      </w:r>
      <w:r w:rsidR="00315B81" w:rsidRPr="0052645C">
        <w:rPr>
          <w:rFonts w:ascii="Times New Roman" w:eastAsia="Times New Roman" w:hAnsi="Times New Roman" w:cs="Times New Roman"/>
          <w:sz w:val="20"/>
          <w:szCs w:val="20"/>
        </w:rPr>
        <w:t xml:space="preserve"> et al.</w:t>
      </w:r>
      <w:r w:rsidR="000153BD" w:rsidRPr="0052645C">
        <w:rPr>
          <w:rFonts w:ascii="Times New Roman" w:eastAsia="Times New Roman" w:hAnsi="Times New Roman" w:cs="Times New Roman"/>
          <w:sz w:val="20"/>
          <w:szCs w:val="20"/>
        </w:rPr>
        <w:t xml:space="preserve"> </w:t>
      </w:r>
      <w:r w:rsidR="00C17156" w:rsidRPr="0052645C">
        <w:rPr>
          <w:rFonts w:ascii="Times New Roman" w:eastAsia="Times New Roman" w:hAnsi="Times New Roman" w:cs="Times New Roman"/>
          <w:sz w:val="20"/>
          <w:szCs w:val="20"/>
        </w:rPr>
        <w:fldChar w:fldCharType="begin"/>
      </w:r>
      <w:r w:rsidR="00315B81" w:rsidRPr="0052645C">
        <w:rPr>
          <w:rFonts w:ascii="Times New Roman" w:eastAsia="Times New Roman" w:hAnsi="Times New Roman" w:cs="Times New Roman"/>
          <w:sz w:val="20"/>
          <w:szCs w:val="20"/>
        </w:rPr>
        <w:instrText xml:space="preserve"> ADDIN ZOTERO_ITEM CSL_CITATION {"citationID":"jrxYsOyJ","properties":{"formattedCitation":"[34]","plainCitation":"[34]","noteIndex":0},"citationItems":[{"id":5563,"uris":["http://zotero.org/users/2937542/items/T9GKZYNX"],"uri":["http://zotero.org/users/2937542/items/T9GKZYNX"],"itemData":{"id":5563,"type":"article-journal","title":"Therapeutic strategy for granulomatous lobular mastitis: a clinicopathological study of 12 patients","container-title":"Nagoya Journal of Medical Science","page":"193-200","volume":"75","issue":"3-4","source":"PubMed","abstract":"Granulomatous lobular mastitis (GLM) is a rare inflammatory pseudotumor. No therapeutic modality for this disease has been established because of its rarity. The purpose of this study is to evaluate the treatment strategies of GLM. Twelve women who met the histological criteria for GLM were retrospectively studied. The clinical data and the presentation, histopathology, and management of the disease were analyzed by reviewing the patients' medical records. The diagnosis of GLM was confirmed histologically by core needle biopsy in 9 cases, by vacuum-assisted biopsy in 2 cases, and by excisional biopsy in 1 case. Ten patients received corticosteroid treatment and another two patients were treated with local excision or incision and drainage. The median initial dosage of corticosteroid (Prednisolone) was 30 mg/day (range: 15-60 mg/day), and the dosages were tapered according to improvement. The median duration of corticosteroid treatment was 5 months (range: 1-12 months). The median follow-up period was 22 months (range: 6-104 months), and no patient treated with corticosteroid demonstrated recurrence. However, patients treated with excision or incision and drainage had recurrences. These results suggest that steroid treatment may be the first choice in treatment strategies for GLM.","ISSN":"0027-7622","note":"PMID: 24640175\nPMCID: PMC4345679","shortTitle":"Therapeutic strategy for granulomatous lobular mastitis","journalAbbreviation":"Nagoya J Med Sci","language":"eng","author":[{"family":"Akahane","given":"Kazuhisa"},{"family":"Tsunoda","given":"Nobuyuki"},{"family":"Kato","given":"Masamichi"},{"family":"Noda","given":"Sumiyo"},{"family":"Shimoyama","given":"Yoshie"},{"family":"Ishigakis","given":"Satoko"},{"family":"Satake","given":"Hiroko"},{"family":"Nakamura","given":"Shigeo"},{"family":"Nagino","given":"Masato"}],"issued":{"date-parts":[["2013",8]]}}}],"schema":"https://github.com/citation-style-language/schema/raw/master/csl-citation.json"} </w:instrText>
      </w:r>
      <w:r w:rsidR="00C17156" w:rsidRPr="0052645C">
        <w:rPr>
          <w:rFonts w:ascii="Times New Roman" w:eastAsia="Times New Roman" w:hAnsi="Times New Roman" w:cs="Times New Roman"/>
          <w:sz w:val="20"/>
          <w:szCs w:val="20"/>
        </w:rPr>
        <w:fldChar w:fldCharType="separate"/>
      </w:r>
      <w:r w:rsidR="00315B81" w:rsidRPr="0052645C">
        <w:rPr>
          <w:rFonts w:ascii="Times New Roman" w:hAnsi="Times New Roman" w:cs="Times New Roman"/>
          <w:sz w:val="20"/>
          <w:szCs w:val="20"/>
        </w:rPr>
        <w:t>[34]</w:t>
      </w:r>
      <w:r w:rsidR="00C17156" w:rsidRPr="0052645C">
        <w:rPr>
          <w:rFonts w:ascii="Times New Roman" w:eastAsia="Times New Roman" w:hAnsi="Times New Roman" w:cs="Times New Roman"/>
          <w:sz w:val="20"/>
          <w:szCs w:val="20"/>
        </w:rPr>
        <w:fldChar w:fldCharType="end"/>
      </w:r>
      <w:r w:rsidR="00315B81" w:rsidRPr="0052645C">
        <w:rPr>
          <w:rFonts w:ascii="Times New Roman" w:eastAsia="Times New Roman" w:hAnsi="Times New Roman" w:cs="Times New Roman"/>
          <w:sz w:val="20"/>
          <w:szCs w:val="20"/>
        </w:rPr>
        <w:t xml:space="preserve"> </w:t>
      </w:r>
      <w:r w:rsidR="000153BD" w:rsidRPr="0052645C">
        <w:rPr>
          <w:rFonts w:ascii="Times New Roman" w:eastAsia="Times New Roman" w:hAnsi="Times New Roman" w:cs="Times New Roman"/>
          <w:sz w:val="20"/>
          <w:szCs w:val="20"/>
        </w:rPr>
        <w:t>suggested steroid therapy as a first choice of treatment in IGM as they reported no recurrence in steroid group.</w:t>
      </w:r>
    </w:p>
    <w:p w:rsidR="00C5572B" w:rsidRPr="0052645C" w:rsidRDefault="00C5572B" w:rsidP="000F2F67">
      <w:pPr>
        <w:snapToGrid w:val="0"/>
        <w:spacing w:after="0" w:line="240" w:lineRule="auto"/>
        <w:ind w:firstLine="425"/>
        <w:jc w:val="both"/>
        <w:rPr>
          <w:rFonts w:ascii="Times New Roman" w:eastAsia="Times New Roman" w:hAnsi="Times New Roman" w:cs="Times New Roman"/>
          <w:sz w:val="20"/>
          <w:szCs w:val="20"/>
        </w:rPr>
      </w:pPr>
    </w:p>
    <w:p w:rsidR="000153BD" w:rsidRPr="0052645C" w:rsidRDefault="001F762C" w:rsidP="000F2F67">
      <w:pPr>
        <w:snapToGrid w:val="0"/>
        <w:spacing w:after="0" w:line="240" w:lineRule="auto"/>
        <w:jc w:val="both"/>
        <w:rPr>
          <w:rFonts w:ascii="Times New Roman" w:eastAsia="Times New Roman" w:hAnsi="Times New Roman" w:cs="Times New Roman"/>
          <w:b/>
          <w:bCs/>
          <w:sz w:val="20"/>
          <w:szCs w:val="20"/>
        </w:rPr>
      </w:pPr>
      <w:r w:rsidRPr="0052645C">
        <w:rPr>
          <w:rFonts w:ascii="Times New Roman" w:eastAsia="Times New Roman" w:hAnsi="Times New Roman" w:cs="Times New Roman"/>
          <w:b/>
          <w:bCs/>
          <w:sz w:val="20"/>
          <w:szCs w:val="20"/>
        </w:rPr>
        <w:t>C</w:t>
      </w:r>
      <w:r w:rsidR="00C5572B" w:rsidRPr="0052645C">
        <w:rPr>
          <w:rFonts w:ascii="Times New Roman" w:eastAsia="Times New Roman" w:hAnsi="Times New Roman" w:cs="Times New Roman"/>
          <w:b/>
          <w:bCs/>
          <w:sz w:val="20"/>
          <w:szCs w:val="20"/>
        </w:rPr>
        <w:t>onclusion</w:t>
      </w:r>
    </w:p>
    <w:p w:rsidR="009A1AF0" w:rsidRPr="0052645C" w:rsidRDefault="001F762C" w:rsidP="000F2F67">
      <w:pPr>
        <w:snapToGrid w:val="0"/>
        <w:spacing w:after="0" w:line="240" w:lineRule="auto"/>
        <w:ind w:firstLine="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Therefore, we can conclude that idiopathic granulomatous mastitis is a rare benign inflammatory breast disease that can be misdiagnosed as breast cancer. Clinical examination and radiological imaging usually yield misleading results. The only way to reach a definitive diagnosis is through histopathological examination. Core or excisional biopsy rather than FNAC are recommended to obtain satisfactory tissue for pathological examination. Wide local excision and steroid therapy had comparable results.</w:t>
      </w:r>
      <w:r w:rsidR="0052645C" w:rsidRPr="0052645C">
        <w:rPr>
          <w:rFonts w:ascii="Times New Roman" w:eastAsia="Times New Roman" w:hAnsi="Times New Roman" w:cs="Times New Roman"/>
          <w:sz w:val="20"/>
          <w:szCs w:val="20"/>
        </w:rPr>
        <w:t xml:space="preserve"> </w:t>
      </w:r>
    </w:p>
    <w:p w:rsidR="00510D97" w:rsidRPr="0052645C" w:rsidRDefault="00510D97" w:rsidP="000F2F67">
      <w:pPr>
        <w:snapToGrid w:val="0"/>
        <w:spacing w:after="0" w:line="240" w:lineRule="auto"/>
        <w:ind w:firstLine="425"/>
        <w:jc w:val="both"/>
        <w:rPr>
          <w:rFonts w:ascii="Times New Roman" w:eastAsia="Times New Roman" w:hAnsi="Times New Roman" w:cs="Times New Roman"/>
          <w:sz w:val="20"/>
          <w:szCs w:val="20"/>
        </w:rPr>
      </w:pPr>
    </w:p>
    <w:p w:rsidR="00510D97" w:rsidRPr="0052645C" w:rsidRDefault="001F762C" w:rsidP="000F2F67">
      <w:pPr>
        <w:snapToGrid w:val="0"/>
        <w:spacing w:after="0" w:line="240" w:lineRule="auto"/>
        <w:jc w:val="both"/>
        <w:rPr>
          <w:rFonts w:ascii="Times New Roman" w:eastAsia="Times New Roman" w:hAnsi="Times New Roman" w:cs="Times New Roman"/>
          <w:b/>
          <w:bCs/>
          <w:sz w:val="20"/>
          <w:szCs w:val="20"/>
        </w:rPr>
      </w:pPr>
      <w:r w:rsidRPr="0052645C">
        <w:rPr>
          <w:rFonts w:ascii="Times New Roman" w:eastAsia="Times New Roman" w:hAnsi="Times New Roman" w:cs="Times New Roman"/>
          <w:b/>
          <w:bCs/>
          <w:sz w:val="20"/>
          <w:szCs w:val="20"/>
        </w:rPr>
        <w:t>Conflict of interest</w:t>
      </w:r>
    </w:p>
    <w:p w:rsidR="00510D97" w:rsidRPr="0052645C" w:rsidRDefault="001F762C" w:rsidP="000F2F67">
      <w:pPr>
        <w:snapToGrid w:val="0"/>
        <w:spacing w:after="0" w:line="240" w:lineRule="auto"/>
        <w:ind w:firstLine="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I have no conflict of interest to declare</w:t>
      </w:r>
    </w:p>
    <w:p w:rsidR="00AE270B" w:rsidRPr="0052645C" w:rsidRDefault="00AE270B" w:rsidP="000F2F67">
      <w:pPr>
        <w:snapToGrid w:val="0"/>
        <w:spacing w:after="0" w:line="240" w:lineRule="auto"/>
        <w:ind w:firstLine="425"/>
        <w:jc w:val="both"/>
        <w:rPr>
          <w:rFonts w:ascii="Times New Roman" w:eastAsia="Times New Roman" w:hAnsi="Times New Roman" w:cs="Times New Roman"/>
          <w:sz w:val="20"/>
          <w:szCs w:val="20"/>
        </w:rPr>
      </w:pPr>
    </w:p>
    <w:p w:rsidR="00AE270B" w:rsidRPr="0052645C" w:rsidRDefault="001F762C" w:rsidP="000F2F67">
      <w:pPr>
        <w:snapToGrid w:val="0"/>
        <w:spacing w:after="0" w:line="240" w:lineRule="auto"/>
        <w:ind w:left="425" w:hanging="425"/>
        <w:jc w:val="both"/>
        <w:rPr>
          <w:rFonts w:ascii="Times New Roman" w:eastAsia="Times New Roman" w:hAnsi="Times New Roman" w:cs="Times New Roman"/>
          <w:b/>
          <w:bCs/>
          <w:sz w:val="20"/>
          <w:szCs w:val="20"/>
        </w:rPr>
      </w:pPr>
      <w:r w:rsidRPr="0052645C">
        <w:rPr>
          <w:rFonts w:ascii="Times New Roman" w:eastAsia="Times New Roman" w:hAnsi="Times New Roman" w:cs="Times New Roman"/>
          <w:b/>
          <w:bCs/>
          <w:sz w:val="20"/>
          <w:szCs w:val="20"/>
        </w:rPr>
        <w:lastRenderedPageBreak/>
        <w:t>References:</w:t>
      </w:r>
    </w:p>
    <w:p w:rsidR="00D75E91"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Altintoprak</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F,</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Kivilcim</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Ozkan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OV.</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Aetiology</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of</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idiopathic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granulomatous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mastitis.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World</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J</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Clin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Cases.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2014;2:852–8.</w:t>
      </w:r>
      <w:r w:rsidR="0052645C">
        <w:rPr>
          <w:rFonts w:ascii="Times New Roman" w:eastAsia="Times New Roman" w:hAnsi="Times New Roman" w:cs="Times New Roman"/>
          <w:sz w:val="20"/>
          <w:szCs w:val="20"/>
        </w:rPr>
        <w:t xml:space="preserve"> </w:t>
      </w:r>
    </w:p>
    <w:p w:rsidR="00D75E91"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lang w:val="de-DE"/>
        </w:rPr>
        <w:t>Diesing</w:t>
      </w:r>
      <w:r w:rsidR="0052645C">
        <w:rPr>
          <w:rFonts w:ascii="Times New Roman" w:eastAsia="Times New Roman" w:hAnsi="Times New Roman" w:cs="Times New Roman"/>
          <w:sz w:val="20"/>
          <w:szCs w:val="20"/>
          <w:lang w:val="de-DE"/>
        </w:rPr>
        <w:t xml:space="preserve"> </w:t>
      </w:r>
      <w:r w:rsidRPr="0052645C">
        <w:rPr>
          <w:rFonts w:ascii="Times New Roman" w:eastAsia="Times New Roman" w:hAnsi="Times New Roman" w:cs="Times New Roman"/>
          <w:sz w:val="20"/>
          <w:szCs w:val="20"/>
          <w:lang w:val="de-DE"/>
        </w:rPr>
        <w:t>D,</w:t>
      </w:r>
      <w:r w:rsidR="0052645C">
        <w:rPr>
          <w:rFonts w:ascii="Times New Roman" w:eastAsia="Times New Roman" w:hAnsi="Times New Roman" w:cs="Times New Roman"/>
          <w:sz w:val="20"/>
          <w:szCs w:val="20"/>
          <w:lang w:val="de-DE"/>
        </w:rPr>
        <w:t xml:space="preserve"> </w:t>
      </w:r>
      <w:r w:rsidRPr="0052645C">
        <w:rPr>
          <w:rFonts w:ascii="Times New Roman" w:eastAsia="Times New Roman" w:hAnsi="Times New Roman" w:cs="Times New Roman"/>
          <w:sz w:val="20"/>
          <w:szCs w:val="20"/>
          <w:lang w:val="de-DE"/>
        </w:rPr>
        <w:t>Axt-Fliedner</w:t>
      </w:r>
      <w:r w:rsidR="0052645C">
        <w:rPr>
          <w:rFonts w:ascii="Times New Roman" w:eastAsia="Times New Roman" w:hAnsi="Times New Roman" w:cs="Times New Roman"/>
          <w:sz w:val="20"/>
          <w:szCs w:val="20"/>
          <w:lang w:val="de-DE"/>
        </w:rPr>
        <w:t xml:space="preserve"> </w:t>
      </w:r>
      <w:r w:rsidRPr="0052645C">
        <w:rPr>
          <w:rFonts w:ascii="Times New Roman" w:eastAsia="Times New Roman" w:hAnsi="Times New Roman" w:cs="Times New Roman"/>
          <w:sz w:val="20"/>
          <w:szCs w:val="20"/>
          <w:lang w:val="de-DE"/>
        </w:rPr>
        <w:t>R,</w:t>
      </w:r>
      <w:r w:rsidR="0052645C">
        <w:rPr>
          <w:rFonts w:ascii="Times New Roman" w:eastAsia="Times New Roman" w:hAnsi="Times New Roman" w:cs="Times New Roman"/>
          <w:sz w:val="20"/>
          <w:szCs w:val="20"/>
          <w:lang w:val="de-DE"/>
        </w:rPr>
        <w:t xml:space="preserve"> </w:t>
      </w:r>
      <w:r w:rsidRPr="0052645C">
        <w:rPr>
          <w:rFonts w:ascii="Times New Roman" w:eastAsia="Times New Roman" w:hAnsi="Times New Roman" w:cs="Times New Roman"/>
          <w:sz w:val="20"/>
          <w:szCs w:val="20"/>
          <w:lang w:val="de-DE"/>
        </w:rPr>
        <w:t>Hornung</w:t>
      </w:r>
      <w:r w:rsidR="0052645C">
        <w:rPr>
          <w:rFonts w:ascii="Times New Roman" w:eastAsia="Times New Roman" w:hAnsi="Times New Roman" w:cs="Times New Roman"/>
          <w:sz w:val="20"/>
          <w:szCs w:val="20"/>
          <w:lang w:val="de-DE"/>
        </w:rPr>
        <w:t xml:space="preserve"> </w:t>
      </w:r>
      <w:r w:rsidRPr="0052645C">
        <w:rPr>
          <w:rFonts w:ascii="Times New Roman" w:eastAsia="Times New Roman" w:hAnsi="Times New Roman" w:cs="Times New Roman"/>
          <w:sz w:val="20"/>
          <w:szCs w:val="20"/>
          <w:lang w:val="de-DE"/>
        </w:rPr>
        <w:t>D,</w:t>
      </w:r>
      <w:r w:rsidR="0052645C">
        <w:rPr>
          <w:rFonts w:ascii="Times New Roman" w:eastAsia="Times New Roman" w:hAnsi="Times New Roman" w:cs="Times New Roman"/>
          <w:sz w:val="20"/>
          <w:szCs w:val="20"/>
          <w:lang w:val="de-DE"/>
        </w:rPr>
        <w:t xml:space="preserve"> </w:t>
      </w:r>
      <w:r w:rsidRPr="0052645C">
        <w:rPr>
          <w:rFonts w:ascii="Times New Roman" w:eastAsia="Times New Roman" w:hAnsi="Times New Roman" w:cs="Times New Roman"/>
          <w:sz w:val="20"/>
          <w:szCs w:val="20"/>
          <w:lang w:val="de-DE"/>
        </w:rPr>
        <w:t>Weiss</w:t>
      </w:r>
      <w:r w:rsidR="0052645C">
        <w:rPr>
          <w:rFonts w:ascii="Times New Roman" w:eastAsia="Times New Roman" w:hAnsi="Times New Roman" w:cs="Times New Roman"/>
          <w:sz w:val="20"/>
          <w:szCs w:val="20"/>
          <w:lang w:val="de-DE"/>
        </w:rPr>
        <w:t xml:space="preserve"> </w:t>
      </w:r>
      <w:r w:rsidRPr="0052645C">
        <w:rPr>
          <w:rFonts w:ascii="Times New Roman" w:eastAsia="Times New Roman" w:hAnsi="Times New Roman" w:cs="Times New Roman"/>
          <w:sz w:val="20"/>
          <w:szCs w:val="20"/>
          <w:lang w:val="de-DE"/>
        </w:rPr>
        <w:t>JM,</w:t>
      </w:r>
      <w:r w:rsidR="0052645C">
        <w:rPr>
          <w:rFonts w:ascii="Times New Roman" w:eastAsia="Times New Roman" w:hAnsi="Times New Roman" w:cs="Times New Roman"/>
          <w:sz w:val="20"/>
          <w:szCs w:val="20"/>
          <w:lang w:val="de-DE"/>
        </w:rPr>
        <w:t xml:space="preserve"> </w:t>
      </w:r>
      <w:r w:rsidRPr="0052645C">
        <w:rPr>
          <w:rFonts w:ascii="Times New Roman" w:eastAsia="Times New Roman" w:hAnsi="Times New Roman" w:cs="Times New Roman"/>
          <w:sz w:val="20"/>
          <w:szCs w:val="20"/>
          <w:lang w:val="de-DE"/>
        </w:rPr>
        <w:t>Diedrich</w:t>
      </w:r>
      <w:r w:rsidR="0052645C">
        <w:rPr>
          <w:rFonts w:ascii="Times New Roman" w:eastAsia="Times New Roman" w:hAnsi="Times New Roman" w:cs="Times New Roman"/>
          <w:sz w:val="20"/>
          <w:szCs w:val="20"/>
          <w:lang w:val="de-DE"/>
        </w:rPr>
        <w:t xml:space="preserve"> </w:t>
      </w:r>
      <w:r w:rsidRPr="0052645C">
        <w:rPr>
          <w:rFonts w:ascii="Times New Roman" w:eastAsia="Times New Roman" w:hAnsi="Times New Roman" w:cs="Times New Roman"/>
          <w:sz w:val="20"/>
          <w:szCs w:val="20"/>
          <w:lang w:val="de-DE"/>
        </w:rPr>
        <w:t>K,</w:t>
      </w:r>
      <w:r w:rsidR="0052645C">
        <w:rPr>
          <w:rFonts w:ascii="Times New Roman" w:eastAsia="Times New Roman" w:hAnsi="Times New Roman" w:cs="Times New Roman"/>
          <w:sz w:val="20"/>
          <w:szCs w:val="20"/>
          <w:lang w:val="de-DE"/>
        </w:rPr>
        <w:t xml:space="preserve"> </w:t>
      </w:r>
      <w:r w:rsidRPr="0052645C">
        <w:rPr>
          <w:rFonts w:ascii="Times New Roman" w:eastAsia="Times New Roman" w:hAnsi="Times New Roman" w:cs="Times New Roman"/>
          <w:sz w:val="20"/>
          <w:szCs w:val="20"/>
          <w:lang w:val="de-DE"/>
        </w:rPr>
        <w:t>Friedrich</w:t>
      </w:r>
      <w:r w:rsidR="0052645C">
        <w:rPr>
          <w:rFonts w:ascii="Times New Roman" w:eastAsia="Times New Roman" w:hAnsi="Times New Roman" w:cs="Times New Roman"/>
          <w:sz w:val="20"/>
          <w:szCs w:val="20"/>
          <w:lang w:val="de-DE"/>
        </w:rPr>
        <w:t xml:space="preserve"> </w:t>
      </w:r>
      <w:r w:rsidRPr="0052645C">
        <w:rPr>
          <w:rFonts w:ascii="Times New Roman" w:eastAsia="Times New Roman" w:hAnsi="Times New Roman" w:cs="Times New Roman"/>
          <w:sz w:val="20"/>
          <w:szCs w:val="20"/>
          <w:lang w:val="de-DE"/>
        </w:rPr>
        <w:t>M.</w:t>
      </w:r>
      <w:r w:rsidR="0052645C">
        <w:rPr>
          <w:rFonts w:ascii="Times New Roman" w:eastAsia="Times New Roman" w:hAnsi="Times New Roman" w:cs="Times New Roman"/>
          <w:sz w:val="20"/>
          <w:szCs w:val="20"/>
          <w:lang w:val="de-DE"/>
        </w:rPr>
        <w:t xml:space="preserve"> </w:t>
      </w:r>
      <w:r w:rsidRPr="0052645C">
        <w:rPr>
          <w:rFonts w:ascii="Times New Roman" w:eastAsia="Times New Roman" w:hAnsi="Times New Roman" w:cs="Times New Roman"/>
          <w:sz w:val="20"/>
          <w:szCs w:val="20"/>
          <w:lang w:val="de-DE"/>
        </w:rPr>
        <w:t>Granulomatous</w:t>
      </w:r>
      <w:r w:rsidR="0052645C">
        <w:rPr>
          <w:rFonts w:ascii="Times New Roman" w:eastAsia="Times New Roman" w:hAnsi="Times New Roman" w:cs="Times New Roman"/>
          <w:sz w:val="20"/>
          <w:szCs w:val="20"/>
          <w:lang w:val="de-DE"/>
        </w:rPr>
        <w:t xml:space="preserve"> </w:t>
      </w:r>
      <w:r w:rsidRPr="0052645C">
        <w:rPr>
          <w:rFonts w:ascii="Times New Roman" w:eastAsia="Times New Roman" w:hAnsi="Times New Roman" w:cs="Times New Roman"/>
          <w:sz w:val="20"/>
          <w:szCs w:val="20"/>
          <w:lang w:val="de-DE"/>
        </w:rPr>
        <w:t>mastitis.</w:t>
      </w:r>
      <w:r w:rsidR="0052645C">
        <w:rPr>
          <w:rFonts w:ascii="Times New Roman" w:eastAsia="Times New Roman" w:hAnsi="Times New Roman" w:cs="Times New Roman"/>
          <w:sz w:val="20"/>
          <w:szCs w:val="20"/>
          <w:lang w:val="de-DE"/>
        </w:rPr>
        <w:t xml:space="preserve"> </w:t>
      </w:r>
      <w:r w:rsidRPr="0052645C">
        <w:rPr>
          <w:rFonts w:ascii="Times New Roman" w:eastAsia="Times New Roman" w:hAnsi="Times New Roman" w:cs="Times New Roman"/>
          <w:sz w:val="20"/>
          <w:szCs w:val="20"/>
        </w:rPr>
        <w:t>Arch</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Gynecol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Obstet.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2004;269:233–6.</w:t>
      </w:r>
      <w:r w:rsidR="0052645C">
        <w:rPr>
          <w:rFonts w:ascii="Times New Roman" w:eastAsia="Times New Roman" w:hAnsi="Times New Roman" w:cs="Times New Roman"/>
          <w:sz w:val="20"/>
          <w:szCs w:val="20"/>
        </w:rPr>
        <w:t xml:space="preserve"> </w:t>
      </w:r>
    </w:p>
    <w:p w:rsidR="00D75E91"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Sripathi</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Ayachit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Bala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Kadavigere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Kumar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Idiopathic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granulomatous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mastitis: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diagnostic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dilemma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for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the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breast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radiologist.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Insights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Imaging.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2016;7:523–9.</w:t>
      </w:r>
      <w:r w:rsidR="0052645C">
        <w:rPr>
          <w:rFonts w:ascii="Times New Roman" w:eastAsia="Times New Roman" w:hAnsi="Times New Roman" w:cs="Times New Roman"/>
          <w:sz w:val="20"/>
          <w:szCs w:val="20"/>
        </w:rPr>
        <w:t xml:space="preserve"> </w:t>
      </w:r>
    </w:p>
    <w:p w:rsidR="00D75E91"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Zhou</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F,</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Yu</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L-X,</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Z-B,</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Yu</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Z-G.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Granulomatous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lobular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mastitis.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Chronic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Dis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Transl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Med.</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2016;2:17–21.</w:t>
      </w:r>
      <w:r w:rsidR="0052645C">
        <w:rPr>
          <w:rFonts w:ascii="Times New Roman" w:eastAsia="Times New Roman" w:hAnsi="Times New Roman" w:cs="Times New Roman"/>
          <w:sz w:val="20"/>
          <w:szCs w:val="20"/>
        </w:rPr>
        <w:t xml:space="preserve"> </w:t>
      </w:r>
    </w:p>
    <w:p w:rsidR="00D75E91"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Gautier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Lalonde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Tran-Thanh</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D,</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El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Khoury</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David</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J,</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Labelle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et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Chronic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granulomatous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mastitis: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Imaging,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pathology</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and</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management.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Eur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J</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Radiol.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2013;82:e165-175.</w:t>
      </w:r>
      <w:r w:rsidR="0052645C">
        <w:rPr>
          <w:rFonts w:ascii="Times New Roman" w:eastAsia="Times New Roman" w:hAnsi="Times New Roman" w:cs="Times New Roman"/>
          <w:sz w:val="20"/>
          <w:szCs w:val="20"/>
        </w:rPr>
        <w:t xml:space="preserve"> </w:t>
      </w:r>
    </w:p>
    <w:p w:rsidR="00D75E91"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Hovanessian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Larsen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LJ,</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Peyvandi</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B,</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Klipfel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Grant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Iyengar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Granulomatous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lobular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mastitis: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imaging,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diagnosis,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and</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treatment.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AJR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Am</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J</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Roentgenol.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2009;193:574–81.</w:t>
      </w:r>
      <w:r w:rsidR="0052645C">
        <w:rPr>
          <w:rFonts w:ascii="Times New Roman" w:eastAsia="Times New Roman" w:hAnsi="Times New Roman" w:cs="Times New Roman"/>
          <w:sz w:val="20"/>
          <w:szCs w:val="20"/>
        </w:rPr>
        <w:t xml:space="preserve"> </w:t>
      </w:r>
    </w:p>
    <w:p w:rsidR="00D75E91"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Gopalakrishnan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Nair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Hiran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K,</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Jacob</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P,</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Menon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RR,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Misha.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Inflammatory</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diseases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of</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the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non-lactating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female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breasts.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Int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J</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Surg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Lond</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Engl.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2015;13:8–11.</w:t>
      </w:r>
      <w:r w:rsidR="0052645C">
        <w:rPr>
          <w:rFonts w:ascii="Times New Roman" w:eastAsia="Times New Roman" w:hAnsi="Times New Roman" w:cs="Times New Roman"/>
          <w:sz w:val="20"/>
          <w:szCs w:val="20"/>
        </w:rPr>
        <w:t xml:space="preserve"> </w:t>
      </w:r>
    </w:p>
    <w:p w:rsidR="00D75E91"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Kiyak</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Dumlu</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EG,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Kilinc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Tokaç</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Akbaba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Gurer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et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Management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of</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idiopathic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granulomatous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mastitis: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dilemmas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diagnosis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and</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treatment.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BMC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Surg.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2014;14:66.</w:t>
      </w:r>
      <w:r w:rsidR="0052645C">
        <w:rPr>
          <w:rFonts w:ascii="Times New Roman" w:eastAsia="Times New Roman" w:hAnsi="Times New Roman" w:cs="Times New Roman"/>
          <w:sz w:val="20"/>
          <w:szCs w:val="20"/>
        </w:rPr>
        <w:t xml:space="preserve"> </w:t>
      </w:r>
    </w:p>
    <w:p w:rsidR="00D75E91"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Mohammed</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Statz</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Lacross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JS,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Lassinger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BK,</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Contreras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Gutierrez</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et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Granulomatous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mastitis: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10</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year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experience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from</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large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inner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city</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county</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hospital.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J</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Surg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Res.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2013;184:299–303.</w:t>
      </w:r>
      <w:r w:rsidR="0052645C">
        <w:rPr>
          <w:rFonts w:ascii="Times New Roman" w:eastAsia="Times New Roman" w:hAnsi="Times New Roman" w:cs="Times New Roman"/>
          <w:sz w:val="20"/>
          <w:szCs w:val="20"/>
        </w:rPr>
        <w:t xml:space="preserve"> </w:t>
      </w:r>
    </w:p>
    <w:p w:rsidR="00D75E91"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Patel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RA,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Strickland</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P,</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Sankara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Pinkston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Many</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W,</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Rodriguez</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Idiopathic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Granulomatous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Mastitis: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Case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Reports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and</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Review</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of</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Literature.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J</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Gen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Intern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Med.</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2010;25:270–3.</w:t>
      </w:r>
      <w:r w:rsidR="0052645C">
        <w:rPr>
          <w:rFonts w:ascii="Times New Roman" w:eastAsia="Times New Roman" w:hAnsi="Times New Roman" w:cs="Times New Roman"/>
          <w:sz w:val="20"/>
          <w:szCs w:val="20"/>
        </w:rPr>
        <w:t xml:space="preserve"> </w:t>
      </w:r>
    </w:p>
    <w:p w:rsidR="00D75E91"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Prasad</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Jaiprakash</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P,</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Dave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Pai</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D.</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Idiopathic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granulomatous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mastitis: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institutional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experience.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Turk</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J</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Surg.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2017;33:100–3.</w:t>
      </w:r>
      <w:r w:rsidR="0052645C">
        <w:rPr>
          <w:rFonts w:ascii="Times New Roman" w:eastAsia="Times New Roman" w:hAnsi="Times New Roman" w:cs="Times New Roman"/>
          <w:sz w:val="20"/>
          <w:szCs w:val="20"/>
        </w:rPr>
        <w:t xml:space="preserve"> </w:t>
      </w:r>
    </w:p>
    <w:p w:rsidR="00D75E91"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Tse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GMK,</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Poon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CSP,</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Ramachandram</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K,</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TKF,</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Pang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L-M,</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Law</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BKB,</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et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Granulomatous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mastitis: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clinicopathological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review</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of</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26</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cases.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Pathology</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(Phila).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2004;36:254–7.</w:t>
      </w:r>
      <w:r w:rsidR="0052645C">
        <w:rPr>
          <w:rFonts w:ascii="Times New Roman" w:eastAsia="Times New Roman" w:hAnsi="Times New Roman" w:cs="Times New Roman"/>
          <w:sz w:val="20"/>
          <w:szCs w:val="20"/>
        </w:rPr>
        <w:t xml:space="preserve"> </w:t>
      </w:r>
    </w:p>
    <w:p w:rsidR="00D75E91"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Akcan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Akyildiz</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H,</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Deneme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Akgun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H,</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Aritas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Y.</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Granulomatous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lobular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mastitis: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complex</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diagnostic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and</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therapeutic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problem.</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World</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J</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Surg.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2006;30:1403–9.</w:t>
      </w:r>
      <w:r w:rsidR="0052645C">
        <w:rPr>
          <w:rFonts w:ascii="Times New Roman" w:eastAsia="Times New Roman" w:hAnsi="Times New Roman" w:cs="Times New Roman"/>
          <w:sz w:val="20"/>
          <w:szCs w:val="20"/>
        </w:rPr>
        <w:t xml:space="preserve"> </w:t>
      </w:r>
    </w:p>
    <w:p w:rsidR="00D75E91"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Hur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SM,</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Cho</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DH,</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Lee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SK,</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Choi</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M-Y,</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Bae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SY,</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Koo</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MY,</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et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Experience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of</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treatment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of</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patients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with</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granulomatous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lobular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mastitis.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J</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Korean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Surg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Soc.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2013;85:1–6.</w:t>
      </w:r>
      <w:r w:rsidR="0052645C">
        <w:rPr>
          <w:rFonts w:ascii="Times New Roman" w:eastAsia="Times New Roman" w:hAnsi="Times New Roman" w:cs="Times New Roman"/>
          <w:sz w:val="20"/>
          <w:szCs w:val="20"/>
        </w:rPr>
        <w:t xml:space="preserve"> </w:t>
      </w:r>
    </w:p>
    <w:p w:rsidR="00D75E91"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lang w:val="de-DE"/>
        </w:rPr>
        <w:lastRenderedPageBreak/>
        <w:t>Erhan</w:t>
      </w:r>
      <w:r w:rsidR="0052645C">
        <w:rPr>
          <w:rFonts w:ascii="Times New Roman" w:eastAsia="Times New Roman" w:hAnsi="Times New Roman" w:cs="Times New Roman"/>
          <w:sz w:val="20"/>
          <w:szCs w:val="20"/>
          <w:lang w:val="de-DE"/>
        </w:rPr>
        <w:t xml:space="preserve"> </w:t>
      </w:r>
      <w:r w:rsidRPr="0052645C">
        <w:rPr>
          <w:rFonts w:ascii="Times New Roman" w:eastAsia="Times New Roman" w:hAnsi="Times New Roman" w:cs="Times New Roman"/>
          <w:sz w:val="20"/>
          <w:szCs w:val="20"/>
          <w:lang w:val="de-DE"/>
        </w:rPr>
        <w:t>Y,</w:t>
      </w:r>
      <w:r w:rsidR="0052645C">
        <w:rPr>
          <w:rFonts w:ascii="Times New Roman" w:eastAsia="Times New Roman" w:hAnsi="Times New Roman" w:cs="Times New Roman"/>
          <w:sz w:val="20"/>
          <w:szCs w:val="20"/>
          <w:lang w:val="de-DE"/>
        </w:rPr>
        <w:t xml:space="preserve"> </w:t>
      </w:r>
      <w:r w:rsidRPr="0052645C">
        <w:rPr>
          <w:rFonts w:ascii="Times New Roman" w:eastAsia="Times New Roman" w:hAnsi="Times New Roman" w:cs="Times New Roman"/>
          <w:sz w:val="20"/>
          <w:szCs w:val="20"/>
          <w:lang w:val="de-DE"/>
        </w:rPr>
        <w:t>Veral</w:t>
      </w:r>
      <w:r w:rsidR="0052645C">
        <w:rPr>
          <w:rFonts w:ascii="Times New Roman" w:eastAsia="Times New Roman" w:hAnsi="Times New Roman" w:cs="Times New Roman"/>
          <w:sz w:val="20"/>
          <w:szCs w:val="20"/>
          <w:lang w:val="de-DE"/>
        </w:rPr>
        <w:t xml:space="preserve"> </w:t>
      </w:r>
      <w:r w:rsidRPr="0052645C">
        <w:rPr>
          <w:rFonts w:ascii="Times New Roman" w:eastAsia="Times New Roman" w:hAnsi="Times New Roman" w:cs="Times New Roman"/>
          <w:sz w:val="20"/>
          <w:szCs w:val="20"/>
          <w:lang w:val="de-DE"/>
        </w:rPr>
        <w:t>A,</w:t>
      </w:r>
      <w:r w:rsidR="0052645C">
        <w:rPr>
          <w:rFonts w:ascii="Times New Roman" w:eastAsia="Times New Roman" w:hAnsi="Times New Roman" w:cs="Times New Roman"/>
          <w:sz w:val="20"/>
          <w:szCs w:val="20"/>
          <w:lang w:val="de-DE"/>
        </w:rPr>
        <w:t xml:space="preserve"> </w:t>
      </w:r>
      <w:r w:rsidRPr="0052645C">
        <w:rPr>
          <w:rFonts w:ascii="Times New Roman" w:eastAsia="Times New Roman" w:hAnsi="Times New Roman" w:cs="Times New Roman"/>
          <w:sz w:val="20"/>
          <w:szCs w:val="20"/>
          <w:lang w:val="de-DE"/>
        </w:rPr>
        <w:t>Kara</w:t>
      </w:r>
      <w:r w:rsidR="0052645C">
        <w:rPr>
          <w:rFonts w:ascii="Times New Roman" w:eastAsia="Times New Roman" w:hAnsi="Times New Roman" w:cs="Times New Roman"/>
          <w:sz w:val="20"/>
          <w:szCs w:val="20"/>
          <w:lang w:val="de-DE"/>
        </w:rPr>
        <w:t xml:space="preserve"> </w:t>
      </w:r>
      <w:r w:rsidRPr="0052645C">
        <w:rPr>
          <w:rFonts w:ascii="Times New Roman" w:eastAsia="Times New Roman" w:hAnsi="Times New Roman" w:cs="Times New Roman"/>
          <w:sz w:val="20"/>
          <w:szCs w:val="20"/>
          <w:lang w:val="de-DE"/>
        </w:rPr>
        <w:t>E,</w:t>
      </w:r>
      <w:r w:rsidR="0052645C">
        <w:rPr>
          <w:rFonts w:ascii="Times New Roman" w:eastAsia="Times New Roman" w:hAnsi="Times New Roman" w:cs="Times New Roman"/>
          <w:sz w:val="20"/>
          <w:szCs w:val="20"/>
          <w:lang w:val="de-DE"/>
        </w:rPr>
        <w:t xml:space="preserve"> </w:t>
      </w:r>
      <w:r w:rsidRPr="0052645C">
        <w:rPr>
          <w:rFonts w:ascii="Times New Roman" w:eastAsia="Times New Roman" w:hAnsi="Times New Roman" w:cs="Times New Roman"/>
          <w:sz w:val="20"/>
          <w:szCs w:val="20"/>
          <w:lang w:val="de-DE"/>
        </w:rPr>
        <w:t>Ozdemir</w:t>
      </w:r>
      <w:r w:rsidR="0052645C">
        <w:rPr>
          <w:rFonts w:ascii="Times New Roman" w:eastAsia="Times New Roman" w:hAnsi="Times New Roman" w:cs="Times New Roman"/>
          <w:sz w:val="20"/>
          <w:szCs w:val="20"/>
          <w:lang w:val="de-DE"/>
        </w:rPr>
        <w:t xml:space="preserve"> </w:t>
      </w:r>
      <w:r w:rsidRPr="0052645C">
        <w:rPr>
          <w:rFonts w:ascii="Times New Roman" w:eastAsia="Times New Roman" w:hAnsi="Times New Roman" w:cs="Times New Roman"/>
          <w:sz w:val="20"/>
          <w:szCs w:val="20"/>
          <w:lang w:val="de-DE"/>
        </w:rPr>
        <w:t>N,</w:t>
      </w:r>
      <w:r w:rsidR="0052645C">
        <w:rPr>
          <w:rFonts w:ascii="Times New Roman" w:eastAsia="Times New Roman" w:hAnsi="Times New Roman" w:cs="Times New Roman"/>
          <w:sz w:val="20"/>
          <w:szCs w:val="20"/>
          <w:lang w:val="de-DE"/>
        </w:rPr>
        <w:t xml:space="preserve"> </w:t>
      </w:r>
      <w:r w:rsidRPr="0052645C">
        <w:rPr>
          <w:rFonts w:ascii="Times New Roman" w:eastAsia="Times New Roman" w:hAnsi="Times New Roman" w:cs="Times New Roman"/>
          <w:sz w:val="20"/>
          <w:szCs w:val="20"/>
          <w:lang w:val="de-DE"/>
        </w:rPr>
        <w:t>Kapkac</w:t>
      </w:r>
      <w:r w:rsidR="0052645C">
        <w:rPr>
          <w:rFonts w:ascii="Times New Roman" w:eastAsia="Times New Roman" w:hAnsi="Times New Roman" w:cs="Times New Roman"/>
          <w:sz w:val="20"/>
          <w:szCs w:val="20"/>
          <w:lang w:val="de-DE"/>
        </w:rPr>
        <w:t xml:space="preserve"> </w:t>
      </w:r>
      <w:r w:rsidRPr="0052645C">
        <w:rPr>
          <w:rFonts w:ascii="Times New Roman" w:eastAsia="Times New Roman" w:hAnsi="Times New Roman" w:cs="Times New Roman"/>
          <w:sz w:val="20"/>
          <w:szCs w:val="20"/>
          <w:lang w:val="de-DE"/>
        </w:rPr>
        <w:t>M,</w:t>
      </w:r>
      <w:r w:rsidR="0052645C">
        <w:rPr>
          <w:rFonts w:ascii="Times New Roman" w:eastAsia="Times New Roman" w:hAnsi="Times New Roman" w:cs="Times New Roman"/>
          <w:sz w:val="20"/>
          <w:szCs w:val="20"/>
          <w:lang w:val="de-DE"/>
        </w:rPr>
        <w:t xml:space="preserve"> </w:t>
      </w:r>
      <w:r w:rsidRPr="0052645C">
        <w:rPr>
          <w:rFonts w:ascii="Times New Roman" w:eastAsia="Times New Roman" w:hAnsi="Times New Roman" w:cs="Times New Roman"/>
          <w:sz w:val="20"/>
          <w:szCs w:val="20"/>
          <w:lang w:val="de-DE"/>
        </w:rPr>
        <w:t>Ozdedeli</w:t>
      </w:r>
      <w:r w:rsidR="0052645C">
        <w:rPr>
          <w:rFonts w:ascii="Times New Roman" w:eastAsia="Times New Roman" w:hAnsi="Times New Roman" w:cs="Times New Roman"/>
          <w:sz w:val="20"/>
          <w:szCs w:val="20"/>
          <w:lang w:val="de-DE"/>
        </w:rPr>
        <w:t xml:space="preserve"> </w:t>
      </w:r>
      <w:r w:rsidRPr="0052645C">
        <w:rPr>
          <w:rFonts w:ascii="Times New Roman" w:eastAsia="Times New Roman" w:hAnsi="Times New Roman" w:cs="Times New Roman"/>
          <w:sz w:val="20"/>
          <w:szCs w:val="20"/>
          <w:lang w:val="de-DE"/>
        </w:rPr>
        <w:t>E,</w:t>
      </w:r>
      <w:r w:rsidR="0052645C">
        <w:rPr>
          <w:rFonts w:ascii="Times New Roman" w:eastAsia="Times New Roman" w:hAnsi="Times New Roman" w:cs="Times New Roman"/>
          <w:sz w:val="20"/>
          <w:szCs w:val="20"/>
          <w:lang w:val="de-DE"/>
        </w:rPr>
        <w:t xml:space="preserve"> </w:t>
      </w:r>
      <w:r w:rsidRPr="0052645C">
        <w:rPr>
          <w:rFonts w:ascii="Times New Roman" w:eastAsia="Times New Roman" w:hAnsi="Times New Roman" w:cs="Times New Roman"/>
          <w:sz w:val="20"/>
          <w:szCs w:val="20"/>
          <w:lang w:val="de-DE"/>
        </w:rPr>
        <w:t>et</w:t>
      </w:r>
      <w:r w:rsidR="0052645C">
        <w:rPr>
          <w:rFonts w:ascii="Times New Roman" w:eastAsia="Times New Roman" w:hAnsi="Times New Roman" w:cs="Times New Roman"/>
          <w:sz w:val="20"/>
          <w:szCs w:val="20"/>
          <w:lang w:val="de-DE"/>
        </w:rPr>
        <w:t xml:space="preserve"> </w:t>
      </w:r>
      <w:r w:rsidRPr="0052645C">
        <w:rPr>
          <w:rFonts w:ascii="Times New Roman" w:eastAsia="Times New Roman" w:hAnsi="Times New Roman" w:cs="Times New Roman"/>
          <w:sz w:val="20"/>
          <w:szCs w:val="20"/>
          <w:lang w:val="de-DE"/>
        </w:rPr>
        <w:t>al.</w:t>
      </w:r>
      <w:r w:rsidR="0052645C">
        <w:rPr>
          <w:rFonts w:ascii="Times New Roman" w:eastAsia="Times New Roman" w:hAnsi="Times New Roman" w:cs="Times New Roman"/>
          <w:sz w:val="20"/>
          <w:szCs w:val="20"/>
          <w:lang w:val="de-DE"/>
        </w:rPr>
        <w:t xml:space="preserve"> </w:t>
      </w:r>
      <w:r w:rsidRPr="0052645C">
        <w:rPr>
          <w:rFonts w:ascii="Times New Roman" w:eastAsia="Times New Roman" w:hAnsi="Times New Roman" w:cs="Times New Roman"/>
          <w:sz w:val="20"/>
          <w:szCs w:val="20"/>
        </w:rPr>
        <w:t>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clinicopthologic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study</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of</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rare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clinical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entity</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mimicking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breast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carcinoma: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idiopathic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granulomatous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mastitis.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Breast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Edinb</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Scotl.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2000;9:52–6.</w:t>
      </w:r>
      <w:r w:rsidR="0052645C">
        <w:rPr>
          <w:rFonts w:ascii="Times New Roman" w:eastAsia="Times New Roman" w:hAnsi="Times New Roman" w:cs="Times New Roman"/>
          <w:sz w:val="20"/>
          <w:szCs w:val="20"/>
        </w:rPr>
        <w:t xml:space="preserve"> </w:t>
      </w:r>
    </w:p>
    <w:p w:rsidR="00D75E91"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lang w:val="fr-FR"/>
        </w:rPr>
      </w:pPr>
      <w:r w:rsidRPr="0052645C">
        <w:rPr>
          <w:rFonts w:ascii="Times New Roman" w:eastAsia="Times New Roman" w:hAnsi="Times New Roman" w:cs="Times New Roman"/>
          <w:sz w:val="20"/>
          <w:szCs w:val="20"/>
        </w:rPr>
        <w:t>Schelfout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K,</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Tjalma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WA,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Cooremans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ID,</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Coeman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DC,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Colpaert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Buytaert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PM.</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lang w:val="fr-FR"/>
        </w:rPr>
        <w:t>Observations</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of</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an</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idiopathic</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granulomatous</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mastitis.</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Eur</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J</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Obstet</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Gynecol</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Reprod</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Biol.</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2001;97:260–2.</w:t>
      </w:r>
      <w:r w:rsidR="0052645C">
        <w:rPr>
          <w:rFonts w:ascii="Times New Roman" w:eastAsia="Times New Roman" w:hAnsi="Times New Roman" w:cs="Times New Roman"/>
          <w:sz w:val="20"/>
          <w:szCs w:val="20"/>
          <w:lang w:val="fr-FR"/>
        </w:rPr>
        <w:t xml:space="preserve"> </w:t>
      </w:r>
    </w:p>
    <w:p w:rsidR="00D75E91"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lang w:val="fr-FR"/>
        </w:rPr>
        <w:t>Sakurai</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T,</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Oura</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S,</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Tanino</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H,</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Yoshimasu</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T,</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Kokawa</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Y,</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Kinoshita</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T,</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et</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al.</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rPr>
        <w:t>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case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of</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granulomatous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mastitis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mimicking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breast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carcinoma.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Breast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Cancer.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2002;9:265–8.</w:t>
      </w:r>
      <w:r w:rsidR="0052645C">
        <w:rPr>
          <w:rFonts w:ascii="Times New Roman" w:eastAsia="Times New Roman" w:hAnsi="Times New Roman" w:cs="Times New Roman"/>
          <w:sz w:val="20"/>
          <w:szCs w:val="20"/>
        </w:rPr>
        <w:t xml:space="preserve"> </w:t>
      </w:r>
    </w:p>
    <w:p w:rsidR="00D75E91"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Baslaim</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MM,</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Khayat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HA,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Al-Amoudi</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Idiopathic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granulomatous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mastitis: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heterogeneous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disease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with</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variable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clinical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presentation.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World</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J</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Surg.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2007;31:1677–81.</w:t>
      </w:r>
      <w:r w:rsidR="0052645C">
        <w:rPr>
          <w:rFonts w:ascii="Times New Roman" w:eastAsia="Times New Roman" w:hAnsi="Times New Roman" w:cs="Times New Roman"/>
          <w:sz w:val="20"/>
          <w:szCs w:val="20"/>
        </w:rPr>
        <w:t xml:space="preserve"> </w:t>
      </w:r>
    </w:p>
    <w:p w:rsidR="00D75E91"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Gurleyik</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Aktekin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Aker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F,</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Karagulle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H,</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Saglamc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Medical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and</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surgical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treatment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of</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idiopathic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granulomatous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lobular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mastitis: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benign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inflammatory</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disease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mimicking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invasive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carcinoma.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J</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Breast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Cancer.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2012;15:119–23.</w:t>
      </w:r>
      <w:r w:rsidR="0052645C">
        <w:rPr>
          <w:rFonts w:ascii="Times New Roman" w:eastAsia="Times New Roman" w:hAnsi="Times New Roman" w:cs="Times New Roman"/>
          <w:sz w:val="20"/>
          <w:szCs w:val="20"/>
        </w:rPr>
        <w:t xml:space="preserve"> </w:t>
      </w:r>
    </w:p>
    <w:p w:rsidR="00D75E91"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Fazzio</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RT,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Shah</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Sandhu</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NP,</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Glazebrook</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KN.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Idiopathic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granulomatous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mastitis: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imaging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update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and</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review.</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Insights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Imaging.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2016;7:531–9.</w:t>
      </w:r>
      <w:r w:rsidR="0052645C">
        <w:rPr>
          <w:rFonts w:ascii="Times New Roman" w:eastAsia="Times New Roman" w:hAnsi="Times New Roman" w:cs="Times New Roman"/>
          <w:sz w:val="20"/>
          <w:szCs w:val="20"/>
        </w:rPr>
        <w:t xml:space="preserve"> </w:t>
      </w:r>
    </w:p>
    <w:p w:rsidR="00D75E91"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Boufettal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H,</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Essodegui</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F,</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Noun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Hermas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Samouh</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Idiopathic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granulomatous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mastitis: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report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of</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twenty</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cases.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Diagn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Interv</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Imaging.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2012;93:586–96.</w:t>
      </w:r>
      <w:r w:rsidR="0052645C">
        <w:rPr>
          <w:rFonts w:ascii="Times New Roman" w:eastAsia="Times New Roman" w:hAnsi="Times New Roman" w:cs="Times New Roman"/>
          <w:sz w:val="20"/>
          <w:szCs w:val="20"/>
        </w:rPr>
        <w:t xml:space="preserve"> </w:t>
      </w:r>
    </w:p>
    <w:p w:rsidR="00D75E91"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Memis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Bilgen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Ustun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EE,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Ozdemir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Erhan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Y,</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Kapkac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Granulomatous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mastitis: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imaging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findings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with</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histopathologic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correlation.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Clin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Radiol.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2002;57:1001–6.</w:t>
      </w:r>
      <w:r w:rsidR="0052645C">
        <w:rPr>
          <w:rFonts w:ascii="Times New Roman" w:eastAsia="Times New Roman" w:hAnsi="Times New Roman" w:cs="Times New Roman"/>
          <w:sz w:val="20"/>
          <w:szCs w:val="20"/>
        </w:rPr>
        <w:t xml:space="preserve"> </w:t>
      </w:r>
    </w:p>
    <w:p w:rsidR="00D75E91"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Yilmaz</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Lebe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B,</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Usal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Balci</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P.</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Mammographic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and</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sonographic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findings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the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diagnosis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of</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idiopathic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granulomatous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mastitis.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Eur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Radiol.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2001;11:2236–40.</w:t>
      </w:r>
      <w:r w:rsidR="0052645C">
        <w:rPr>
          <w:rFonts w:ascii="Times New Roman" w:eastAsia="Times New Roman" w:hAnsi="Times New Roman" w:cs="Times New Roman"/>
          <w:sz w:val="20"/>
          <w:szCs w:val="20"/>
        </w:rPr>
        <w:t xml:space="preserve"> </w:t>
      </w:r>
    </w:p>
    <w:p w:rsidR="00D75E91"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Kocaoglu</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Somuncu</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Ors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F,</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Bulakbasi</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Tayfun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Ilkbahar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Imaging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findings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idiopathic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granulomatous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mastitis.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review</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with</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emphasis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on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magnetic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resonance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imaging.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J</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Comput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Assist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Tomogr.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2004;28:635–41.</w:t>
      </w:r>
      <w:r w:rsidR="0052645C">
        <w:rPr>
          <w:rFonts w:ascii="Times New Roman" w:eastAsia="Times New Roman" w:hAnsi="Times New Roman" w:cs="Times New Roman"/>
          <w:sz w:val="20"/>
          <w:szCs w:val="20"/>
        </w:rPr>
        <w:t xml:space="preserve"> </w:t>
      </w:r>
    </w:p>
    <w:p w:rsidR="00D75E91"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lastRenderedPageBreak/>
        <w:t>Ergin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AB,</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Cristofanilli</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Daw</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H,</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Tahan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Gong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Y.</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Recurrent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granulomatous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mastitis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mimicking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inflammatory</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breast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cancer.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BMJ</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Case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Rep.</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2011;2011.</w:t>
      </w:r>
      <w:r w:rsidR="0052645C">
        <w:rPr>
          <w:rFonts w:ascii="Times New Roman" w:eastAsia="Times New Roman" w:hAnsi="Times New Roman" w:cs="Times New Roman"/>
          <w:sz w:val="20"/>
          <w:szCs w:val="20"/>
        </w:rPr>
        <w:t xml:space="preserve"> </w:t>
      </w:r>
    </w:p>
    <w:p w:rsidR="00D75E91"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Yau</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FM,</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Macadam</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Kuusk</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U,</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Nimmo</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Van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Laeken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The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surgical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management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of</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granulomatous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mastitis.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Ann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Plast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Surg.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2010;64:9–16.</w:t>
      </w:r>
      <w:r w:rsidR="0052645C">
        <w:rPr>
          <w:rFonts w:ascii="Times New Roman" w:eastAsia="Times New Roman" w:hAnsi="Times New Roman" w:cs="Times New Roman"/>
          <w:sz w:val="20"/>
          <w:szCs w:val="20"/>
        </w:rPr>
        <w:t xml:space="preserve"> </w:t>
      </w:r>
    </w:p>
    <w:p w:rsidR="00D75E91"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Schmajuk</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Genovese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First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report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of</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idiopathic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granulomatous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mastitis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treated</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with</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methotrexate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monotherapy.</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J</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Rheumatol.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2009;36:1559–60.</w:t>
      </w:r>
      <w:r w:rsidR="0052645C">
        <w:rPr>
          <w:rFonts w:ascii="Times New Roman" w:eastAsia="Times New Roman" w:hAnsi="Times New Roman" w:cs="Times New Roman"/>
          <w:sz w:val="20"/>
          <w:szCs w:val="20"/>
        </w:rPr>
        <w:t xml:space="preserve"> </w:t>
      </w:r>
    </w:p>
    <w:p w:rsidR="00D75E91"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Maffini</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F,</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Baldini</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F,</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Bassi</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F,</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Luini</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Viale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Systemic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therapy</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first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choice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treatment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for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idiopathic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granulomatous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mastitis.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J</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Cutan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Pathol.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2009;36:689–91.</w:t>
      </w:r>
      <w:r w:rsidR="0052645C">
        <w:rPr>
          <w:rFonts w:ascii="Times New Roman" w:eastAsia="Times New Roman" w:hAnsi="Times New Roman" w:cs="Times New Roman"/>
          <w:sz w:val="20"/>
          <w:szCs w:val="20"/>
        </w:rPr>
        <w:t xml:space="preserve"> </w:t>
      </w:r>
    </w:p>
    <w:p w:rsidR="00D75E91"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Kok</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KYY,</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Telisinghe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PU.</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Granulomatous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mastitis: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presentation,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treatment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and</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outcome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43</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patients.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Surg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J</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Coll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Surg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Edinb</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Irel.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2010;8:197–201.</w:t>
      </w:r>
      <w:r w:rsidR="0052645C">
        <w:rPr>
          <w:rFonts w:ascii="Times New Roman" w:eastAsia="Times New Roman" w:hAnsi="Times New Roman" w:cs="Times New Roman"/>
          <w:sz w:val="20"/>
          <w:szCs w:val="20"/>
        </w:rPr>
        <w:t xml:space="preserve"> </w:t>
      </w:r>
    </w:p>
    <w:p w:rsidR="00D75E91"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Azlina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AF,</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Ariza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Z,</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Arni</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Hisham</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Chronic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granulomatous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mastitis: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diagnostic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and</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therapeutic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considerations.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World</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J</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Surg.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2003;27:515–8.</w:t>
      </w:r>
      <w:r w:rsidR="0052645C">
        <w:rPr>
          <w:rFonts w:ascii="Times New Roman" w:eastAsia="Times New Roman" w:hAnsi="Times New Roman" w:cs="Times New Roman"/>
          <w:sz w:val="20"/>
          <w:szCs w:val="20"/>
        </w:rPr>
        <w:t xml:space="preserve"> </w:t>
      </w:r>
    </w:p>
    <w:p w:rsidR="00D75E91"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Shin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YD,</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Park</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Song</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YJ,</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Son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S-M,</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Choi</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YJ.</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surgical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excision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necessary</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for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the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treatment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of</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Granulomatous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lobular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mastitis?</w:t>
      </w:r>
      <w:r w:rsidR="0052645C">
        <w:rPr>
          <w:rFonts w:ascii="Times New Roman" w:eastAsia="Times New Roman" w:hAnsi="Times New Roman" w:cs="Times New Roman"/>
          <w:sz w:val="20"/>
          <w:szCs w:val="20"/>
        </w:rPr>
        <w:t xml:space="preserve"> </w:t>
      </w:r>
      <w:r w:rsidR="00942CAF" w:rsidRPr="0052645C">
        <w:rPr>
          <w:rFonts w:ascii="Times New Roman" w:eastAsia="Times New Roman" w:hAnsi="Times New Roman" w:cs="Times New Roman"/>
          <w:sz w:val="20"/>
          <w:szCs w:val="20"/>
        </w:rPr>
        <w:t>BMC</w:t>
      </w:r>
      <w:r w:rsidR="0052645C">
        <w:rPr>
          <w:rFonts w:ascii="Times New Roman" w:eastAsia="Times New Roman" w:hAnsi="Times New Roman" w:cs="Times New Roman"/>
          <w:sz w:val="20"/>
          <w:szCs w:val="20"/>
        </w:rPr>
        <w:t xml:space="preserve"> </w:t>
      </w:r>
      <w:r w:rsidR="00942CAF" w:rsidRPr="0052645C">
        <w:rPr>
          <w:rFonts w:ascii="Times New Roman" w:eastAsia="Times New Roman" w:hAnsi="Times New Roman" w:cs="Times New Roman"/>
          <w:sz w:val="20"/>
          <w:szCs w:val="20"/>
        </w:rPr>
        <w:t>Womens</w:t>
      </w:r>
      <w:r w:rsidR="0052645C">
        <w:rPr>
          <w:rFonts w:ascii="Times New Roman" w:eastAsia="Times New Roman" w:hAnsi="Times New Roman" w:cs="Times New Roman"/>
          <w:sz w:val="20"/>
          <w:szCs w:val="20"/>
        </w:rPr>
        <w:t xml:space="preserve"> </w:t>
      </w:r>
      <w:r w:rsidR="00942CAF" w:rsidRPr="0052645C">
        <w:rPr>
          <w:rFonts w:ascii="Times New Roman" w:eastAsia="Times New Roman" w:hAnsi="Times New Roman" w:cs="Times New Roman"/>
          <w:sz w:val="20"/>
          <w:szCs w:val="20"/>
        </w:rPr>
        <w:t>Health.</w:t>
      </w:r>
      <w:r w:rsidR="0052645C">
        <w:rPr>
          <w:rFonts w:ascii="Times New Roman" w:eastAsia="Times New Roman" w:hAnsi="Times New Roman" w:cs="Times New Roman"/>
          <w:sz w:val="20"/>
          <w:szCs w:val="20"/>
        </w:rPr>
        <w:t xml:space="preserve"> </w:t>
      </w:r>
      <w:r w:rsidR="00942CAF" w:rsidRPr="0052645C">
        <w:rPr>
          <w:rFonts w:ascii="Times New Roman" w:eastAsia="Times New Roman" w:hAnsi="Times New Roman" w:cs="Times New Roman"/>
          <w:sz w:val="20"/>
          <w:szCs w:val="20"/>
        </w:rPr>
        <w:t>2017</w:t>
      </w:r>
      <w:r w:rsidR="0052645C">
        <w:rPr>
          <w:rFonts w:ascii="Times New Roman" w:eastAsia="Times New Roman" w:hAnsi="Times New Roman" w:cs="Times New Roman"/>
          <w:sz w:val="20"/>
          <w:szCs w:val="20"/>
        </w:rPr>
        <w:t xml:space="preserve"> </w:t>
      </w:r>
      <w:r w:rsidR="00942CAF" w:rsidRPr="0052645C">
        <w:rPr>
          <w:rFonts w:ascii="Times New Roman" w:eastAsia="Times New Roman" w:hAnsi="Times New Roman" w:cs="Times New Roman"/>
          <w:sz w:val="20"/>
          <w:szCs w:val="20"/>
        </w:rPr>
        <w:t>Jul</w:t>
      </w:r>
      <w:r w:rsidR="0052645C">
        <w:rPr>
          <w:rFonts w:ascii="Times New Roman" w:eastAsia="Times New Roman" w:hAnsi="Times New Roman" w:cs="Times New Roman"/>
          <w:sz w:val="20"/>
          <w:szCs w:val="20"/>
        </w:rPr>
        <w:t xml:space="preserve"> </w:t>
      </w:r>
      <w:r w:rsidR="00942CAF" w:rsidRPr="0052645C">
        <w:rPr>
          <w:rFonts w:ascii="Times New Roman" w:eastAsia="Times New Roman" w:hAnsi="Times New Roman" w:cs="Times New Roman"/>
          <w:sz w:val="20"/>
          <w:szCs w:val="20"/>
        </w:rPr>
        <w:t>24;17(1):49.</w:t>
      </w:r>
    </w:p>
    <w:p w:rsidR="00D75E91"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Oran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EŞ,</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Gürdal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SÖ,</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Yankol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Y,</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Öznur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Calay</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Z,</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Tunacı</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et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Management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of</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idiopathic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granulomatous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mastitis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diagnosed</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by</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core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biopsy:</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retrospective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multicenter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study.</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Breast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J.</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2013;19:411–8.</w:t>
      </w:r>
      <w:r w:rsidR="0052645C">
        <w:rPr>
          <w:rFonts w:ascii="Times New Roman" w:eastAsia="Times New Roman" w:hAnsi="Times New Roman" w:cs="Times New Roman"/>
          <w:sz w:val="20"/>
          <w:szCs w:val="20"/>
        </w:rPr>
        <w:t xml:space="preserve"> </w:t>
      </w:r>
    </w:p>
    <w:p w:rsidR="00D75E91"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lang w:val="fr-FR"/>
        </w:rPr>
        <w:t>Yabanoğlu</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H,</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Çolakoğlu</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T,</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Belli</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S,</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Aytac</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HO,</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Bolat</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FA,</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Pourbagher</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A,</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et</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lang w:val="fr-FR"/>
        </w:rPr>
        <w:t>al.</w:t>
      </w:r>
      <w:r w:rsidR="0052645C">
        <w:rPr>
          <w:rFonts w:ascii="Times New Roman" w:eastAsia="Times New Roman" w:hAnsi="Times New Roman" w:cs="Times New Roman"/>
          <w:sz w:val="20"/>
          <w:szCs w:val="20"/>
          <w:lang w:val="fr-FR"/>
        </w:rPr>
        <w:t xml:space="preserve"> </w:t>
      </w:r>
      <w:r w:rsidRPr="0052645C">
        <w:rPr>
          <w:rFonts w:ascii="Times New Roman" w:eastAsia="Times New Roman" w:hAnsi="Times New Roman" w:cs="Times New Roman"/>
          <w:sz w:val="20"/>
          <w:szCs w:val="20"/>
        </w:rPr>
        <w:t>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Comparative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Study</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of</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Conservative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versus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Surgical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Treatment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Protocols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for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77</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Patients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with</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Idiopathic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Granulomatous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Mastitis.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Breast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J.</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2015;21:363–9.</w:t>
      </w:r>
      <w:r w:rsidR="0052645C">
        <w:rPr>
          <w:rFonts w:ascii="Times New Roman" w:eastAsia="Times New Roman" w:hAnsi="Times New Roman" w:cs="Times New Roman"/>
          <w:sz w:val="20"/>
          <w:szCs w:val="20"/>
        </w:rPr>
        <w:t xml:space="preserve"> </w:t>
      </w:r>
    </w:p>
    <w:p w:rsidR="00AE270B" w:rsidRPr="0052645C" w:rsidRDefault="001F762C" w:rsidP="000F2F67">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r w:rsidRPr="0052645C">
        <w:rPr>
          <w:rFonts w:ascii="Times New Roman" w:eastAsia="Times New Roman" w:hAnsi="Times New Roman" w:cs="Times New Roman"/>
          <w:sz w:val="20"/>
          <w:szCs w:val="20"/>
        </w:rPr>
        <w:t>Akahane</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K,</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Tsunoda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N,</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Kato</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Noda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Shimoyama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Y,</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Ishigakis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et</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Therapeutic</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strategy</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for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granulomatous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lobular</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mastitis: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clinicopathological</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study</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of</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12</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patients.</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Nagoya</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J</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Med</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Sci.</w:t>
      </w:r>
      <w:r w:rsidR="0052645C">
        <w:rPr>
          <w:rFonts w:ascii="Times New Roman" w:eastAsia="Times New Roman" w:hAnsi="Times New Roman" w:cs="Times New Roman"/>
          <w:sz w:val="20"/>
          <w:szCs w:val="20"/>
        </w:rPr>
        <w:t xml:space="preserve"> </w:t>
      </w:r>
      <w:r w:rsidRPr="0052645C">
        <w:rPr>
          <w:rFonts w:ascii="Times New Roman" w:eastAsia="Times New Roman" w:hAnsi="Times New Roman" w:cs="Times New Roman"/>
          <w:sz w:val="20"/>
          <w:szCs w:val="20"/>
        </w:rPr>
        <w:t>2013;75:193–200.</w:t>
      </w:r>
      <w:r w:rsidR="0052645C">
        <w:rPr>
          <w:rFonts w:ascii="Times New Roman" w:eastAsia="Times New Roman" w:hAnsi="Times New Roman" w:cs="Times New Roman"/>
          <w:sz w:val="20"/>
          <w:szCs w:val="20"/>
        </w:rPr>
        <w:t xml:space="preserve"> </w:t>
      </w:r>
    </w:p>
    <w:p w:rsidR="000F2F67" w:rsidRDefault="000F2F67" w:rsidP="000F2F67">
      <w:pPr>
        <w:pStyle w:val="ListParagraph"/>
        <w:snapToGrid w:val="0"/>
        <w:spacing w:after="0" w:line="240" w:lineRule="auto"/>
        <w:ind w:left="425" w:hanging="425"/>
        <w:jc w:val="both"/>
        <w:rPr>
          <w:rFonts w:ascii="Times New Roman" w:eastAsia="Times New Roman" w:hAnsi="Times New Roman" w:cs="Times New Roman"/>
          <w:sz w:val="20"/>
          <w:szCs w:val="20"/>
        </w:rPr>
        <w:sectPr w:rsidR="000F2F67" w:rsidSect="000F2F67">
          <w:headerReference w:type="default" r:id="rId15"/>
          <w:footerReference w:type="default" r:id="rId16"/>
          <w:type w:val="continuous"/>
          <w:pgSz w:w="12242" w:h="15842" w:code="1"/>
          <w:pgMar w:top="1440" w:right="1440" w:bottom="1440" w:left="1440" w:header="720" w:footer="720" w:gutter="0"/>
          <w:cols w:num="2" w:space="550"/>
          <w:docGrid w:linePitch="299"/>
        </w:sectPr>
      </w:pPr>
    </w:p>
    <w:p w:rsidR="0052645C" w:rsidRPr="000F2F67" w:rsidRDefault="0052645C" w:rsidP="000F2F67">
      <w:pPr>
        <w:pStyle w:val="ListParagraph"/>
        <w:snapToGrid w:val="0"/>
        <w:spacing w:after="0" w:line="240" w:lineRule="auto"/>
        <w:ind w:left="425" w:hanging="425"/>
        <w:jc w:val="both"/>
        <w:rPr>
          <w:rFonts w:ascii="Times New Roman" w:hAnsi="Times New Roman" w:cs="Times New Roman"/>
          <w:sz w:val="20"/>
          <w:szCs w:val="20"/>
          <w:lang w:eastAsia="zh-CN"/>
        </w:rPr>
      </w:pPr>
      <w:r>
        <w:rPr>
          <w:rFonts w:ascii="Times New Roman" w:eastAsia="Times New Roman" w:hAnsi="Times New Roman" w:cs="Times New Roman"/>
          <w:sz w:val="20"/>
          <w:szCs w:val="20"/>
        </w:rPr>
        <w:lastRenderedPageBreak/>
        <w:cr/>
      </w:r>
      <w:r w:rsidR="000F2F67">
        <w:rPr>
          <w:rFonts w:ascii="Times New Roman" w:hAnsi="Times New Roman" w:cs="Times New Roman" w:hint="eastAsia"/>
          <w:sz w:val="20"/>
          <w:szCs w:val="20"/>
          <w:lang w:eastAsia="zh-CN"/>
        </w:rPr>
        <w:t xml:space="preserve">   </w:t>
      </w:r>
    </w:p>
    <w:p w:rsidR="0052645C" w:rsidRPr="0052645C" w:rsidRDefault="0052645C" w:rsidP="000F2F67">
      <w:pPr>
        <w:pStyle w:val="ListParagraph"/>
        <w:snapToGrid w:val="0"/>
        <w:spacing w:after="0" w:line="240" w:lineRule="auto"/>
        <w:ind w:left="0" w:firstLine="425"/>
        <w:jc w:val="both"/>
        <w:rPr>
          <w:rFonts w:ascii="Times New Roman" w:eastAsia="Times New Roman" w:hAnsi="Times New Roman" w:cs="Times New Roman"/>
          <w:sz w:val="20"/>
          <w:szCs w:val="20"/>
        </w:rPr>
      </w:pPr>
    </w:p>
    <w:p w:rsidR="00A50CEA" w:rsidRPr="0052645C" w:rsidRDefault="003366C5" w:rsidP="000F2F67">
      <w:pPr>
        <w:pStyle w:val="ListParagraph"/>
        <w:snapToGrid w:val="0"/>
        <w:spacing w:after="0" w:line="240" w:lineRule="auto"/>
        <w:ind w:left="0"/>
        <w:jc w:val="both"/>
        <w:rPr>
          <w:rFonts w:ascii="Times New Roman" w:eastAsia="Times New Roman" w:hAnsi="Times New Roman" w:cs="Times New Roman"/>
          <w:sz w:val="20"/>
          <w:szCs w:val="20"/>
        </w:rPr>
      </w:pPr>
      <w:r>
        <w:rPr>
          <w:rFonts w:ascii="Times New Roman" w:hAnsi="Times New Roman" w:cs="Times New Roman" w:hint="eastAsia"/>
          <w:sz w:val="20"/>
          <w:szCs w:val="20"/>
          <w:lang w:eastAsia="zh-CN"/>
        </w:rPr>
        <w:t>9</w:t>
      </w:r>
      <w:r w:rsidR="0052645C" w:rsidRPr="0052645C">
        <w:rPr>
          <w:rFonts w:ascii="Times New Roman" w:eastAsia="Times New Roman" w:hAnsi="Times New Roman" w:cs="Times New Roman"/>
          <w:sz w:val="20"/>
          <w:szCs w:val="20"/>
        </w:rPr>
        <w:t>/</w:t>
      </w:r>
      <w:r>
        <w:rPr>
          <w:rFonts w:ascii="Times New Roman" w:hAnsi="Times New Roman" w:cs="Times New Roman" w:hint="eastAsia"/>
          <w:sz w:val="20"/>
          <w:szCs w:val="20"/>
          <w:lang w:eastAsia="zh-CN"/>
        </w:rPr>
        <w:t>25</w:t>
      </w:r>
      <w:r w:rsidR="0052645C" w:rsidRPr="0052645C">
        <w:rPr>
          <w:rFonts w:ascii="Times New Roman" w:eastAsia="Times New Roman" w:hAnsi="Times New Roman" w:cs="Times New Roman"/>
          <w:sz w:val="20"/>
          <w:szCs w:val="20"/>
        </w:rPr>
        <w:t>/2018</w:t>
      </w:r>
    </w:p>
    <w:sectPr w:rsidR="00A50CEA" w:rsidRPr="0052645C" w:rsidSect="0052645C">
      <w:type w:val="continuous"/>
      <w:pgSz w:w="12242" w:h="15842" w:code="1"/>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126" w:rsidRDefault="00135126" w:rsidP="001409D7">
      <w:pPr>
        <w:spacing w:after="0" w:line="240" w:lineRule="auto"/>
      </w:pPr>
      <w:r>
        <w:separator/>
      </w:r>
    </w:p>
  </w:endnote>
  <w:endnote w:type="continuationSeparator" w:id="0">
    <w:p w:rsidR="00135126" w:rsidRDefault="00135126" w:rsidP="001409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F67" w:rsidRPr="006429D9" w:rsidRDefault="00C17156" w:rsidP="006429D9">
    <w:pPr>
      <w:spacing w:after="0" w:line="240" w:lineRule="auto"/>
      <w:jc w:val="center"/>
      <w:rPr>
        <w:rFonts w:ascii="Times New Roman" w:hAnsi="Times New Roman" w:cs="Times New Roman"/>
        <w:sz w:val="20"/>
      </w:rPr>
    </w:pPr>
    <w:r w:rsidRPr="006429D9">
      <w:rPr>
        <w:rFonts w:ascii="Times New Roman" w:hAnsi="Times New Roman" w:cs="Times New Roman"/>
        <w:sz w:val="20"/>
      </w:rPr>
      <w:fldChar w:fldCharType="begin"/>
    </w:r>
    <w:r w:rsidR="006429D9" w:rsidRPr="006429D9">
      <w:rPr>
        <w:rFonts w:ascii="Times New Roman" w:hAnsi="Times New Roman" w:cs="Times New Roman"/>
        <w:sz w:val="20"/>
      </w:rPr>
      <w:instrText xml:space="preserve"> page </w:instrText>
    </w:r>
    <w:r w:rsidRPr="006429D9">
      <w:rPr>
        <w:rFonts w:ascii="Times New Roman" w:hAnsi="Times New Roman" w:cs="Times New Roman"/>
        <w:sz w:val="20"/>
      </w:rPr>
      <w:fldChar w:fldCharType="separate"/>
    </w:r>
    <w:r w:rsidR="00025C91">
      <w:rPr>
        <w:rFonts w:ascii="Times New Roman" w:hAnsi="Times New Roman" w:cs="Times New Roman"/>
        <w:noProof/>
        <w:sz w:val="20"/>
      </w:rPr>
      <w:t>136</w:t>
    </w:r>
    <w:r w:rsidRPr="006429D9">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91" w:rsidRPr="006429D9" w:rsidRDefault="00C17156" w:rsidP="006429D9">
    <w:pPr>
      <w:spacing w:after="0" w:line="240" w:lineRule="auto"/>
      <w:jc w:val="center"/>
      <w:rPr>
        <w:rFonts w:ascii="Times New Roman" w:hAnsi="Times New Roman" w:cs="Times New Roman"/>
        <w:sz w:val="20"/>
      </w:rPr>
    </w:pPr>
    <w:r w:rsidRPr="006429D9">
      <w:rPr>
        <w:rFonts w:ascii="Times New Roman" w:hAnsi="Times New Roman" w:cs="Times New Roman"/>
        <w:sz w:val="20"/>
      </w:rPr>
      <w:fldChar w:fldCharType="begin"/>
    </w:r>
    <w:r w:rsidR="006429D9" w:rsidRPr="006429D9">
      <w:rPr>
        <w:rFonts w:ascii="Times New Roman" w:hAnsi="Times New Roman" w:cs="Times New Roman"/>
        <w:sz w:val="20"/>
      </w:rPr>
      <w:instrText xml:space="preserve"> page </w:instrText>
    </w:r>
    <w:r w:rsidRPr="006429D9">
      <w:rPr>
        <w:rFonts w:ascii="Times New Roman" w:hAnsi="Times New Roman" w:cs="Times New Roman"/>
        <w:sz w:val="20"/>
      </w:rPr>
      <w:fldChar w:fldCharType="separate"/>
    </w:r>
    <w:r w:rsidR="00025C91">
      <w:rPr>
        <w:rFonts w:ascii="Times New Roman" w:hAnsi="Times New Roman" w:cs="Times New Roman"/>
        <w:noProof/>
        <w:sz w:val="20"/>
      </w:rPr>
      <w:t>141</w:t>
    </w:r>
    <w:r w:rsidRPr="006429D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126" w:rsidRDefault="00135126" w:rsidP="001409D7">
      <w:pPr>
        <w:spacing w:after="0" w:line="240" w:lineRule="auto"/>
      </w:pPr>
      <w:r>
        <w:separator/>
      </w:r>
    </w:p>
  </w:footnote>
  <w:footnote w:type="continuationSeparator" w:id="0">
    <w:p w:rsidR="00135126" w:rsidRDefault="00135126" w:rsidP="001409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9D9" w:rsidRPr="006429D9" w:rsidRDefault="006429D9" w:rsidP="006429D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6429D9">
      <w:rPr>
        <w:rFonts w:ascii="Times New Roman" w:hAnsi="Times New Roman" w:cs="Times New Roman" w:hint="eastAsia"/>
        <w:iCs/>
        <w:color w:val="000000"/>
        <w:sz w:val="20"/>
      </w:rPr>
      <w:tab/>
    </w:r>
    <w:r w:rsidRPr="006429D9">
      <w:rPr>
        <w:rFonts w:ascii="Times New Roman" w:hAnsi="Times New Roman" w:cs="Times New Roman"/>
        <w:iCs/>
        <w:color w:val="000000"/>
        <w:sz w:val="20"/>
      </w:rPr>
      <w:t xml:space="preserve">Cancer Biology </w:t>
    </w:r>
    <w:r w:rsidRPr="006429D9">
      <w:rPr>
        <w:rFonts w:ascii="Times New Roman" w:hAnsi="Times New Roman" w:cs="Times New Roman"/>
        <w:iCs/>
        <w:sz w:val="20"/>
      </w:rPr>
      <w:t>201</w:t>
    </w:r>
    <w:r w:rsidRPr="006429D9">
      <w:rPr>
        <w:rFonts w:ascii="Times New Roman" w:hAnsi="Times New Roman" w:cs="Times New Roman" w:hint="eastAsia"/>
        <w:iCs/>
        <w:sz w:val="20"/>
      </w:rPr>
      <w:t>8</w:t>
    </w:r>
    <w:r w:rsidRPr="006429D9">
      <w:rPr>
        <w:rFonts w:ascii="Times New Roman" w:hAnsi="Times New Roman" w:cs="Times New Roman"/>
        <w:iCs/>
        <w:sz w:val="20"/>
      </w:rPr>
      <w:t>;</w:t>
    </w:r>
    <w:r w:rsidRPr="006429D9">
      <w:rPr>
        <w:rFonts w:ascii="Times New Roman" w:hAnsi="Times New Roman" w:cs="Times New Roman" w:hint="eastAsia"/>
        <w:iCs/>
        <w:sz w:val="20"/>
      </w:rPr>
      <w:t>8</w:t>
    </w:r>
    <w:r w:rsidRPr="006429D9">
      <w:rPr>
        <w:rFonts w:ascii="Times New Roman" w:hAnsi="Times New Roman" w:cs="Times New Roman"/>
        <w:iCs/>
        <w:sz w:val="20"/>
      </w:rPr>
      <w:t>(</w:t>
    </w:r>
    <w:r w:rsidRPr="006429D9">
      <w:rPr>
        <w:rFonts w:ascii="Times New Roman" w:hAnsi="Times New Roman" w:cs="Times New Roman" w:hint="eastAsia"/>
        <w:iCs/>
        <w:sz w:val="20"/>
      </w:rPr>
      <w:t>3</w:t>
    </w:r>
    <w:r w:rsidRPr="006429D9">
      <w:rPr>
        <w:rFonts w:ascii="Times New Roman" w:hAnsi="Times New Roman" w:cs="Times New Roman"/>
        <w:iCs/>
        <w:sz w:val="20"/>
      </w:rPr>
      <w:t xml:space="preserve">)  </w:t>
    </w:r>
    <w:r w:rsidRPr="006429D9">
      <w:rPr>
        <w:rFonts w:ascii="Times New Roman" w:hAnsi="Times New Roman" w:cs="Times New Roman" w:hint="eastAsia"/>
        <w:iCs/>
        <w:sz w:val="20"/>
      </w:rPr>
      <w:t xml:space="preserve">   </w:t>
    </w:r>
    <w:r w:rsidRPr="006429D9">
      <w:rPr>
        <w:rFonts w:ascii="Times New Roman" w:hAnsi="Times New Roman" w:cs="Times New Roman" w:hint="eastAsia"/>
        <w:iCs/>
        <w:sz w:val="20"/>
      </w:rPr>
      <w:tab/>
      <w:t xml:space="preserve">     </w:t>
    </w:r>
    <w:r w:rsidRPr="006429D9">
      <w:rPr>
        <w:rFonts w:ascii="Times New Roman" w:hAnsi="Times New Roman" w:cs="Times New Roman"/>
        <w:iCs/>
        <w:sz w:val="20"/>
      </w:rPr>
      <w:t xml:space="preserve"> </w:t>
    </w:r>
    <w:r w:rsidRPr="006429D9">
      <w:rPr>
        <w:rFonts w:ascii="Times New Roman" w:hAnsi="Times New Roman" w:cs="Times New Roman"/>
        <w:sz w:val="20"/>
      </w:rPr>
      <w:t xml:space="preserve">  </w:t>
    </w:r>
    <w:hyperlink r:id="rId1" w:history="1">
      <w:r w:rsidRPr="006429D9">
        <w:rPr>
          <w:rStyle w:val="Hyperlink"/>
          <w:rFonts w:ascii="Times New Roman" w:hAnsi="Times New Roman" w:cs="Times New Roman"/>
          <w:sz w:val="20"/>
        </w:rPr>
        <w:t>http://www.cancerbio.net</w:t>
      </w:r>
    </w:hyperlink>
  </w:p>
  <w:p w:rsidR="006429D9" w:rsidRPr="006429D9" w:rsidRDefault="006429D9" w:rsidP="006429D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9D9" w:rsidRPr="006429D9" w:rsidRDefault="006429D9" w:rsidP="006429D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6429D9">
      <w:rPr>
        <w:rFonts w:ascii="Times New Roman" w:hAnsi="Times New Roman" w:cs="Times New Roman" w:hint="eastAsia"/>
        <w:iCs/>
        <w:color w:val="000000"/>
        <w:sz w:val="20"/>
      </w:rPr>
      <w:tab/>
    </w:r>
    <w:r w:rsidRPr="006429D9">
      <w:rPr>
        <w:rFonts w:ascii="Times New Roman" w:hAnsi="Times New Roman" w:cs="Times New Roman"/>
        <w:iCs/>
        <w:color w:val="000000"/>
        <w:sz w:val="20"/>
      </w:rPr>
      <w:t xml:space="preserve">Cancer Biology </w:t>
    </w:r>
    <w:r w:rsidRPr="006429D9">
      <w:rPr>
        <w:rFonts w:ascii="Times New Roman" w:hAnsi="Times New Roman" w:cs="Times New Roman"/>
        <w:iCs/>
        <w:sz w:val="20"/>
      </w:rPr>
      <w:t>201</w:t>
    </w:r>
    <w:r w:rsidRPr="006429D9">
      <w:rPr>
        <w:rFonts w:ascii="Times New Roman" w:hAnsi="Times New Roman" w:cs="Times New Roman" w:hint="eastAsia"/>
        <w:iCs/>
        <w:sz w:val="20"/>
      </w:rPr>
      <w:t>8</w:t>
    </w:r>
    <w:r w:rsidRPr="006429D9">
      <w:rPr>
        <w:rFonts w:ascii="Times New Roman" w:hAnsi="Times New Roman" w:cs="Times New Roman"/>
        <w:iCs/>
        <w:sz w:val="20"/>
      </w:rPr>
      <w:t>;</w:t>
    </w:r>
    <w:r w:rsidRPr="006429D9">
      <w:rPr>
        <w:rFonts w:ascii="Times New Roman" w:hAnsi="Times New Roman" w:cs="Times New Roman" w:hint="eastAsia"/>
        <w:iCs/>
        <w:sz w:val="20"/>
      </w:rPr>
      <w:t>8</w:t>
    </w:r>
    <w:r w:rsidRPr="006429D9">
      <w:rPr>
        <w:rFonts w:ascii="Times New Roman" w:hAnsi="Times New Roman" w:cs="Times New Roman"/>
        <w:iCs/>
        <w:sz w:val="20"/>
      </w:rPr>
      <w:t>(</w:t>
    </w:r>
    <w:r w:rsidRPr="006429D9">
      <w:rPr>
        <w:rFonts w:ascii="Times New Roman" w:hAnsi="Times New Roman" w:cs="Times New Roman" w:hint="eastAsia"/>
        <w:iCs/>
        <w:sz w:val="20"/>
      </w:rPr>
      <w:t>3</w:t>
    </w:r>
    <w:r w:rsidRPr="006429D9">
      <w:rPr>
        <w:rFonts w:ascii="Times New Roman" w:hAnsi="Times New Roman" w:cs="Times New Roman"/>
        <w:iCs/>
        <w:sz w:val="20"/>
      </w:rPr>
      <w:t xml:space="preserve">)  </w:t>
    </w:r>
    <w:r w:rsidRPr="006429D9">
      <w:rPr>
        <w:rFonts w:ascii="Times New Roman" w:hAnsi="Times New Roman" w:cs="Times New Roman" w:hint="eastAsia"/>
        <w:iCs/>
        <w:sz w:val="20"/>
      </w:rPr>
      <w:t xml:space="preserve">   </w:t>
    </w:r>
    <w:r w:rsidRPr="006429D9">
      <w:rPr>
        <w:rFonts w:ascii="Times New Roman" w:hAnsi="Times New Roman" w:cs="Times New Roman" w:hint="eastAsia"/>
        <w:iCs/>
        <w:sz w:val="20"/>
      </w:rPr>
      <w:tab/>
      <w:t xml:space="preserve">     </w:t>
    </w:r>
    <w:r w:rsidRPr="006429D9">
      <w:rPr>
        <w:rFonts w:ascii="Times New Roman" w:hAnsi="Times New Roman" w:cs="Times New Roman"/>
        <w:iCs/>
        <w:sz w:val="20"/>
      </w:rPr>
      <w:t xml:space="preserve"> </w:t>
    </w:r>
    <w:r w:rsidRPr="006429D9">
      <w:rPr>
        <w:rFonts w:ascii="Times New Roman" w:hAnsi="Times New Roman" w:cs="Times New Roman"/>
        <w:sz w:val="20"/>
      </w:rPr>
      <w:t xml:space="preserve">  </w:t>
    </w:r>
    <w:hyperlink r:id="rId1" w:history="1">
      <w:r w:rsidRPr="006429D9">
        <w:rPr>
          <w:rStyle w:val="Hyperlink"/>
          <w:rFonts w:ascii="Times New Roman" w:hAnsi="Times New Roman" w:cs="Times New Roman"/>
          <w:sz w:val="20"/>
        </w:rPr>
        <w:t>http://www.cancerbio.net</w:t>
      </w:r>
    </w:hyperlink>
  </w:p>
  <w:p w:rsidR="006429D9" w:rsidRPr="006429D9" w:rsidRDefault="006429D9" w:rsidP="006429D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93CB3"/>
    <w:multiLevelType w:val="hybridMultilevel"/>
    <w:tmpl w:val="D9F4FCA2"/>
    <w:lvl w:ilvl="0" w:tplc="438E0F38">
      <w:start w:val="1"/>
      <w:numFmt w:val="decimal"/>
      <w:lvlText w:val="%1."/>
      <w:lvlJc w:val="left"/>
      <w:pPr>
        <w:ind w:left="720" w:hanging="360"/>
      </w:pPr>
    </w:lvl>
    <w:lvl w:ilvl="1" w:tplc="2602662E" w:tentative="1">
      <w:start w:val="1"/>
      <w:numFmt w:val="lowerLetter"/>
      <w:lvlText w:val="%2."/>
      <w:lvlJc w:val="left"/>
      <w:pPr>
        <w:ind w:left="1440" w:hanging="360"/>
      </w:pPr>
    </w:lvl>
    <w:lvl w:ilvl="2" w:tplc="7D72E95A" w:tentative="1">
      <w:start w:val="1"/>
      <w:numFmt w:val="lowerRoman"/>
      <w:lvlText w:val="%3."/>
      <w:lvlJc w:val="right"/>
      <w:pPr>
        <w:ind w:left="2160" w:hanging="180"/>
      </w:pPr>
    </w:lvl>
    <w:lvl w:ilvl="3" w:tplc="A1FA6FF2" w:tentative="1">
      <w:start w:val="1"/>
      <w:numFmt w:val="decimal"/>
      <w:lvlText w:val="%4."/>
      <w:lvlJc w:val="left"/>
      <w:pPr>
        <w:ind w:left="2880" w:hanging="360"/>
      </w:pPr>
    </w:lvl>
    <w:lvl w:ilvl="4" w:tplc="03AA0346" w:tentative="1">
      <w:start w:val="1"/>
      <w:numFmt w:val="lowerLetter"/>
      <w:lvlText w:val="%5."/>
      <w:lvlJc w:val="left"/>
      <w:pPr>
        <w:ind w:left="3600" w:hanging="360"/>
      </w:pPr>
    </w:lvl>
    <w:lvl w:ilvl="5" w:tplc="CDB6754A" w:tentative="1">
      <w:start w:val="1"/>
      <w:numFmt w:val="lowerRoman"/>
      <w:lvlText w:val="%6."/>
      <w:lvlJc w:val="right"/>
      <w:pPr>
        <w:ind w:left="4320" w:hanging="180"/>
      </w:pPr>
    </w:lvl>
    <w:lvl w:ilvl="6" w:tplc="2B5005C4" w:tentative="1">
      <w:start w:val="1"/>
      <w:numFmt w:val="decimal"/>
      <w:lvlText w:val="%7."/>
      <w:lvlJc w:val="left"/>
      <w:pPr>
        <w:ind w:left="5040" w:hanging="360"/>
      </w:pPr>
    </w:lvl>
    <w:lvl w:ilvl="7" w:tplc="8028E14A" w:tentative="1">
      <w:start w:val="1"/>
      <w:numFmt w:val="lowerLetter"/>
      <w:lvlText w:val="%8."/>
      <w:lvlJc w:val="left"/>
      <w:pPr>
        <w:ind w:left="5760" w:hanging="360"/>
      </w:pPr>
    </w:lvl>
    <w:lvl w:ilvl="8" w:tplc="89B2D13A" w:tentative="1">
      <w:start w:val="1"/>
      <w:numFmt w:val="lowerRoman"/>
      <w:lvlText w:val="%9."/>
      <w:lvlJc w:val="right"/>
      <w:pPr>
        <w:ind w:left="6480" w:hanging="180"/>
      </w:pPr>
    </w:lvl>
  </w:abstractNum>
  <w:abstractNum w:abstractNumId="1">
    <w:nsid w:val="6291233C"/>
    <w:multiLevelType w:val="hybridMultilevel"/>
    <w:tmpl w:val="92C6435A"/>
    <w:lvl w:ilvl="0" w:tplc="69CC3A88">
      <w:start w:val="1"/>
      <w:numFmt w:val="decimal"/>
      <w:lvlText w:val="%1."/>
      <w:lvlJc w:val="left"/>
      <w:pPr>
        <w:ind w:left="825" w:hanging="465"/>
      </w:pPr>
      <w:rPr>
        <w:rFonts w:hint="default"/>
      </w:rPr>
    </w:lvl>
    <w:lvl w:ilvl="1" w:tplc="E438FD9E" w:tentative="1">
      <w:start w:val="1"/>
      <w:numFmt w:val="lowerLetter"/>
      <w:lvlText w:val="%2."/>
      <w:lvlJc w:val="left"/>
      <w:pPr>
        <w:ind w:left="1440" w:hanging="360"/>
      </w:pPr>
    </w:lvl>
    <w:lvl w:ilvl="2" w:tplc="5F329514" w:tentative="1">
      <w:start w:val="1"/>
      <w:numFmt w:val="lowerRoman"/>
      <w:lvlText w:val="%3."/>
      <w:lvlJc w:val="right"/>
      <w:pPr>
        <w:ind w:left="2160" w:hanging="180"/>
      </w:pPr>
    </w:lvl>
    <w:lvl w:ilvl="3" w:tplc="C892FBE4" w:tentative="1">
      <w:start w:val="1"/>
      <w:numFmt w:val="decimal"/>
      <w:lvlText w:val="%4."/>
      <w:lvlJc w:val="left"/>
      <w:pPr>
        <w:ind w:left="2880" w:hanging="360"/>
      </w:pPr>
    </w:lvl>
    <w:lvl w:ilvl="4" w:tplc="17D8134E" w:tentative="1">
      <w:start w:val="1"/>
      <w:numFmt w:val="lowerLetter"/>
      <w:lvlText w:val="%5."/>
      <w:lvlJc w:val="left"/>
      <w:pPr>
        <w:ind w:left="3600" w:hanging="360"/>
      </w:pPr>
    </w:lvl>
    <w:lvl w:ilvl="5" w:tplc="F7200754" w:tentative="1">
      <w:start w:val="1"/>
      <w:numFmt w:val="lowerRoman"/>
      <w:lvlText w:val="%6."/>
      <w:lvlJc w:val="right"/>
      <w:pPr>
        <w:ind w:left="4320" w:hanging="180"/>
      </w:pPr>
    </w:lvl>
    <w:lvl w:ilvl="6" w:tplc="896094CA" w:tentative="1">
      <w:start w:val="1"/>
      <w:numFmt w:val="decimal"/>
      <w:lvlText w:val="%7."/>
      <w:lvlJc w:val="left"/>
      <w:pPr>
        <w:ind w:left="5040" w:hanging="360"/>
      </w:pPr>
    </w:lvl>
    <w:lvl w:ilvl="7" w:tplc="7A381934" w:tentative="1">
      <w:start w:val="1"/>
      <w:numFmt w:val="lowerLetter"/>
      <w:lvlText w:val="%8."/>
      <w:lvlJc w:val="left"/>
      <w:pPr>
        <w:ind w:left="5760" w:hanging="360"/>
      </w:pPr>
    </w:lvl>
    <w:lvl w:ilvl="8" w:tplc="41F6FED4"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rawingGridVerticalSpacing w:val="299"/>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NzEzMzEwMDY0szS1NDZR0lEKTi0uzszPAykwNKgFAO969uItAAAA"/>
  </w:docVars>
  <w:rsids>
    <w:rsidRoot w:val="008754E4"/>
    <w:rsid w:val="00002C66"/>
    <w:rsid w:val="00003D0E"/>
    <w:rsid w:val="00011738"/>
    <w:rsid w:val="000153BD"/>
    <w:rsid w:val="00021F47"/>
    <w:rsid w:val="00023A6B"/>
    <w:rsid w:val="00023BB5"/>
    <w:rsid w:val="00025C91"/>
    <w:rsid w:val="00026C06"/>
    <w:rsid w:val="00030558"/>
    <w:rsid w:val="0003124E"/>
    <w:rsid w:val="000314F7"/>
    <w:rsid w:val="0003730A"/>
    <w:rsid w:val="0003798A"/>
    <w:rsid w:val="00051ADB"/>
    <w:rsid w:val="00052366"/>
    <w:rsid w:val="00057074"/>
    <w:rsid w:val="00057B73"/>
    <w:rsid w:val="000721FF"/>
    <w:rsid w:val="00080184"/>
    <w:rsid w:val="00083835"/>
    <w:rsid w:val="00087453"/>
    <w:rsid w:val="000936F6"/>
    <w:rsid w:val="000A18E9"/>
    <w:rsid w:val="000A4A91"/>
    <w:rsid w:val="000A5A3D"/>
    <w:rsid w:val="000A5BD7"/>
    <w:rsid w:val="000B260E"/>
    <w:rsid w:val="000C29C6"/>
    <w:rsid w:val="000C2EDE"/>
    <w:rsid w:val="000C6C62"/>
    <w:rsid w:val="000D2D99"/>
    <w:rsid w:val="000E2461"/>
    <w:rsid w:val="000E2D5A"/>
    <w:rsid w:val="000E4773"/>
    <w:rsid w:val="000F0B58"/>
    <w:rsid w:val="000F2F67"/>
    <w:rsid w:val="00100D1A"/>
    <w:rsid w:val="001016EA"/>
    <w:rsid w:val="00104F78"/>
    <w:rsid w:val="00105430"/>
    <w:rsid w:val="00112618"/>
    <w:rsid w:val="00113B92"/>
    <w:rsid w:val="001206CB"/>
    <w:rsid w:val="00121B50"/>
    <w:rsid w:val="00130B34"/>
    <w:rsid w:val="00135044"/>
    <w:rsid w:val="00135126"/>
    <w:rsid w:val="001365CC"/>
    <w:rsid w:val="001409D7"/>
    <w:rsid w:val="001439ED"/>
    <w:rsid w:val="00144050"/>
    <w:rsid w:val="00150F5A"/>
    <w:rsid w:val="001603F8"/>
    <w:rsid w:val="00166EC8"/>
    <w:rsid w:val="00167FFD"/>
    <w:rsid w:val="00171998"/>
    <w:rsid w:val="00174FEC"/>
    <w:rsid w:val="001760E0"/>
    <w:rsid w:val="00195BBB"/>
    <w:rsid w:val="001A0314"/>
    <w:rsid w:val="001B03D8"/>
    <w:rsid w:val="001B10D2"/>
    <w:rsid w:val="001B1B21"/>
    <w:rsid w:val="001B48F1"/>
    <w:rsid w:val="001B5673"/>
    <w:rsid w:val="001B59BC"/>
    <w:rsid w:val="001B7886"/>
    <w:rsid w:val="001C7D50"/>
    <w:rsid w:val="001C7F6C"/>
    <w:rsid w:val="001D0A91"/>
    <w:rsid w:val="001D135C"/>
    <w:rsid w:val="001D3BE4"/>
    <w:rsid w:val="001D471D"/>
    <w:rsid w:val="001E4722"/>
    <w:rsid w:val="001F210C"/>
    <w:rsid w:val="001F3741"/>
    <w:rsid w:val="001F762C"/>
    <w:rsid w:val="002018F1"/>
    <w:rsid w:val="00224631"/>
    <w:rsid w:val="00227087"/>
    <w:rsid w:val="00230EF4"/>
    <w:rsid w:val="00236FA3"/>
    <w:rsid w:val="00237304"/>
    <w:rsid w:val="00241EDD"/>
    <w:rsid w:val="00245946"/>
    <w:rsid w:val="0024603E"/>
    <w:rsid w:val="00252D61"/>
    <w:rsid w:val="00253F1A"/>
    <w:rsid w:val="00263C48"/>
    <w:rsid w:val="0028182A"/>
    <w:rsid w:val="002822A9"/>
    <w:rsid w:val="002835E4"/>
    <w:rsid w:val="00295B04"/>
    <w:rsid w:val="0029755D"/>
    <w:rsid w:val="002A0138"/>
    <w:rsid w:val="002A13EE"/>
    <w:rsid w:val="002A36D1"/>
    <w:rsid w:val="002B244C"/>
    <w:rsid w:val="002B422C"/>
    <w:rsid w:val="002B487F"/>
    <w:rsid w:val="002B4C5B"/>
    <w:rsid w:val="002B5BA7"/>
    <w:rsid w:val="002C4208"/>
    <w:rsid w:val="002E2D74"/>
    <w:rsid w:val="002E62F7"/>
    <w:rsid w:val="002F353D"/>
    <w:rsid w:val="002F3E4F"/>
    <w:rsid w:val="002F3FC3"/>
    <w:rsid w:val="002F692B"/>
    <w:rsid w:val="002F7043"/>
    <w:rsid w:val="003078E7"/>
    <w:rsid w:val="0031167A"/>
    <w:rsid w:val="003152B8"/>
    <w:rsid w:val="00315B81"/>
    <w:rsid w:val="00317336"/>
    <w:rsid w:val="0031733E"/>
    <w:rsid w:val="0032005E"/>
    <w:rsid w:val="003316A5"/>
    <w:rsid w:val="003366C5"/>
    <w:rsid w:val="00341410"/>
    <w:rsid w:val="00351320"/>
    <w:rsid w:val="00351933"/>
    <w:rsid w:val="00353722"/>
    <w:rsid w:val="00356978"/>
    <w:rsid w:val="00365479"/>
    <w:rsid w:val="003657D6"/>
    <w:rsid w:val="003672D5"/>
    <w:rsid w:val="003720B1"/>
    <w:rsid w:val="003721C0"/>
    <w:rsid w:val="00381822"/>
    <w:rsid w:val="00382F0B"/>
    <w:rsid w:val="003851C8"/>
    <w:rsid w:val="00387F61"/>
    <w:rsid w:val="0039482D"/>
    <w:rsid w:val="003A31BE"/>
    <w:rsid w:val="003A5C7D"/>
    <w:rsid w:val="003B2B33"/>
    <w:rsid w:val="003B3E8C"/>
    <w:rsid w:val="003C43EC"/>
    <w:rsid w:val="003C6708"/>
    <w:rsid w:val="003E2506"/>
    <w:rsid w:val="003E2670"/>
    <w:rsid w:val="003E2981"/>
    <w:rsid w:val="003E3DC0"/>
    <w:rsid w:val="003F74B1"/>
    <w:rsid w:val="003F7E78"/>
    <w:rsid w:val="004029CB"/>
    <w:rsid w:val="004038E5"/>
    <w:rsid w:val="00403A9E"/>
    <w:rsid w:val="00412F0F"/>
    <w:rsid w:val="00420F0A"/>
    <w:rsid w:val="0042245E"/>
    <w:rsid w:val="00422E7E"/>
    <w:rsid w:val="00424587"/>
    <w:rsid w:val="00425343"/>
    <w:rsid w:val="00425F79"/>
    <w:rsid w:val="00433A3B"/>
    <w:rsid w:val="0043485F"/>
    <w:rsid w:val="0044628C"/>
    <w:rsid w:val="0045014D"/>
    <w:rsid w:val="00450732"/>
    <w:rsid w:val="0045777B"/>
    <w:rsid w:val="004614BF"/>
    <w:rsid w:val="004622E7"/>
    <w:rsid w:val="0047186F"/>
    <w:rsid w:val="004810A4"/>
    <w:rsid w:val="0048575B"/>
    <w:rsid w:val="00485ACA"/>
    <w:rsid w:val="00487F59"/>
    <w:rsid w:val="0049034B"/>
    <w:rsid w:val="00493BD3"/>
    <w:rsid w:val="0049604F"/>
    <w:rsid w:val="004971D2"/>
    <w:rsid w:val="004A2CD0"/>
    <w:rsid w:val="004A6C9E"/>
    <w:rsid w:val="004B1790"/>
    <w:rsid w:val="004F5B41"/>
    <w:rsid w:val="00501BE5"/>
    <w:rsid w:val="00510D97"/>
    <w:rsid w:val="00517859"/>
    <w:rsid w:val="005178CE"/>
    <w:rsid w:val="00523DA6"/>
    <w:rsid w:val="0052645C"/>
    <w:rsid w:val="0052784A"/>
    <w:rsid w:val="005350A1"/>
    <w:rsid w:val="0053541E"/>
    <w:rsid w:val="00535653"/>
    <w:rsid w:val="00550B4C"/>
    <w:rsid w:val="00551497"/>
    <w:rsid w:val="00557777"/>
    <w:rsid w:val="00562766"/>
    <w:rsid w:val="005671AA"/>
    <w:rsid w:val="005671C7"/>
    <w:rsid w:val="005677A2"/>
    <w:rsid w:val="00567960"/>
    <w:rsid w:val="00572686"/>
    <w:rsid w:val="00574354"/>
    <w:rsid w:val="0058194B"/>
    <w:rsid w:val="00583C40"/>
    <w:rsid w:val="005850B4"/>
    <w:rsid w:val="00587286"/>
    <w:rsid w:val="005A6F91"/>
    <w:rsid w:val="005B0FEF"/>
    <w:rsid w:val="005B0FF9"/>
    <w:rsid w:val="005B1D00"/>
    <w:rsid w:val="005C1726"/>
    <w:rsid w:val="005D4D9B"/>
    <w:rsid w:val="005D5F92"/>
    <w:rsid w:val="005D70EF"/>
    <w:rsid w:val="005E005D"/>
    <w:rsid w:val="005E646F"/>
    <w:rsid w:val="005F4A48"/>
    <w:rsid w:val="005F5C03"/>
    <w:rsid w:val="0060677E"/>
    <w:rsid w:val="00621BB1"/>
    <w:rsid w:val="00623EC5"/>
    <w:rsid w:val="006255A5"/>
    <w:rsid w:val="00625708"/>
    <w:rsid w:val="006314B9"/>
    <w:rsid w:val="00633172"/>
    <w:rsid w:val="0064134D"/>
    <w:rsid w:val="006419FB"/>
    <w:rsid w:val="00641C6E"/>
    <w:rsid w:val="006429D9"/>
    <w:rsid w:val="006517AA"/>
    <w:rsid w:val="00651D13"/>
    <w:rsid w:val="006553EF"/>
    <w:rsid w:val="00656346"/>
    <w:rsid w:val="00656857"/>
    <w:rsid w:val="006616F6"/>
    <w:rsid w:val="00673D43"/>
    <w:rsid w:val="00675DFA"/>
    <w:rsid w:val="00677DF1"/>
    <w:rsid w:val="00685B2B"/>
    <w:rsid w:val="006971A2"/>
    <w:rsid w:val="006A05A0"/>
    <w:rsid w:val="006A072E"/>
    <w:rsid w:val="006A1F0B"/>
    <w:rsid w:val="006A56B2"/>
    <w:rsid w:val="006B0DA9"/>
    <w:rsid w:val="006C6F3D"/>
    <w:rsid w:val="006D28F8"/>
    <w:rsid w:val="006D4F57"/>
    <w:rsid w:val="006D5250"/>
    <w:rsid w:val="006D6AAA"/>
    <w:rsid w:val="006D7570"/>
    <w:rsid w:val="006E0515"/>
    <w:rsid w:val="006E06FF"/>
    <w:rsid w:val="006E7D33"/>
    <w:rsid w:val="0070387C"/>
    <w:rsid w:val="00703B63"/>
    <w:rsid w:val="007065F8"/>
    <w:rsid w:val="00716BF8"/>
    <w:rsid w:val="007262C7"/>
    <w:rsid w:val="00730D53"/>
    <w:rsid w:val="00732CF9"/>
    <w:rsid w:val="00736CFB"/>
    <w:rsid w:val="00736E02"/>
    <w:rsid w:val="00745E33"/>
    <w:rsid w:val="00746222"/>
    <w:rsid w:val="00761AC0"/>
    <w:rsid w:val="0076469F"/>
    <w:rsid w:val="00766856"/>
    <w:rsid w:val="00767E4B"/>
    <w:rsid w:val="00770F1C"/>
    <w:rsid w:val="00776DA1"/>
    <w:rsid w:val="00790792"/>
    <w:rsid w:val="007A2E44"/>
    <w:rsid w:val="007A63A0"/>
    <w:rsid w:val="007B1BE7"/>
    <w:rsid w:val="007B361F"/>
    <w:rsid w:val="007B5B56"/>
    <w:rsid w:val="007C06B1"/>
    <w:rsid w:val="007C5991"/>
    <w:rsid w:val="007D1E05"/>
    <w:rsid w:val="007D6C5F"/>
    <w:rsid w:val="007E0098"/>
    <w:rsid w:val="007E3A56"/>
    <w:rsid w:val="007E5401"/>
    <w:rsid w:val="007E5787"/>
    <w:rsid w:val="007F03B8"/>
    <w:rsid w:val="007F208C"/>
    <w:rsid w:val="007F390A"/>
    <w:rsid w:val="007F64C7"/>
    <w:rsid w:val="00800B27"/>
    <w:rsid w:val="00801C52"/>
    <w:rsid w:val="00802451"/>
    <w:rsid w:val="00807CD6"/>
    <w:rsid w:val="0081395A"/>
    <w:rsid w:val="00821F85"/>
    <w:rsid w:val="00822CBC"/>
    <w:rsid w:val="008236E2"/>
    <w:rsid w:val="00826189"/>
    <w:rsid w:val="008276BB"/>
    <w:rsid w:val="00830C5F"/>
    <w:rsid w:val="00834CFB"/>
    <w:rsid w:val="00834FB0"/>
    <w:rsid w:val="008368E8"/>
    <w:rsid w:val="00855FCA"/>
    <w:rsid w:val="00862375"/>
    <w:rsid w:val="00866199"/>
    <w:rsid w:val="0087020C"/>
    <w:rsid w:val="00874494"/>
    <w:rsid w:val="008754E4"/>
    <w:rsid w:val="00882E2C"/>
    <w:rsid w:val="00890A6D"/>
    <w:rsid w:val="00893C19"/>
    <w:rsid w:val="00894C00"/>
    <w:rsid w:val="00897BCF"/>
    <w:rsid w:val="008A11F3"/>
    <w:rsid w:val="008A2736"/>
    <w:rsid w:val="008A345A"/>
    <w:rsid w:val="008A6E79"/>
    <w:rsid w:val="008B2811"/>
    <w:rsid w:val="008B452F"/>
    <w:rsid w:val="008B5674"/>
    <w:rsid w:val="008B579C"/>
    <w:rsid w:val="008C0BE3"/>
    <w:rsid w:val="008C15D5"/>
    <w:rsid w:val="008C324F"/>
    <w:rsid w:val="008C4A28"/>
    <w:rsid w:val="008D00BB"/>
    <w:rsid w:val="008D230C"/>
    <w:rsid w:val="008D72D9"/>
    <w:rsid w:val="008E29AE"/>
    <w:rsid w:val="008E31E8"/>
    <w:rsid w:val="008E3658"/>
    <w:rsid w:val="008F3283"/>
    <w:rsid w:val="0090022F"/>
    <w:rsid w:val="00900583"/>
    <w:rsid w:val="00905AEE"/>
    <w:rsid w:val="00912272"/>
    <w:rsid w:val="00920ED5"/>
    <w:rsid w:val="00924DF0"/>
    <w:rsid w:val="00932C05"/>
    <w:rsid w:val="00942CAF"/>
    <w:rsid w:val="00945607"/>
    <w:rsid w:val="009461C4"/>
    <w:rsid w:val="009616AB"/>
    <w:rsid w:val="00974603"/>
    <w:rsid w:val="009759DB"/>
    <w:rsid w:val="00977C69"/>
    <w:rsid w:val="009876D4"/>
    <w:rsid w:val="00991E2E"/>
    <w:rsid w:val="009931CF"/>
    <w:rsid w:val="009A0496"/>
    <w:rsid w:val="009A1AF0"/>
    <w:rsid w:val="009A7A99"/>
    <w:rsid w:val="009B3F86"/>
    <w:rsid w:val="009B44AA"/>
    <w:rsid w:val="009C17FD"/>
    <w:rsid w:val="009C742B"/>
    <w:rsid w:val="009D1123"/>
    <w:rsid w:val="009D588F"/>
    <w:rsid w:val="009D5FFC"/>
    <w:rsid w:val="009E6424"/>
    <w:rsid w:val="009F05FE"/>
    <w:rsid w:val="009F0AD0"/>
    <w:rsid w:val="009F1F3A"/>
    <w:rsid w:val="009F7866"/>
    <w:rsid w:val="00A04F88"/>
    <w:rsid w:val="00A11C75"/>
    <w:rsid w:val="00A162C1"/>
    <w:rsid w:val="00A16C61"/>
    <w:rsid w:val="00A2634E"/>
    <w:rsid w:val="00A30B4F"/>
    <w:rsid w:val="00A32F1F"/>
    <w:rsid w:val="00A34DF4"/>
    <w:rsid w:val="00A40D0A"/>
    <w:rsid w:val="00A42F46"/>
    <w:rsid w:val="00A47626"/>
    <w:rsid w:val="00A50CEA"/>
    <w:rsid w:val="00A522FE"/>
    <w:rsid w:val="00A555E8"/>
    <w:rsid w:val="00A66950"/>
    <w:rsid w:val="00A719ED"/>
    <w:rsid w:val="00A7478A"/>
    <w:rsid w:val="00A86AD4"/>
    <w:rsid w:val="00A950E4"/>
    <w:rsid w:val="00A965EB"/>
    <w:rsid w:val="00AA0BC5"/>
    <w:rsid w:val="00AA4819"/>
    <w:rsid w:val="00AA5D60"/>
    <w:rsid w:val="00AA6894"/>
    <w:rsid w:val="00AA75E3"/>
    <w:rsid w:val="00AB09CA"/>
    <w:rsid w:val="00AB0FB3"/>
    <w:rsid w:val="00AB3B81"/>
    <w:rsid w:val="00AB47CE"/>
    <w:rsid w:val="00AB71BD"/>
    <w:rsid w:val="00AB7387"/>
    <w:rsid w:val="00AC020C"/>
    <w:rsid w:val="00AC681A"/>
    <w:rsid w:val="00AE270B"/>
    <w:rsid w:val="00AE5912"/>
    <w:rsid w:val="00AF433B"/>
    <w:rsid w:val="00AF4751"/>
    <w:rsid w:val="00B012C6"/>
    <w:rsid w:val="00B0392C"/>
    <w:rsid w:val="00B06D9C"/>
    <w:rsid w:val="00B072DC"/>
    <w:rsid w:val="00B108DA"/>
    <w:rsid w:val="00B143D1"/>
    <w:rsid w:val="00B15B26"/>
    <w:rsid w:val="00B21230"/>
    <w:rsid w:val="00B277A4"/>
    <w:rsid w:val="00B27A85"/>
    <w:rsid w:val="00B322CB"/>
    <w:rsid w:val="00B34C8D"/>
    <w:rsid w:val="00B40439"/>
    <w:rsid w:val="00B43074"/>
    <w:rsid w:val="00B47411"/>
    <w:rsid w:val="00B47DF2"/>
    <w:rsid w:val="00B54DF5"/>
    <w:rsid w:val="00B62615"/>
    <w:rsid w:val="00B64AF7"/>
    <w:rsid w:val="00B71C47"/>
    <w:rsid w:val="00B72B9A"/>
    <w:rsid w:val="00B770DA"/>
    <w:rsid w:val="00B807BB"/>
    <w:rsid w:val="00B80A74"/>
    <w:rsid w:val="00B87C83"/>
    <w:rsid w:val="00BA0E71"/>
    <w:rsid w:val="00BB0470"/>
    <w:rsid w:val="00BB178B"/>
    <w:rsid w:val="00BB5B3C"/>
    <w:rsid w:val="00BB6957"/>
    <w:rsid w:val="00BC0694"/>
    <w:rsid w:val="00BC14C3"/>
    <w:rsid w:val="00BC3031"/>
    <w:rsid w:val="00BC7A22"/>
    <w:rsid w:val="00BC7D55"/>
    <w:rsid w:val="00BD5BE3"/>
    <w:rsid w:val="00BE3FA7"/>
    <w:rsid w:val="00BE7825"/>
    <w:rsid w:val="00BF0063"/>
    <w:rsid w:val="00BF5EA6"/>
    <w:rsid w:val="00BF6224"/>
    <w:rsid w:val="00BF6D46"/>
    <w:rsid w:val="00C001A7"/>
    <w:rsid w:val="00C00CF4"/>
    <w:rsid w:val="00C0419B"/>
    <w:rsid w:val="00C05602"/>
    <w:rsid w:val="00C07DFA"/>
    <w:rsid w:val="00C10567"/>
    <w:rsid w:val="00C110B1"/>
    <w:rsid w:val="00C1289E"/>
    <w:rsid w:val="00C1527C"/>
    <w:rsid w:val="00C17156"/>
    <w:rsid w:val="00C172AF"/>
    <w:rsid w:val="00C24303"/>
    <w:rsid w:val="00C33526"/>
    <w:rsid w:val="00C414EF"/>
    <w:rsid w:val="00C45FE8"/>
    <w:rsid w:val="00C4754E"/>
    <w:rsid w:val="00C5115E"/>
    <w:rsid w:val="00C520C6"/>
    <w:rsid w:val="00C5572B"/>
    <w:rsid w:val="00C6178E"/>
    <w:rsid w:val="00C62D09"/>
    <w:rsid w:val="00C64DA5"/>
    <w:rsid w:val="00C65DA1"/>
    <w:rsid w:val="00C66AFC"/>
    <w:rsid w:val="00C72153"/>
    <w:rsid w:val="00C737BF"/>
    <w:rsid w:val="00C8146A"/>
    <w:rsid w:val="00C833A9"/>
    <w:rsid w:val="00C86488"/>
    <w:rsid w:val="00CA00B8"/>
    <w:rsid w:val="00CA3710"/>
    <w:rsid w:val="00CA425D"/>
    <w:rsid w:val="00CB5192"/>
    <w:rsid w:val="00CC0C4F"/>
    <w:rsid w:val="00CC3DE4"/>
    <w:rsid w:val="00CD052E"/>
    <w:rsid w:val="00CD61D0"/>
    <w:rsid w:val="00CE249F"/>
    <w:rsid w:val="00CE2BCF"/>
    <w:rsid w:val="00CF016D"/>
    <w:rsid w:val="00CF09B5"/>
    <w:rsid w:val="00CF09F1"/>
    <w:rsid w:val="00CF4B4F"/>
    <w:rsid w:val="00D0327B"/>
    <w:rsid w:val="00D05C43"/>
    <w:rsid w:val="00D11CA4"/>
    <w:rsid w:val="00D13CA7"/>
    <w:rsid w:val="00D1650F"/>
    <w:rsid w:val="00D20370"/>
    <w:rsid w:val="00D24384"/>
    <w:rsid w:val="00D251CD"/>
    <w:rsid w:val="00D261F8"/>
    <w:rsid w:val="00D274EC"/>
    <w:rsid w:val="00D274F4"/>
    <w:rsid w:val="00D33046"/>
    <w:rsid w:val="00D511E1"/>
    <w:rsid w:val="00D546FB"/>
    <w:rsid w:val="00D60865"/>
    <w:rsid w:val="00D60ABE"/>
    <w:rsid w:val="00D7081C"/>
    <w:rsid w:val="00D735DA"/>
    <w:rsid w:val="00D75030"/>
    <w:rsid w:val="00D75E91"/>
    <w:rsid w:val="00D83EF2"/>
    <w:rsid w:val="00D8414E"/>
    <w:rsid w:val="00D86D1C"/>
    <w:rsid w:val="00D90AA5"/>
    <w:rsid w:val="00D9248E"/>
    <w:rsid w:val="00D928C7"/>
    <w:rsid w:val="00D9343D"/>
    <w:rsid w:val="00D9379D"/>
    <w:rsid w:val="00D9482D"/>
    <w:rsid w:val="00D950B3"/>
    <w:rsid w:val="00D955B6"/>
    <w:rsid w:val="00D95864"/>
    <w:rsid w:val="00DA0CF4"/>
    <w:rsid w:val="00DA434F"/>
    <w:rsid w:val="00DA516F"/>
    <w:rsid w:val="00DA7C59"/>
    <w:rsid w:val="00DB3762"/>
    <w:rsid w:val="00DB5D5B"/>
    <w:rsid w:val="00DC051D"/>
    <w:rsid w:val="00DC4A89"/>
    <w:rsid w:val="00DC5792"/>
    <w:rsid w:val="00DD04D4"/>
    <w:rsid w:val="00DD1E2E"/>
    <w:rsid w:val="00DE15E1"/>
    <w:rsid w:val="00DF0CBB"/>
    <w:rsid w:val="00DF0D0F"/>
    <w:rsid w:val="00DF13AD"/>
    <w:rsid w:val="00DF1E00"/>
    <w:rsid w:val="00DF2F47"/>
    <w:rsid w:val="00DF3D7E"/>
    <w:rsid w:val="00DF4233"/>
    <w:rsid w:val="00DF5B19"/>
    <w:rsid w:val="00E02A19"/>
    <w:rsid w:val="00E10D78"/>
    <w:rsid w:val="00E11760"/>
    <w:rsid w:val="00E1705B"/>
    <w:rsid w:val="00E21D59"/>
    <w:rsid w:val="00E26A0D"/>
    <w:rsid w:val="00E26ABB"/>
    <w:rsid w:val="00E31693"/>
    <w:rsid w:val="00E35799"/>
    <w:rsid w:val="00E35B15"/>
    <w:rsid w:val="00E4420D"/>
    <w:rsid w:val="00E46412"/>
    <w:rsid w:val="00E55465"/>
    <w:rsid w:val="00E60933"/>
    <w:rsid w:val="00E643FF"/>
    <w:rsid w:val="00E66DE5"/>
    <w:rsid w:val="00E7581B"/>
    <w:rsid w:val="00E80E4C"/>
    <w:rsid w:val="00E8324C"/>
    <w:rsid w:val="00E8424F"/>
    <w:rsid w:val="00E90C91"/>
    <w:rsid w:val="00E91D77"/>
    <w:rsid w:val="00E91E6E"/>
    <w:rsid w:val="00E93146"/>
    <w:rsid w:val="00E94E60"/>
    <w:rsid w:val="00EA273B"/>
    <w:rsid w:val="00EA5515"/>
    <w:rsid w:val="00EB0C0B"/>
    <w:rsid w:val="00EB23E7"/>
    <w:rsid w:val="00EB4E8D"/>
    <w:rsid w:val="00EB69F7"/>
    <w:rsid w:val="00ED017F"/>
    <w:rsid w:val="00ED4041"/>
    <w:rsid w:val="00ED40DA"/>
    <w:rsid w:val="00ED4621"/>
    <w:rsid w:val="00EE0CC1"/>
    <w:rsid w:val="00EE66C8"/>
    <w:rsid w:val="00EF026F"/>
    <w:rsid w:val="00EF2C56"/>
    <w:rsid w:val="00EF39FE"/>
    <w:rsid w:val="00EF3D9A"/>
    <w:rsid w:val="00EF4A79"/>
    <w:rsid w:val="00F01C94"/>
    <w:rsid w:val="00F04D19"/>
    <w:rsid w:val="00F06625"/>
    <w:rsid w:val="00F06CB4"/>
    <w:rsid w:val="00F13108"/>
    <w:rsid w:val="00F14C14"/>
    <w:rsid w:val="00F15E09"/>
    <w:rsid w:val="00F17595"/>
    <w:rsid w:val="00F17D26"/>
    <w:rsid w:val="00F2270A"/>
    <w:rsid w:val="00F25C77"/>
    <w:rsid w:val="00F26DB7"/>
    <w:rsid w:val="00F3161C"/>
    <w:rsid w:val="00F44676"/>
    <w:rsid w:val="00F61E33"/>
    <w:rsid w:val="00F65ABE"/>
    <w:rsid w:val="00F70D25"/>
    <w:rsid w:val="00F762A0"/>
    <w:rsid w:val="00F815CB"/>
    <w:rsid w:val="00F829EB"/>
    <w:rsid w:val="00F87582"/>
    <w:rsid w:val="00F910C2"/>
    <w:rsid w:val="00F91D22"/>
    <w:rsid w:val="00F92177"/>
    <w:rsid w:val="00F927A4"/>
    <w:rsid w:val="00F9596B"/>
    <w:rsid w:val="00F95BD3"/>
    <w:rsid w:val="00F961A5"/>
    <w:rsid w:val="00F96980"/>
    <w:rsid w:val="00F9779F"/>
    <w:rsid w:val="00FA2EBF"/>
    <w:rsid w:val="00FA74B0"/>
    <w:rsid w:val="00FB0F44"/>
    <w:rsid w:val="00FD18FA"/>
    <w:rsid w:val="00FD20F8"/>
    <w:rsid w:val="00FD2AB9"/>
    <w:rsid w:val="00FD540E"/>
    <w:rsid w:val="00FD7F92"/>
    <w:rsid w:val="00FE1530"/>
    <w:rsid w:val="00FE1A5A"/>
    <w:rsid w:val="00FE2D8F"/>
    <w:rsid w:val="00FE3E6B"/>
    <w:rsid w:val="00FF29A8"/>
    <w:rsid w:val="00FF68A2"/>
  </w:rsids>
  <m:mathPr>
    <m:mathFont m:val="Cambria Math"/>
    <m:brkBin m:val="before"/>
    <m:brkBinSub m:val="--"/>
    <m:smallFrac m:val="off"/>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343"/>
    <w:pPr>
      <w:widowControl w:val="0"/>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F0B"/>
    <w:rPr>
      <w:rFonts w:ascii="Tahoma" w:hAnsi="Tahoma" w:cs="Tahoma"/>
      <w:sz w:val="16"/>
      <w:szCs w:val="16"/>
    </w:rPr>
  </w:style>
  <w:style w:type="paragraph" w:customStyle="1" w:styleId="Default">
    <w:name w:val="Default"/>
    <w:rsid w:val="006A1F0B"/>
    <w:pPr>
      <w:autoSpaceDE w:val="0"/>
      <w:autoSpaceDN w:val="0"/>
      <w:adjustRightInd w:val="0"/>
    </w:pPr>
    <w:rPr>
      <w:rFonts w:ascii="Arial" w:hAnsi="Arial"/>
      <w:color w:val="000000"/>
      <w:sz w:val="24"/>
      <w:szCs w:val="24"/>
      <w:lang w:eastAsia="en-US"/>
    </w:rPr>
  </w:style>
  <w:style w:type="paragraph" w:styleId="Header">
    <w:name w:val="header"/>
    <w:basedOn w:val="Normal"/>
    <w:link w:val="HeaderChar"/>
    <w:uiPriority w:val="99"/>
    <w:unhideWhenUsed/>
    <w:rsid w:val="00140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9D7"/>
  </w:style>
  <w:style w:type="paragraph" w:styleId="Footer">
    <w:name w:val="footer"/>
    <w:basedOn w:val="Normal"/>
    <w:link w:val="FooterChar"/>
    <w:uiPriority w:val="99"/>
    <w:unhideWhenUsed/>
    <w:rsid w:val="00140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9D7"/>
  </w:style>
  <w:style w:type="paragraph" w:styleId="NormalWeb">
    <w:name w:val="Normal (Web)"/>
    <w:basedOn w:val="Normal"/>
    <w:rsid w:val="002018F1"/>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0E71"/>
    <w:pPr>
      <w:ind w:left="720"/>
      <w:contextualSpacing/>
    </w:pPr>
  </w:style>
  <w:style w:type="paragraph" w:styleId="Bibliography">
    <w:name w:val="Bibliography"/>
    <w:basedOn w:val="Normal"/>
    <w:next w:val="Normal"/>
    <w:uiPriority w:val="37"/>
    <w:unhideWhenUsed/>
    <w:rsid w:val="00D950B3"/>
    <w:pPr>
      <w:spacing w:after="240" w:line="240" w:lineRule="auto"/>
    </w:pPr>
  </w:style>
  <w:style w:type="character" w:styleId="Hyperlink">
    <w:name w:val="Hyperlink"/>
    <w:basedOn w:val="DefaultParagraphFont"/>
    <w:uiPriority w:val="99"/>
    <w:unhideWhenUsed/>
    <w:rsid w:val="00A50CEA"/>
    <w:rPr>
      <w:color w:val="0000FF"/>
      <w:u w:val="single"/>
    </w:rPr>
  </w:style>
  <w:style w:type="paragraph" w:styleId="NoSpacing">
    <w:name w:val="No Spacing"/>
    <w:basedOn w:val="Normal"/>
    <w:link w:val="NoSpacingChar"/>
    <w:qFormat/>
    <w:rsid w:val="000F2F67"/>
    <w:pPr>
      <w:widowControl/>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0F2F67"/>
    <w:rPr>
      <w:rFonts w:ascii="Times New Roman" w:eastAsia="宋体" w:hAnsi="Times New Roman" w:cs="Times New Roman"/>
      <w:sz w:val="24"/>
      <w:szCs w:val="24"/>
    </w:rPr>
  </w:style>
  <w:style w:type="character" w:customStyle="1" w:styleId="msonormal0">
    <w:name w:val="msonormal0"/>
    <w:basedOn w:val="DefaultParagraphFont"/>
    <w:rsid w:val="000F2F6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ihab2013@gmail.co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hab.saad@nci.cu.edu.eg"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dx.doi.org/10.7537/marscbj080318.14" TargetMode="External"/><Relationship Id="rId4" Type="http://schemas.openxmlformats.org/officeDocument/2006/relationships/webSettings" Target="webSettings.xml"/><Relationship Id="rId9" Type="http://schemas.openxmlformats.org/officeDocument/2006/relationships/hyperlink" Target="http://www.cancerbio.net"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20986</Words>
  <Characters>119621</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140327</CharactersWithSpaces>
  <SharedDoc>false</SharedDoc>
  <HLinks>
    <vt:vector size="24" baseType="variant">
      <vt:variant>
        <vt:i4>5505026</vt:i4>
      </vt:variant>
      <vt:variant>
        <vt:i4>6</vt:i4>
      </vt:variant>
      <vt:variant>
        <vt:i4>0</vt:i4>
      </vt:variant>
      <vt:variant>
        <vt:i4>5</vt:i4>
      </vt:variant>
      <vt:variant>
        <vt:lpwstr>http://www.cancerbio.net/</vt:lpwstr>
      </vt:variant>
      <vt:variant>
        <vt:lpwstr/>
      </vt:variant>
      <vt:variant>
        <vt:i4>524344</vt:i4>
      </vt:variant>
      <vt:variant>
        <vt:i4>3</vt:i4>
      </vt:variant>
      <vt:variant>
        <vt:i4>0</vt:i4>
      </vt:variant>
      <vt:variant>
        <vt:i4>5</vt:i4>
      </vt:variant>
      <vt:variant>
        <vt:lpwstr>mailto:drihab2013@gmail.com</vt:lpwstr>
      </vt:variant>
      <vt:variant>
        <vt:lpwstr/>
      </vt:variant>
      <vt:variant>
        <vt:i4>2490463</vt:i4>
      </vt:variant>
      <vt:variant>
        <vt:i4>0</vt:i4>
      </vt:variant>
      <vt:variant>
        <vt:i4>0</vt:i4>
      </vt:variant>
      <vt:variant>
        <vt:i4>5</vt:i4>
      </vt:variant>
      <vt:variant>
        <vt:lpwstr>mailto:Ihab.saad@nci.cu.edu.eg</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Salah</dc:creator>
  <cp:lastModifiedBy>Administrator</cp:lastModifiedBy>
  <cp:revision>2</cp:revision>
  <cp:lastPrinted>2018-12-22T23:35:00Z</cp:lastPrinted>
  <dcterms:created xsi:type="dcterms:W3CDTF">2018-12-23T22:57:00Z</dcterms:created>
  <dcterms:modified xsi:type="dcterms:W3CDTF">2018-12-23T22:57:00Z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zotero-version="5.0.54"&gt;&lt;session id="lVSwNomM"/&gt;&lt;style id="http://www.zotero.org/styles/springer-vancouver-brackets" locale="en-US" hasBibliography="1" bibliographyStyleHasBeenSet="1"/&gt;&lt;prefs&gt;&lt;pref name="fieldType" value="Field"/&gt;&lt;p</vt:lpwstr>
  </property>
  <property fmtid="{D5CDD505-2E9C-101B-9397-08002B2CF9AE}" pid="3" name="ZOTERO_PREF_2">
    <vt:lpwstr>ref name="automaticJournalAbbreviations" value="true"/&gt;&lt;/prefs&gt;&lt;/data&gt;</vt:lpwstr>
  </property>
</Properties>
</file>