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18" w:rsidRPr="00DB2D48" w:rsidRDefault="00F73C24" w:rsidP="007C2E92">
      <w:pPr>
        <w:suppressAutoHyphens w:val="0"/>
        <w:snapToGrid w:val="0"/>
        <w:jc w:val="center"/>
        <w:rPr>
          <w:b/>
          <w:bCs/>
          <w:sz w:val="20"/>
          <w:szCs w:val="20"/>
        </w:rPr>
      </w:pPr>
      <w:r w:rsidRPr="00DB2D48">
        <w:rPr>
          <w:b/>
          <w:bCs/>
          <w:sz w:val="20"/>
          <w:szCs w:val="20"/>
        </w:rPr>
        <w:t xml:space="preserve">Use of immobilized </w:t>
      </w:r>
      <w:r w:rsidRPr="00DB2D48">
        <w:rPr>
          <w:b/>
          <w:bCs/>
          <w:i/>
          <w:iCs/>
          <w:sz w:val="20"/>
          <w:szCs w:val="20"/>
        </w:rPr>
        <w:t xml:space="preserve">Bacillus </w:t>
      </w:r>
      <w:proofErr w:type="spellStart"/>
      <w:r w:rsidRPr="00DB2D48">
        <w:rPr>
          <w:b/>
          <w:bCs/>
          <w:i/>
          <w:iCs/>
          <w:sz w:val="20"/>
          <w:szCs w:val="20"/>
        </w:rPr>
        <w:t>subtilis</w:t>
      </w:r>
      <w:proofErr w:type="spellEnd"/>
      <w:r w:rsidRPr="00DB2D48">
        <w:rPr>
          <w:b/>
          <w:bCs/>
          <w:i/>
          <w:iCs/>
          <w:sz w:val="20"/>
          <w:szCs w:val="20"/>
        </w:rPr>
        <w:t xml:space="preserve"> </w:t>
      </w:r>
      <w:proofErr w:type="spellStart"/>
      <w:r w:rsidRPr="00DB2D48">
        <w:rPr>
          <w:b/>
          <w:bCs/>
          <w:i/>
          <w:iCs/>
          <w:sz w:val="20"/>
          <w:szCs w:val="20"/>
        </w:rPr>
        <w:t>natto</w:t>
      </w:r>
      <w:proofErr w:type="spellEnd"/>
      <w:r w:rsidRPr="00DB2D48">
        <w:rPr>
          <w:b/>
          <w:bCs/>
          <w:sz w:val="20"/>
          <w:szCs w:val="20"/>
        </w:rPr>
        <w:t xml:space="preserve"> cells in calcium alginate</w:t>
      </w:r>
      <w:r w:rsidRPr="00DB2D48">
        <w:rPr>
          <w:b/>
          <w:bCs/>
          <w:i/>
          <w:iCs/>
          <w:sz w:val="20"/>
          <w:szCs w:val="20"/>
        </w:rPr>
        <w:t xml:space="preserve"> </w:t>
      </w:r>
      <w:r w:rsidRPr="00DB2D48">
        <w:rPr>
          <w:b/>
          <w:bCs/>
          <w:sz w:val="20"/>
          <w:szCs w:val="20"/>
        </w:rPr>
        <w:t>matrices</w:t>
      </w:r>
      <w:r w:rsidRPr="00DB2D48">
        <w:rPr>
          <w:b/>
          <w:bCs/>
          <w:i/>
          <w:iCs/>
          <w:sz w:val="20"/>
          <w:szCs w:val="20"/>
        </w:rPr>
        <w:t xml:space="preserve"> </w:t>
      </w:r>
      <w:r w:rsidRPr="00DB2D48">
        <w:rPr>
          <w:b/>
          <w:bCs/>
          <w:sz w:val="20"/>
          <w:szCs w:val="20"/>
        </w:rPr>
        <w:t>on MK-7 production</w:t>
      </w:r>
    </w:p>
    <w:p w:rsidR="00993918" w:rsidRPr="00DB2D48" w:rsidRDefault="00993918" w:rsidP="007C2E92">
      <w:pPr>
        <w:suppressAutoHyphens w:val="0"/>
        <w:snapToGrid w:val="0"/>
        <w:jc w:val="center"/>
        <w:rPr>
          <w:b/>
          <w:bCs/>
          <w:sz w:val="20"/>
          <w:szCs w:val="20"/>
        </w:rPr>
      </w:pPr>
    </w:p>
    <w:p w:rsidR="00993918" w:rsidRPr="00DB2D48" w:rsidRDefault="00F73C24" w:rsidP="007C2E92">
      <w:pPr>
        <w:suppressAutoHyphens w:val="0"/>
        <w:snapToGrid w:val="0"/>
        <w:jc w:val="center"/>
        <w:rPr>
          <w:sz w:val="20"/>
          <w:szCs w:val="20"/>
          <w:lang w:val="en-AU"/>
        </w:rPr>
      </w:pPr>
      <w:r w:rsidRPr="00DB2D48">
        <w:rPr>
          <w:sz w:val="20"/>
          <w:szCs w:val="20"/>
          <w:lang w:val="en-AU"/>
        </w:rPr>
        <w:t xml:space="preserve">Raja </w:t>
      </w:r>
      <w:proofErr w:type="spellStart"/>
      <w:r w:rsidRPr="00DB2D48">
        <w:rPr>
          <w:sz w:val="20"/>
          <w:szCs w:val="20"/>
          <w:lang w:val="en-AU"/>
        </w:rPr>
        <w:t>Mahanama</w:t>
      </w:r>
      <w:proofErr w:type="spellEnd"/>
      <w:r w:rsidRPr="00DB2D48">
        <w:rPr>
          <w:sz w:val="20"/>
          <w:szCs w:val="20"/>
          <w:lang w:val="en-AU"/>
        </w:rPr>
        <w:t xml:space="preserve">, </w:t>
      </w:r>
      <w:proofErr w:type="spellStart"/>
      <w:r w:rsidR="00527C34" w:rsidRPr="00DB2D48">
        <w:rPr>
          <w:sz w:val="20"/>
          <w:szCs w:val="20"/>
          <w:lang w:val="en-AU"/>
        </w:rPr>
        <w:t>Aydin</w:t>
      </w:r>
      <w:proofErr w:type="spellEnd"/>
      <w:r w:rsidR="00527C34" w:rsidRPr="00DB2D48">
        <w:rPr>
          <w:sz w:val="20"/>
          <w:szCs w:val="20"/>
          <w:lang w:val="en-AU"/>
        </w:rPr>
        <w:t xml:space="preserve"> </w:t>
      </w:r>
      <w:proofErr w:type="spellStart"/>
      <w:r w:rsidR="00527C34" w:rsidRPr="00DB2D48">
        <w:rPr>
          <w:sz w:val="20"/>
          <w:szCs w:val="20"/>
          <w:lang w:val="en-AU"/>
        </w:rPr>
        <w:t>Berenjian</w:t>
      </w:r>
      <w:proofErr w:type="spellEnd"/>
      <w:r w:rsidR="00527C34" w:rsidRPr="00DB2D48">
        <w:rPr>
          <w:sz w:val="20"/>
          <w:szCs w:val="20"/>
          <w:lang w:val="en-AU"/>
        </w:rPr>
        <w:t xml:space="preserve">, John </w:t>
      </w:r>
      <w:proofErr w:type="spellStart"/>
      <w:r w:rsidR="00527C34" w:rsidRPr="00DB2D48">
        <w:rPr>
          <w:sz w:val="20"/>
          <w:szCs w:val="20"/>
          <w:lang w:val="en-AU"/>
        </w:rPr>
        <w:t>Kavanagh</w:t>
      </w:r>
      <w:proofErr w:type="spellEnd"/>
      <w:r w:rsidR="00527C34" w:rsidRPr="00DB2D48">
        <w:rPr>
          <w:sz w:val="20"/>
          <w:szCs w:val="20"/>
          <w:lang w:val="en-AU"/>
        </w:rPr>
        <w:t xml:space="preserve">, </w:t>
      </w:r>
      <w:proofErr w:type="spellStart"/>
      <w:r w:rsidR="00527C34" w:rsidRPr="00DB2D48">
        <w:rPr>
          <w:sz w:val="20"/>
          <w:szCs w:val="20"/>
          <w:lang w:val="en-AU"/>
        </w:rPr>
        <w:t>Fariba</w:t>
      </w:r>
      <w:proofErr w:type="spellEnd"/>
      <w:r w:rsidR="00527C34" w:rsidRPr="00DB2D48">
        <w:rPr>
          <w:sz w:val="20"/>
          <w:szCs w:val="20"/>
          <w:lang w:val="en-AU"/>
        </w:rPr>
        <w:t xml:space="preserve"> </w:t>
      </w:r>
      <w:proofErr w:type="spellStart"/>
      <w:r w:rsidR="00527C34" w:rsidRPr="00DB2D48">
        <w:rPr>
          <w:sz w:val="20"/>
          <w:szCs w:val="20"/>
          <w:lang w:val="en-AU"/>
        </w:rPr>
        <w:t>Dehghani</w:t>
      </w:r>
      <w:proofErr w:type="spellEnd"/>
    </w:p>
    <w:p w:rsidR="00993918" w:rsidRPr="00DB2D48" w:rsidRDefault="00993918" w:rsidP="007C2E92">
      <w:pPr>
        <w:suppressAutoHyphens w:val="0"/>
        <w:snapToGrid w:val="0"/>
        <w:jc w:val="center"/>
        <w:rPr>
          <w:sz w:val="20"/>
          <w:szCs w:val="20"/>
          <w:lang w:val="en-AU"/>
        </w:rPr>
      </w:pPr>
    </w:p>
    <w:p w:rsidR="00471E57" w:rsidRPr="00DB2D48" w:rsidRDefault="00993918" w:rsidP="007C2E92">
      <w:pPr>
        <w:suppressAutoHyphens w:val="0"/>
        <w:snapToGrid w:val="0"/>
        <w:jc w:val="center"/>
        <w:rPr>
          <w:sz w:val="20"/>
          <w:szCs w:val="20"/>
        </w:rPr>
      </w:pPr>
      <w:r w:rsidRPr="00DB2D48">
        <w:rPr>
          <w:sz w:val="20"/>
          <w:szCs w:val="20"/>
        </w:rPr>
        <w:t>S</w:t>
      </w:r>
      <w:r w:rsidR="00527C34" w:rsidRPr="00DB2D48">
        <w:rPr>
          <w:sz w:val="20"/>
          <w:szCs w:val="20"/>
        </w:rPr>
        <w:t>chool of Chemical and Bimolecular Engineering, The University of Sydney, Sydney, NSW 2006, Australia</w:t>
      </w:r>
    </w:p>
    <w:p w:rsidR="00993918" w:rsidRPr="00DB2D48" w:rsidRDefault="004C1B7A" w:rsidP="007C2E92">
      <w:pPr>
        <w:suppressAutoHyphens w:val="0"/>
        <w:snapToGrid w:val="0"/>
        <w:jc w:val="center"/>
        <w:rPr>
          <w:sz w:val="20"/>
          <w:szCs w:val="20"/>
        </w:rPr>
      </w:pPr>
      <w:hyperlink r:id="rId7" w:history="1">
        <w:r w:rsidR="00527C34" w:rsidRPr="00DB2D48">
          <w:rPr>
            <w:rStyle w:val="Hyperlink"/>
            <w:sz w:val="20"/>
            <w:szCs w:val="20"/>
          </w:rPr>
          <w:t>aydin.berenjian@sydney.edu.au</w:t>
        </w:r>
      </w:hyperlink>
    </w:p>
    <w:p w:rsidR="00993918" w:rsidRPr="00DB2D48" w:rsidRDefault="00993918" w:rsidP="007C2E92">
      <w:pPr>
        <w:suppressAutoHyphens w:val="0"/>
        <w:snapToGrid w:val="0"/>
        <w:jc w:val="center"/>
        <w:rPr>
          <w:sz w:val="20"/>
          <w:szCs w:val="20"/>
        </w:rPr>
      </w:pPr>
    </w:p>
    <w:p w:rsidR="00993918" w:rsidRPr="00DB2D48" w:rsidRDefault="00471E57" w:rsidP="007C2E92">
      <w:pPr>
        <w:suppressAutoHyphens w:val="0"/>
        <w:snapToGrid w:val="0"/>
        <w:jc w:val="both"/>
        <w:rPr>
          <w:sz w:val="20"/>
          <w:szCs w:val="20"/>
        </w:rPr>
      </w:pPr>
      <w:r w:rsidRPr="00DB2D48">
        <w:rPr>
          <w:b/>
          <w:sz w:val="20"/>
          <w:szCs w:val="20"/>
        </w:rPr>
        <w:t xml:space="preserve">Abstract: </w:t>
      </w:r>
      <w:r w:rsidR="00F73C24" w:rsidRPr="00DB2D48">
        <w:rPr>
          <w:sz w:val="20"/>
          <w:szCs w:val="20"/>
        </w:rPr>
        <w:t xml:space="preserve">Menaquinone-7 (MK-7) a K </w:t>
      </w:r>
      <w:proofErr w:type="spellStart"/>
      <w:r w:rsidR="00F73C24" w:rsidRPr="00DB2D48">
        <w:rPr>
          <w:sz w:val="20"/>
          <w:szCs w:val="20"/>
        </w:rPr>
        <w:t>vitamer</w:t>
      </w:r>
      <w:proofErr w:type="spellEnd"/>
      <w:r w:rsidR="00F73C24" w:rsidRPr="00DB2D48">
        <w:rPr>
          <w:sz w:val="20"/>
          <w:szCs w:val="20"/>
        </w:rPr>
        <w:t xml:space="preserve"> has shown significant effects on preventing cardiovascular and osteoporosis, and hence is of industrial/pharmaceutical interest. </w:t>
      </w:r>
      <w:r w:rsidR="00F73C24" w:rsidRPr="00DB2D48">
        <w:rPr>
          <w:iCs/>
          <w:sz w:val="20"/>
          <w:szCs w:val="20"/>
        </w:rPr>
        <w:t xml:space="preserve">Bacillus </w:t>
      </w:r>
      <w:proofErr w:type="spellStart"/>
      <w:r w:rsidR="00F73C24" w:rsidRPr="00DB2D48">
        <w:rPr>
          <w:iCs/>
          <w:sz w:val="20"/>
          <w:szCs w:val="20"/>
        </w:rPr>
        <w:t>subtilis</w:t>
      </w:r>
      <w:proofErr w:type="spellEnd"/>
      <w:r w:rsidR="00F73C24" w:rsidRPr="00DB2D48">
        <w:rPr>
          <w:iCs/>
          <w:sz w:val="20"/>
          <w:szCs w:val="20"/>
        </w:rPr>
        <w:t xml:space="preserve"> </w:t>
      </w:r>
      <w:proofErr w:type="spellStart"/>
      <w:r w:rsidR="00F73C24" w:rsidRPr="00DB2D48">
        <w:rPr>
          <w:iCs/>
          <w:sz w:val="20"/>
          <w:szCs w:val="20"/>
        </w:rPr>
        <w:t>natto</w:t>
      </w:r>
      <w:proofErr w:type="spellEnd"/>
      <w:r w:rsidR="00F73C24" w:rsidRPr="00DB2D48">
        <w:rPr>
          <w:sz w:val="20"/>
          <w:szCs w:val="20"/>
        </w:rPr>
        <w:t xml:space="preserve"> is known to produce via free floating fermentation. On the other hand, cell immobilization technique due to its high stability against contamination, easier product recovery and high productivity attracted attention for producing many fermentation processes. Therefore, to optimize MK-7 production it is critical to </w:t>
      </w:r>
      <w:bookmarkStart w:id="0" w:name="OLE_LINK43"/>
      <w:r w:rsidR="00F73C24" w:rsidRPr="00DB2D48">
        <w:rPr>
          <w:sz w:val="20"/>
          <w:szCs w:val="20"/>
        </w:rPr>
        <w:t xml:space="preserve">understand </w:t>
      </w:r>
      <w:bookmarkEnd w:id="0"/>
      <w:r w:rsidR="00F73C24" w:rsidRPr="00DB2D48">
        <w:rPr>
          <w:sz w:val="20"/>
          <w:szCs w:val="20"/>
        </w:rPr>
        <w:t>the effect of immobilization on MK-7 formation.</w:t>
      </w:r>
    </w:p>
    <w:p w:rsidR="007C2E92" w:rsidRPr="00DB2D48" w:rsidRDefault="007C2E92" w:rsidP="007C2E92">
      <w:pPr>
        <w:suppressAutoHyphens w:val="0"/>
        <w:snapToGrid w:val="0"/>
        <w:jc w:val="both"/>
        <w:rPr>
          <w:sz w:val="20"/>
          <w:szCs w:val="20"/>
          <w:lang w:val="en-AU"/>
        </w:rPr>
      </w:pPr>
      <w:r w:rsidRPr="00DB2D48">
        <w:rPr>
          <w:rFonts w:hint="eastAsia"/>
          <w:b/>
          <w:sz w:val="20"/>
          <w:szCs w:val="20"/>
          <w:lang w:val="en-GB"/>
        </w:rPr>
        <w:t>[</w:t>
      </w:r>
      <w:r w:rsidRPr="00DB2D48">
        <w:rPr>
          <w:sz w:val="20"/>
          <w:szCs w:val="20"/>
          <w:lang w:val="en-AU"/>
        </w:rPr>
        <w:t xml:space="preserve">Raja </w:t>
      </w:r>
      <w:proofErr w:type="spellStart"/>
      <w:r w:rsidRPr="00DB2D48">
        <w:rPr>
          <w:sz w:val="20"/>
          <w:szCs w:val="20"/>
          <w:lang w:val="en-AU"/>
        </w:rPr>
        <w:t>Mahanama</w:t>
      </w:r>
      <w:proofErr w:type="spellEnd"/>
      <w:r w:rsidRPr="00DB2D48">
        <w:rPr>
          <w:sz w:val="20"/>
          <w:szCs w:val="20"/>
          <w:lang w:val="en-AU"/>
        </w:rPr>
        <w:t xml:space="preserve">, </w:t>
      </w:r>
      <w:proofErr w:type="spellStart"/>
      <w:r w:rsidRPr="00DB2D48">
        <w:rPr>
          <w:sz w:val="20"/>
          <w:szCs w:val="20"/>
          <w:lang w:val="en-AU"/>
        </w:rPr>
        <w:t>Aydin</w:t>
      </w:r>
      <w:proofErr w:type="spellEnd"/>
      <w:r w:rsidRPr="00DB2D48">
        <w:rPr>
          <w:sz w:val="20"/>
          <w:szCs w:val="20"/>
          <w:lang w:val="en-AU"/>
        </w:rPr>
        <w:t xml:space="preserve"> </w:t>
      </w:r>
      <w:proofErr w:type="spellStart"/>
      <w:r w:rsidRPr="00DB2D48">
        <w:rPr>
          <w:sz w:val="20"/>
          <w:szCs w:val="20"/>
          <w:lang w:val="en-AU"/>
        </w:rPr>
        <w:t>Berenjian</w:t>
      </w:r>
      <w:proofErr w:type="spellEnd"/>
      <w:r w:rsidRPr="00DB2D48">
        <w:rPr>
          <w:sz w:val="20"/>
          <w:szCs w:val="20"/>
          <w:lang w:val="en-AU"/>
        </w:rPr>
        <w:t xml:space="preserve">, John </w:t>
      </w:r>
      <w:proofErr w:type="spellStart"/>
      <w:r w:rsidRPr="00DB2D48">
        <w:rPr>
          <w:sz w:val="20"/>
          <w:szCs w:val="20"/>
          <w:lang w:val="en-AU"/>
        </w:rPr>
        <w:t>Kavanagh</w:t>
      </w:r>
      <w:proofErr w:type="spellEnd"/>
      <w:r w:rsidRPr="00DB2D48">
        <w:rPr>
          <w:sz w:val="20"/>
          <w:szCs w:val="20"/>
          <w:lang w:val="en-AU"/>
        </w:rPr>
        <w:t xml:space="preserve">, </w:t>
      </w:r>
      <w:proofErr w:type="spellStart"/>
      <w:r w:rsidRPr="00DB2D48">
        <w:rPr>
          <w:sz w:val="20"/>
          <w:szCs w:val="20"/>
          <w:lang w:val="en-AU"/>
        </w:rPr>
        <w:t>Fariba</w:t>
      </w:r>
      <w:proofErr w:type="spellEnd"/>
      <w:r w:rsidRPr="00DB2D48">
        <w:rPr>
          <w:sz w:val="20"/>
          <w:szCs w:val="20"/>
          <w:lang w:val="en-AU"/>
        </w:rPr>
        <w:t xml:space="preserve"> </w:t>
      </w:r>
      <w:proofErr w:type="spellStart"/>
      <w:r w:rsidRPr="00DB2D48">
        <w:rPr>
          <w:sz w:val="20"/>
          <w:szCs w:val="20"/>
          <w:lang w:val="en-AU"/>
        </w:rPr>
        <w:t>Dehghani</w:t>
      </w:r>
      <w:proofErr w:type="spellEnd"/>
      <w:r w:rsidRPr="00DB2D48">
        <w:rPr>
          <w:sz w:val="20"/>
          <w:szCs w:val="20"/>
        </w:rPr>
        <w:t xml:space="preserve">. </w:t>
      </w:r>
      <w:r w:rsidRPr="00DB2D48">
        <w:rPr>
          <w:b/>
          <w:bCs/>
          <w:sz w:val="20"/>
          <w:szCs w:val="20"/>
        </w:rPr>
        <w:t xml:space="preserve">Use of immobilized </w:t>
      </w:r>
      <w:r w:rsidRPr="00DB2D48">
        <w:rPr>
          <w:b/>
          <w:bCs/>
          <w:i/>
          <w:iCs/>
          <w:sz w:val="20"/>
          <w:szCs w:val="20"/>
        </w:rPr>
        <w:t xml:space="preserve">Bacillus </w:t>
      </w:r>
      <w:proofErr w:type="spellStart"/>
      <w:r w:rsidRPr="00DB2D48">
        <w:rPr>
          <w:b/>
          <w:bCs/>
          <w:i/>
          <w:iCs/>
          <w:sz w:val="20"/>
          <w:szCs w:val="20"/>
        </w:rPr>
        <w:t>subtilis</w:t>
      </w:r>
      <w:proofErr w:type="spellEnd"/>
      <w:r w:rsidRPr="00DB2D48">
        <w:rPr>
          <w:b/>
          <w:bCs/>
          <w:i/>
          <w:iCs/>
          <w:sz w:val="20"/>
          <w:szCs w:val="20"/>
        </w:rPr>
        <w:t xml:space="preserve"> </w:t>
      </w:r>
      <w:proofErr w:type="spellStart"/>
      <w:r w:rsidRPr="00DB2D48">
        <w:rPr>
          <w:b/>
          <w:bCs/>
          <w:i/>
          <w:iCs/>
          <w:sz w:val="20"/>
          <w:szCs w:val="20"/>
        </w:rPr>
        <w:t>natto</w:t>
      </w:r>
      <w:proofErr w:type="spellEnd"/>
      <w:r w:rsidRPr="00DB2D48">
        <w:rPr>
          <w:b/>
          <w:bCs/>
          <w:sz w:val="20"/>
          <w:szCs w:val="20"/>
        </w:rPr>
        <w:t xml:space="preserve"> cells in calcium alginate</w:t>
      </w:r>
      <w:r w:rsidRPr="00DB2D48">
        <w:rPr>
          <w:b/>
          <w:bCs/>
          <w:i/>
          <w:iCs/>
          <w:sz w:val="20"/>
          <w:szCs w:val="20"/>
        </w:rPr>
        <w:t xml:space="preserve"> </w:t>
      </w:r>
      <w:r w:rsidRPr="00DB2D48">
        <w:rPr>
          <w:b/>
          <w:bCs/>
          <w:sz w:val="20"/>
          <w:szCs w:val="20"/>
        </w:rPr>
        <w:t>matrices</w:t>
      </w:r>
      <w:r w:rsidRPr="00DB2D48">
        <w:rPr>
          <w:b/>
          <w:bCs/>
          <w:i/>
          <w:iCs/>
          <w:sz w:val="20"/>
          <w:szCs w:val="20"/>
        </w:rPr>
        <w:t xml:space="preserve"> </w:t>
      </w:r>
      <w:r w:rsidRPr="00DB2D48">
        <w:rPr>
          <w:b/>
          <w:bCs/>
          <w:sz w:val="20"/>
          <w:szCs w:val="20"/>
        </w:rPr>
        <w:t>on MK-7 production</w:t>
      </w:r>
      <w:r w:rsidRPr="00DB2D48">
        <w:rPr>
          <w:rFonts w:eastAsia="Times New Roman"/>
          <w:b/>
          <w:bCs/>
          <w:sz w:val="20"/>
          <w:szCs w:val="20"/>
          <w:lang w:bidi="fa-IR"/>
        </w:rPr>
        <w:t>.</w:t>
      </w:r>
      <w:r w:rsidRPr="00DB2D48">
        <w:rPr>
          <w:i/>
          <w:sz w:val="20"/>
          <w:szCs w:val="20"/>
        </w:rPr>
        <w:t xml:space="preserve"> Cancer Biology</w:t>
      </w:r>
      <w:r w:rsidRPr="00DB2D48">
        <w:rPr>
          <w:sz w:val="20"/>
          <w:szCs w:val="20"/>
        </w:rPr>
        <w:t xml:space="preserve"> 201</w:t>
      </w:r>
      <w:r w:rsidRPr="00DB2D48">
        <w:rPr>
          <w:rFonts w:hint="eastAsia"/>
          <w:sz w:val="20"/>
          <w:szCs w:val="20"/>
        </w:rPr>
        <w:t>7</w:t>
      </w:r>
      <w:r w:rsidRPr="00DB2D48">
        <w:rPr>
          <w:sz w:val="20"/>
          <w:szCs w:val="20"/>
        </w:rPr>
        <w:t>;</w:t>
      </w:r>
      <w:r w:rsidRPr="00DB2D48">
        <w:rPr>
          <w:rFonts w:hint="eastAsia"/>
          <w:sz w:val="20"/>
          <w:szCs w:val="20"/>
        </w:rPr>
        <w:t>7</w:t>
      </w:r>
      <w:r w:rsidRPr="00DB2D48">
        <w:rPr>
          <w:sz w:val="20"/>
          <w:szCs w:val="20"/>
        </w:rPr>
        <w:t>(</w:t>
      </w:r>
      <w:r w:rsidRPr="00DB2D48">
        <w:rPr>
          <w:rFonts w:hint="eastAsia"/>
          <w:sz w:val="20"/>
          <w:szCs w:val="20"/>
        </w:rPr>
        <w:t>4</w:t>
      </w:r>
      <w:r w:rsidRPr="00DB2D48">
        <w:rPr>
          <w:sz w:val="20"/>
          <w:szCs w:val="20"/>
        </w:rPr>
        <w:t>):</w:t>
      </w:r>
      <w:r w:rsidR="007D1910" w:rsidRPr="00DB2D48">
        <w:rPr>
          <w:noProof/>
          <w:color w:val="000000"/>
          <w:sz w:val="20"/>
          <w:szCs w:val="20"/>
        </w:rPr>
        <w:t>39-4</w:t>
      </w:r>
      <w:r w:rsidR="00DB2D48">
        <w:rPr>
          <w:rFonts w:hint="eastAsia"/>
          <w:noProof/>
          <w:color w:val="000000"/>
          <w:sz w:val="20"/>
          <w:szCs w:val="20"/>
          <w:lang w:eastAsia="zh-CN"/>
        </w:rPr>
        <w:t>1</w:t>
      </w:r>
      <w:r w:rsidRPr="00DB2D48">
        <w:rPr>
          <w:sz w:val="20"/>
          <w:szCs w:val="20"/>
        </w:rPr>
        <w:t xml:space="preserve">]. </w:t>
      </w:r>
      <w:r w:rsidRPr="00DB2D48">
        <w:rPr>
          <w:rStyle w:val="msonormal0"/>
          <w:rFonts w:eastAsia="宋"/>
          <w:sz w:val="20"/>
          <w:szCs w:val="20"/>
        </w:rPr>
        <w:t>ISSN: 2150-1041 (print); ISSN: 2150-105X (online)</w:t>
      </w:r>
      <w:r w:rsidRPr="00DB2D48">
        <w:rPr>
          <w:sz w:val="20"/>
          <w:szCs w:val="20"/>
        </w:rPr>
        <w:t xml:space="preserve">. </w:t>
      </w:r>
      <w:hyperlink r:id="rId8" w:history="1">
        <w:r w:rsidRPr="00DB2D48">
          <w:rPr>
            <w:rStyle w:val="Hyperlink"/>
            <w:sz w:val="20"/>
            <w:szCs w:val="20"/>
          </w:rPr>
          <w:t>http://www.cancerbio.net</w:t>
        </w:r>
      </w:hyperlink>
      <w:r w:rsidRPr="00DB2D48">
        <w:rPr>
          <w:sz w:val="20"/>
          <w:szCs w:val="20"/>
        </w:rPr>
        <w:t>.</w:t>
      </w:r>
      <w:r w:rsidRPr="00DB2D48">
        <w:rPr>
          <w:rFonts w:hint="eastAsia"/>
          <w:sz w:val="20"/>
          <w:szCs w:val="20"/>
        </w:rPr>
        <w:t xml:space="preserve"> </w:t>
      </w:r>
      <w:r w:rsidRPr="00DB2D48">
        <w:rPr>
          <w:rFonts w:hint="eastAsia"/>
          <w:sz w:val="20"/>
          <w:szCs w:val="20"/>
          <w:lang w:eastAsia="zh-CN"/>
        </w:rPr>
        <w:t>5</w:t>
      </w:r>
      <w:r w:rsidRPr="00DB2D48">
        <w:rPr>
          <w:rFonts w:hint="eastAsia"/>
          <w:sz w:val="20"/>
          <w:szCs w:val="20"/>
        </w:rPr>
        <w:t xml:space="preserve">. </w:t>
      </w:r>
      <w:r w:rsidRPr="00DB2D48">
        <w:rPr>
          <w:color w:val="000000"/>
          <w:sz w:val="20"/>
          <w:szCs w:val="20"/>
          <w:shd w:val="clear" w:color="auto" w:fill="FFFFFF"/>
        </w:rPr>
        <w:t>doi:</w:t>
      </w:r>
      <w:hyperlink r:id="rId9" w:history="1">
        <w:r w:rsidRPr="00DB2D48">
          <w:rPr>
            <w:rStyle w:val="Hyperlink"/>
            <w:sz w:val="20"/>
            <w:szCs w:val="20"/>
            <w:shd w:val="clear" w:color="auto" w:fill="FFFFFF"/>
          </w:rPr>
          <w:t>10.7537/mars</w:t>
        </w:r>
        <w:r w:rsidRPr="00DB2D48">
          <w:rPr>
            <w:rStyle w:val="Hyperlink"/>
            <w:rFonts w:hint="eastAsia"/>
            <w:sz w:val="20"/>
            <w:szCs w:val="20"/>
            <w:shd w:val="clear" w:color="auto" w:fill="FFFFFF"/>
          </w:rPr>
          <w:t>cbj0704</w:t>
        </w:r>
        <w:r w:rsidRPr="00DB2D48">
          <w:rPr>
            <w:rStyle w:val="Hyperlink"/>
            <w:sz w:val="20"/>
            <w:szCs w:val="20"/>
            <w:shd w:val="clear" w:color="auto" w:fill="FFFFFF"/>
          </w:rPr>
          <w:t>1</w:t>
        </w:r>
        <w:r w:rsidRPr="00DB2D48">
          <w:rPr>
            <w:rStyle w:val="Hyperlink"/>
            <w:rFonts w:hint="eastAsia"/>
            <w:sz w:val="20"/>
            <w:szCs w:val="20"/>
            <w:shd w:val="clear" w:color="auto" w:fill="FFFFFF"/>
          </w:rPr>
          <w:t>7.</w:t>
        </w:r>
        <w:r w:rsidRPr="00DB2D48">
          <w:rPr>
            <w:rStyle w:val="Hyperlink"/>
            <w:sz w:val="20"/>
            <w:szCs w:val="20"/>
            <w:shd w:val="clear" w:color="auto" w:fill="FFFFFF"/>
          </w:rPr>
          <w:t>0</w:t>
        </w:r>
        <w:r w:rsidRPr="00DB2D48">
          <w:rPr>
            <w:rStyle w:val="Hyperlink"/>
            <w:rFonts w:hint="eastAsia"/>
            <w:sz w:val="20"/>
            <w:szCs w:val="20"/>
            <w:shd w:val="clear" w:color="auto" w:fill="FFFFFF"/>
            <w:lang w:eastAsia="zh-CN"/>
          </w:rPr>
          <w:t>5</w:t>
        </w:r>
      </w:hyperlink>
      <w:r w:rsidRPr="00DB2D48">
        <w:rPr>
          <w:color w:val="000000"/>
          <w:sz w:val="20"/>
          <w:szCs w:val="20"/>
          <w:shd w:val="clear" w:color="auto" w:fill="FFFFFF"/>
        </w:rPr>
        <w:t>.</w:t>
      </w:r>
    </w:p>
    <w:p w:rsidR="001817C7" w:rsidRPr="00DB2D48" w:rsidRDefault="001817C7" w:rsidP="007C2E92">
      <w:pPr>
        <w:suppressAutoHyphens w:val="0"/>
        <w:snapToGrid w:val="0"/>
        <w:jc w:val="both"/>
        <w:rPr>
          <w:sz w:val="20"/>
          <w:szCs w:val="20"/>
        </w:rPr>
      </w:pPr>
    </w:p>
    <w:p w:rsidR="001817C7" w:rsidRPr="00DB2D48" w:rsidRDefault="001817C7" w:rsidP="007C2E92">
      <w:pPr>
        <w:suppressAutoHyphens w:val="0"/>
        <w:snapToGrid w:val="0"/>
        <w:jc w:val="both"/>
        <w:rPr>
          <w:sz w:val="20"/>
          <w:szCs w:val="20"/>
        </w:rPr>
      </w:pPr>
      <w:r w:rsidRPr="00DB2D48">
        <w:rPr>
          <w:b/>
          <w:sz w:val="20"/>
          <w:szCs w:val="20"/>
        </w:rPr>
        <w:t xml:space="preserve">Keywords: </w:t>
      </w:r>
      <w:r w:rsidR="00F73C24" w:rsidRPr="00DB2D48">
        <w:rPr>
          <w:sz w:val="20"/>
          <w:szCs w:val="20"/>
        </w:rPr>
        <w:t xml:space="preserve">Menaquinone-7, </w:t>
      </w:r>
      <w:r w:rsidR="00F73C24" w:rsidRPr="00DB2D48">
        <w:rPr>
          <w:i/>
          <w:iCs/>
          <w:sz w:val="20"/>
          <w:szCs w:val="20"/>
        </w:rPr>
        <w:t xml:space="preserve">Bacillus </w:t>
      </w:r>
      <w:proofErr w:type="spellStart"/>
      <w:r w:rsidR="00F73C24" w:rsidRPr="00DB2D48">
        <w:rPr>
          <w:i/>
          <w:iCs/>
          <w:sz w:val="20"/>
          <w:szCs w:val="20"/>
        </w:rPr>
        <w:t>subtilis</w:t>
      </w:r>
      <w:proofErr w:type="spellEnd"/>
      <w:r w:rsidR="00F73C24" w:rsidRPr="00DB2D48">
        <w:rPr>
          <w:i/>
          <w:iCs/>
          <w:sz w:val="20"/>
          <w:szCs w:val="20"/>
        </w:rPr>
        <w:t xml:space="preserve"> </w:t>
      </w:r>
      <w:proofErr w:type="spellStart"/>
      <w:r w:rsidR="00F73C24" w:rsidRPr="00DB2D48">
        <w:rPr>
          <w:i/>
          <w:iCs/>
          <w:sz w:val="20"/>
          <w:szCs w:val="20"/>
        </w:rPr>
        <w:t>natto</w:t>
      </w:r>
      <w:proofErr w:type="spellEnd"/>
      <w:r w:rsidR="00F73C24" w:rsidRPr="00DB2D48">
        <w:rPr>
          <w:i/>
          <w:iCs/>
          <w:sz w:val="20"/>
          <w:szCs w:val="20"/>
        </w:rPr>
        <w:t xml:space="preserve">, </w:t>
      </w:r>
      <w:r w:rsidR="00F73C24" w:rsidRPr="00DB2D48">
        <w:rPr>
          <w:sz w:val="20"/>
          <w:szCs w:val="20"/>
        </w:rPr>
        <w:t>immobilization.</w:t>
      </w:r>
    </w:p>
    <w:p w:rsidR="00993918" w:rsidRPr="00DB2D48" w:rsidRDefault="00993918" w:rsidP="007C2E92">
      <w:pPr>
        <w:suppressAutoHyphens w:val="0"/>
        <w:snapToGrid w:val="0"/>
        <w:jc w:val="both"/>
        <w:rPr>
          <w:b/>
          <w:sz w:val="20"/>
          <w:szCs w:val="20"/>
        </w:rPr>
      </w:pPr>
    </w:p>
    <w:p w:rsidR="00993918" w:rsidRPr="00DB2D48" w:rsidRDefault="00993918" w:rsidP="007C2E92">
      <w:pPr>
        <w:suppressAutoHyphens w:val="0"/>
        <w:snapToGrid w:val="0"/>
        <w:jc w:val="both"/>
        <w:rPr>
          <w:b/>
          <w:sz w:val="20"/>
          <w:szCs w:val="20"/>
        </w:rPr>
        <w:sectPr w:rsidR="00993918" w:rsidRPr="00DB2D48" w:rsidSect="007D1910">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9"/>
          <w:cols w:space="720"/>
          <w:docGrid w:linePitch="360"/>
        </w:sectPr>
      </w:pPr>
    </w:p>
    <w:p w:rsidR="00471E57" w:rsidRPr="00DB2D48" w:rsidRDefault="00471E57" w:rsidP="007C2E92">
      <w:pPr>
        <w:suppressAutoHyphens w:val="0"/>
        <w:snapToGrid w:val="0"/>
        <w:jc w:val="both"/>
        <w:rPr>
          <w:b/>
          <w:sz w:val="20"/>
          <w:szCs w:val="20"/>
        </w:rPr>
      </w:pPr>
      <w:r w:rsidRPr="00DB2D48">
        <w:rPr>
          <w:b/>
          <w:sz w:val="20"/>
          <w:szCs w:val="20"/>
        </w:rPr>
        <w:lastRenderedPageBreak/>
        <w:t>1. Introduction</w:t>
      </w:r>
    </w:p>
    <w:p w:rsidR="00F73C24" w:rsidRPr="00DB2D48" w:rsidRDefault="00F73C24" w:rsidP="007C2E92">
      <w:pPr>
        <w:suppressAutoHyphens w:val="0"/>
        <w:snapToGrid w:val="0"/>
        <w:ind w:firstLine="425"/>
        <w:jc w:val="both"/>
        <w:rPr>
          <w:sz w:val="20"/>
          <w:szCs w:val="20"/>
        </w:rPr>
      </w:pPr>
      <w:r w:rsidRPr="00DB2D48">
        <w:rPr>
          <w:sz w:val="20"/>
          <w:szCs w:val="20"/>
        </w:rPr>
        <w:t>Menaquinone-7 (MK-7) a category of vitamin K has shown a significant effect on preventing</w:t>
      </w:r>
      <w:r w:rsidR="000239AF" w:rsidRPr="00DB2D48">
        <w:rPr>
          <w:rFonts w:hint="eastAsia"/>
          <w:sz w:val="20"/>
          <w:szCs w:val="20"/>
          <w:lang w:eastAsia="zh-CN"/>
        </w:rPr>
        <w:t xml:space="preserve"> </w:t>
      </w:r>
      <w:r w:rsidRPr="00DB2D48">
        <w:rPr>
          <w:sz w:val="20"/>
          <w:szCs w:val="20"/>
        </w:rPr>
        <w:t xml:space="preserve">cardiovascular and osteoporosis which are the major health issues [1-2]. The rate of suffers from these diseases is rising rapidly [3], urging the need for production of highly concentrated MK-7 supplements. MK-7 can be produced mainly by the liquid fermentation of </w:t>
      </w:r>
      <w:r w:rsidRPr="00DB2D48">
        <w:rPr>
          <w:i/>
          <w:iCs/>
          <w:sz w:val="20"/>
          <w:szCs w:val="20"/>
        </w:rPr>
        <w:t xml:space="preserve">Bacillus </w:t>
      </w:r>
      <w:proofErr w:type="spellStart"/>
      <w:r w:rsidRPr="00DB2D48">
        <w:rPr>
          <w:i/>
          <w:iCs/>
          <w:sz w:val="20"/>
          <w:szCs w:val="20"/>
        </w:rPr>
        <w:t>subtilis</w:t>
      </w:r>
      <w:proofErr w:type="spellEnd"/>
      <w:r w:rsidRPr="00DB2D48">
        <w:rPr>
          <w:i/>
          <w:iCs/>
          <w:sz w:val="20"/>
          <w:szCs w:val="20"/>
        </w:rPr>
        <w:t xml:space="preserve"> </w:t>
      </w:r>
      <w:proofErr w:type="spellStart"/>
      <w:r w:rsidRPr="00DB2D48">
        <w:rPr>
          <w:i/>
          <w:iCs/>
          <w:sz w:val="20"/>
          <w:szCs w:val="20"/>
        </w:rPr>
        <w:t>natto</w:t>
      </w:r>
      <w:proofErr w:type="spellEnd"/>
      <w:r w:rsidRPr="00DB2D48">
        <w:rPr>
          <w:i/>
          <w:iCs/>
          <w:sz w:val="20"/>
          <w:szCs w:val="20"/>
        </w:rPr>
        <w:t xml:space="preserve"> </w:t>
      </w:r>
      <w:r w:rsidRPr="00DB2D48">
        <w:rPr>
          <w:sz w:val="20"/>
          <w:szCs w:val="20"/>
        </w:rPr>
        <w:t>[4-6]</w:t>
      </w:r>
      <w:r w:rsidRPr="00DB2D48">
        <w:rPr>
          <w:i/>
          <w:iCs/>
          <w:sz w:val="20"/>
          <w:szCs w:val="20"/>
        </w:rPr>
        <w:t>.</w:t>
      </w:r>
      <w:r w:rsidRPr="00DB2D48">
        <w:rPr>
          <w:sz w:val="20"/>
          <w:szCs w:val="20"/>
        </w:rPr>
        <w:t xml:space="preserve"> Cell immobilization technique due to </w:t>
      </w:r>
      <w:bookmarkStart w:id="1" w:name="OLE_LINK19"/>
      <w:bookmarkStart w:id="2" w:name="OLE_LINK20"/>
      <w:r w:rsidRPr="00DB2D48">
        <w:rPr>
          <w:sz w:val="20"/>
          <w:szCs w:val="20"/>
        </w:rPr>
        <w:t>its high stability</w:t>
      </w:r>
      <w:bookmarkEnd w:id="1"/>
      <w:bookmarkEnd w:id="2"/>
      <w:r w:rsidRPr="00DB2D48">
        <w:rPr>
          <w:sz w:val="20"/>
          <w:szCs w:val="20"/>
        </w:rPr>
        <w:t xml:space="preserve"> against contamination, easier product recovery and high productivity attracted attention for producing many fermentation processes [7-8]</w:t>
      </w:r>
      <w:r w:rsidR="007C2E92" w:rsidRPr="00DB2D48">
        <w:rPr>
          <w:sz w:val="20"/>
          <w:szCs w:val="20"/>
        </w:rPr>
        <w:t>. I</w:t>
      </w:r>
      <w:r w:rsidRPr="00DB2D48">
        <w:rPr>
          <w:sz w:val="20"/>
          <w:szCs w:val="20"/>
        </w:rPr>
        <w:t xml:space="preserve">n this study, the possibility of immobilization of </w:t>
      </w:r>
      <w:r w:rsidRPr="00DB2D48">
        <w:rPr>
          <w:i/>
          <w:iCs/>
          <w:sz w:val="20"/>
          <w:szCs w:val="20"/>
        </w:rPr>
        <w:t xml:space="preserve">Bacillus </w:t>
      </w:r>
      <w:proofErr w:type="spellStart"/>
      <w:r w:rsidRPr="00DB2D48">
        <w:rPr>
          <w:i/>
          <w:iCs/>
          <w:sz w:val="20"/>
          <w:szCs w:val="20"/>
        </w:rPr>
        <w:t>subtilis</w:t>
      </w:r>
      <w:proofErr w:type="spellEnd"/>
      <w:r w:rsidRPr="00DB2D48">
        <w:rPr>
          <w:i/>
          <w:iCs/>
          <w:sz w:val="20"/>
          <w:szCs w:val="20"/>
        </w:rPr>
        <w:t xml:space="preserve"> </w:t>
      </w:r>
      <w:proofErr w:type="spellStart"/>
      <w:r w:rsidRPr="00DB2D48">
        <w:rPr>
          <w:i/>
          <w:iCs/>
          <w:sz w:val="20"/>
          <w:szCs w:val="20"/>
        </w:rPr>
        <w:t>natto</w:t>
      </w:r>
      <w:proofErr w:type="spellEnd"/>
      <w:r w:rsidRPr="00DB2D48">
        <w:rPr>
          <w:sz w:val="20"/>
          <w:szCs w:val="20"/>
        </w:rPr>
        <w:t xml:space="preserve"> cells for MK-7 production was </w:t>
      </w:r>
      <w:bookmarkStart w:id="3" w:name="OLE_LINK25"/>
      <w:bookmarkStart w:id="4" w:name="OLE_LINK26"/>
      <w:r w:rsidRPr="00DB2D48">
        <w:rPr>
          <w:sz w:val="20"/>
          <w:szCs w:val="20"/>
        </w:rPr>
        <w:t xml:space="preserve">compared to un-immobilized </w:t>
      </w:r>
      <w:bookmarkEnd w:id="3"/>
      <w:bookmarkEnd w:id="4"/>
      <w:r w:rsidRPr="00DB2D48">
        <w:rPr>
          <w:sz w:val="20"/>
          <w:szCs w:val="20"/>
        </w:rPr>
        <w:t>system.</w:t>
      </w:r>
    </w:p>
    <w:p w:rsidR="00EB51F4" w:rsidRPr="00DB2D48" w:rsidRDefault="00EB51F4" w:rsidP="007C2E92">
      <w:pPr>
        <w:suppressAutoHyphens w:val="0"/>
        <w:snapToGrid w:val="0"/>
        <w:jc w:val="both"/>
        <w:rPr>
          <w:b/>
          <w:sz w:val="20"/>
          <w:szCs w:val="20"/>
        </w:rPr>
      </w:pPr>
    </w:p>
    <w:p w:rsidR="00471E57" w:rsidRPr="00DB2D48" w:rsidRDefault="00471E57" w:rsidP="007C2E92">
      <w:pPr>
        <w:suppressAutoHyphens w:val="0"/>
        <w:snapToGrid w:val="0"/>
        <w:jc w:val="both"/>
        <w:rPr>
          <w:b/>
          <w:sz w:val="20"/>
          <w:szCs w:val="20"/>
        </w:rPr>
      </w:pPr>
      <w:r w:rsidRPr="00DB2D48">
        <w:rPr>
          <w:b/>
          <w:sz w:val="20"/>
          <w:szCs w:val="20"/>
        </w:rPr>
        <w:t xml:space="preserve">2. Material and Methods </w:t>
      </w:r>
    </w:p>
    <w:p w:rsidR="00F73C24" w:rsidRPr="00DB2D48" w:rsidRDefault="00F73C24" w:rsidP="007C2E92">
      <w:pPr>
        <w:suppressAutoHyphens w:val="0"/>
        <w:snapToGrid w:val="0"/>
        <w:ind w:firstLine="425"/>
        <w:jc w:val="both"/>
        <w:rPr>
          <w:sz w:val="20"/>
          <w:szCs w:val="20"/>
        </w:rPr>
      </w:pPr>
      <w:r w:rsidRPr="00DB2D48">
        <w:rPr>
          <w:bCs/>
          <w:i/>
          <w:iCs/>
          <w:sz w:val="20"/>
          <w:szCs w:val="20"/>
        </w:rPr>
        <w:t xml:space="preserve">Bacillus </w:t>
      </w:r>
      <w:proofErr w:type="spellStart"/>
      <w:r w:rsidRPr="00DB2D48">
        <w:rPr>
          <w:bCs/>
          <w:i/>
          <w:iCs/>
          <w:sz w:val="20"/>
          <w:szCs w:val="20"/>
        </w:rPr>
        <w:t>subtilis</w:t>
      </w:r>
      <w:proofErr w:type="spellEnd"/>
      <w:r w:rsidRPr="00DB2D48">
        <w:rPr>
          <w:bCs/>
          <w:i/>
          <w:iCs/>
          <w:sz w:val="20"/>
          <w:szCs w:val="20"/>
        </w:rPr>
        <w:t xml:space="preserve"> </w:t>
      </w:r>
      <w:proofErr w:type="spellStart"/>
      <w:r w:rsidRPr="00DB2D48">
        <w:rPr>
          <w:bCs/>
          <w:i/>
          <w:iCs/>
          <w:sz w:val="20"/>
          <w:szCs w:val="20"/>
        </w:rPr>
        <w:t>natto</w:t>
      </w:r>
      <w:proofErr w:type="spellEnd"/>
      <w:r w:rsidRPr="00DB2D48">
        <w:rPr>
          <w:bCs/>
          <w:i/>
          <w:iCs/>
          <w:sz w:val="20"/>
          <w:szCs w:val="20"/>
        </w:rPr>
        <w:t xml:space="preserve"> </w:t>
      </w:r>
      <w:r w:rsidRPr="00DB2D48">
        <w:rPr>
          <w:bCs/>
          <w:sz w:val="20"/>
          <w:szCs w:val="20"/>
        </w:rPr>
        <w:t xml:space="preserve">strains were isolated from various brands of </w:t>
      </w:r>
      <w:proofErr w:type="spellStart"/>
      <w:r w:rsidRPr="00DB2D48">
        <w:rPr>
          <w:bCs/>
          <w:sz w:val="20"/>
          <w:szCs w:val="20"/>
        </w:rPr>
        <w:t>natto</w:t>
      </w:r>
      <w:proofErr w:type="spellEnd"/>
      <w:r w:rsidRPr="00DB2D48">
        <w:rPr>
          <w:bCs/>
          <w:sz w:val="20"/>
          <w:szCs w:val="20"/>
        </w:rPr>
        <w:t xml:space="preserve"> available in the Australian market. The strain producing the highest concentration of MK-7 was used for the remainder of the work</w:t>
      </w:r>
      <w:r w:rsidR="007C2E92" w:rsidRPr="00DB2D48">
        <w:rPr>
          <w:bCs/>
          <w:sz w:val="20"/>
          <w:szCs w:val="20"/>
        </w:rPr>
        <w:t>. P</w:t>
      </w:r>
      <w:r w:rsidRPr="00DB2D48">
        <w:rPr>
          <w:bCs/>
          <w:sz w:val="20"/>
          <w:szCs w:val="20"/>
        </w:rPr>
        <w:t xml:space="preserve">ure MK-7 (99.3%) was purchased from </w:t>
      </w:r>
      <w:proofErr w:type="spellStart"/>
      <w:r w:rsidRPr="00DB2D48">
        <w:rPr>
          <w:bCs/>
          <w:sz w:val="20"/>
          <w:szCs w:val="20"/>
        </w:rPr>
        <w:t>ChromaDex</w:t>
      </w:r>
      <w:proofErr w:type="spellEnd"/>
      <w:r w:rsidRPr="00DB2D48">
        <w:rPr>
          <w:bCs/>
          <w:sz w:val="20"/>
          <w:szCs w:val="20"/>
        </w:rPr>
        <w:t xml:space="preserve"> (USA). Soy peptone and green pea peptone were purchased from </w:t>
      </w:r>
      <w:proofErr w:type="spellStart"/>
      <w:r w:rsidRPr="00DB2D48">
        <w:rPr>
          <w:bCs/>
          <w:sz w:val="20"/>
          <w:szCs w:val="20"/>
        </w:rPr>
        <w:t>Oxoid</w:t>
      </w:r>
      <w:proofErr w:type="spellEnd"/>
      <w:r w:rsidRPr="00DB2D48">
        <w:rPr>
          <w:bCs/>
          <w:sz w:val="20"/>
          <w:szCs w:val="20"/>
        </w:rPr>
        <w:t xml:space="preserve"> (UK). Yeast extract was purchased from BD (USA). </w:t>
      </w:r>
      <w:r w:rsidRPr="00DB2D48">
        <w:rPr>
          <w:sz w:val="20"/>
          <w:szCs w:val="20"/>
        </w:rPr>
        <w:t>NaNO</w:t>
      </w:r>
      <w:r w:rsidRPr="00DB2D48">
        <w:rPr>
          <w:sz w:val="20"/>
          <w:szCs w:val="20"/>
          <w:vertAlign w:val="subscript"/>
        </w:rPr>
        <w:t>3</w:t>
      </w:r>
      <w:r w:rsidRPr="00DB2D48">
        <w:rPr>
          <w:bCs/>
          <w:sz w:val="20"/>
          <w:szCs w:val="20"/>
        </w:rPr>
        <w:t xml:space="preserve">, glycerol and </w:t>
      </w:r>
      <w:r w:rsidRPr="00DB2D48">
        <w:rPr>
          <w:sz w:val="20"/>
          <w:szCs w:val="20"/>
        </w:rPr>
        <w:t>K</w:t>
      </w:r>
      <w:r w:rsidRPr="00DB2D48">
        <w:rPr>
          <w:sz w:val="20"/>
          <w:szCs w:val="20"/>
          <w:vertAlign w:val="subscript"/>
        </w:rPr>
        <w:t>2</w:t>
      </w:r>
      <w:r w:rsidRPr="00DB2D48">
        <w:rPr>
          <w:sz w:val="20"/>
          <w:szCs w:val="20"/>
        </w:rPr>
        <w:t>HPO</w:t>
      </w:r>
      <w:r w:rsidRPr="00DB2D48">
        <w:rPr>
          <w:sz w:val="20"/>
          <w:szCs w:val="20"/>
          <w:vertAlign w:val="subscript"/>
        </w:rPr>
        <w:t xml:space="preserve">4 </w:t>
      </w:r>
      <w:r w:rsidRPr="00DB2D48">
        <w:rPr>
          <w:bCs/>
          <w:sz w:val="20"/>
          <w:szCs w:val="20"/>
        </w:rPr>
        <w:t xml:space="preserve">were purchased from </w:t>
      </w:r>
      <w:proofErr w:type="spellStart"/>
      <w:r w:rsidRPr="00DB2D48">
        <w:rPr>
          <w:bCs/>
          <w:sz w:val="20"/>
          <w:szCs w:val="20"/>
        </w:rPr>
        <w:t>Chem</w:t>
      </w:r>
      <w:proofErr w:type="spellEnd"/>
      <w:r w:rsidRPr="00DB2D48">
        <w:rPr>
          <w:bCs/>
          <w:sz w:val="20"/>
          <w:szCs w:val="20"/>
        </w:rPr>
        <w:t xml:space="preserve">-Supply (Australia). Starch and glucose were purchased from a commercial domestic supplier. Methanol, dichloromethane, </w:t>
      </w:r>
      <w:r w:rsidRPr="00DB2D48">
        <w:rPr>
          <w:sz w:val="20"/>
          <w:szCs w:val="20"/>
        </w:rPr>
        <w:t>2-propanol, n-hexane</w:t>
      </w:r>
      <w:r w:rsidRPr="00DB2D48">
        <w:rPr>
          <w:bCs/>
          <w:sz w:val="20"/>
          <w:szCs w:val="20"/>
        </w:rPr>
        <w:t xml:space="preserve"> and sucrose were obtained from Sigma-Aldrich (USA). </w:t>
      </w:r>
      <w:r w:rsidRPr="00DB2D48">
        <w:rPr>
          <w:sz w:val="20"/>
          <w:szCs w:val="20"/>
        </w:rPr>
        <w:t xml:space="preserve">Fermentation was carried out at 40 °C for a period of 3 days in 25 </w:t>
      </w:r>
      <w:proofErr w:type="spellStart"/>
      <w:r w:rsidRPr="00DB2D48">
        <w:rPr>
          <w:sz w:val="20"/>
          <w:szCs w:val="20"/>
        </w:rPr>
        <w:t>mL</w:t>
      </w:r>
      <w:proofErr w:type="spellEnd"/>
      <w:r w:rsidRPr="00DB2D48">
        <w:rPr>
          <w:sz w:val="20"/>
          <w:szCs w:val="20"/>
        </w:rPr>
        <w:t xml:space="preserve"> round bottles. In previous report, fermentation media consisting of 5% (w/</w:t>
      </w:r>
      <w:r w:rsidRPr="00DB2D48">
        <w:rPr>
          <w:i/>
          <w:iCs/>
          <w:sz w:val="20"/>
          <w:szCs w:val="20"/>
        </w:rPr>
        <w:t xml:space="preserve">v) </w:t>
      </w:r>
      <w:r w:rsidRPr="00DB2D48">
        <w:rPr>
          <w:sz w:val="20"/>
          <w:szCs w:val="20"/>
        </w:rPr>
        <w:t>yeast extract, 18.9% (w/v) soy peptone; 5% (w/v) glycerol and 0.06% (w/v) K</w:t>
      </w:r>
      <w:r w:rsidRPr="00DB2D48">
        <w:rPr>
          <w:sz w:val="20"/>
          <w:szCs w:val="20"/>
          <w:vertAlign w:val="subscript"/>
        </w:rPr>
        <w:t>2</w:t>
      </w:r>
      <w:r w:rsidRPr="00DB2D48">
        <w:rPr>
          <w:sz w:val="20"/>
          <w:szCs w:val="20"/>
        </w:rPr>
        <w:t>HPO</w:t>
      </w:r>
      <w:r w:rsidRPr="00DB2D48">
        <w:rPr>
          <w:sz w:val="20"/>
          <w:szCs w:val="20"/>
          <w:vertAlign w:val="subscript"/>
        </w:rPr>
        <w:t xml:space="preserve">4 </w:t>
      </w:r>
      <w:r w:rsidRPr="00DB2D48">
        <w:rPr>
          <w:sz w:val="20"/>
          <w:szCs w:val="20"/>
        </w:rPr>
        <w:t xml:space="preserve">found to be optimum on MK-7 production [4].  Cell immobilization was </w:t>
      </w:r>
      <w:r w:rsidRPr="00DB2D48">
        <w:rPr>
          <w:sz w:val="20"/>
          <w:szCs w:val="20"/>
        </w:rPr>
        <w:lastRenderedPageBreak/>
        <w:t xml:space="preserve">performed by using sodium alginate. A 2% (w/v) of the sterilized sodium alginate solution were thoroughly mixed with the </w:t>
      </w:r>
      <w:bookmarkStart w:id="5" w:name="OLE_LINK82"/>
      <w:r w:rsidRPr="00DB2D48">
        <w:rPr>
          <w:sz w:val="20"/>
          <w:szCs w:val="20"/>
        </w:rPr>
        <w:t xml:space="preserve">Bacillus </w:t>
      </w:r>
      <w:proofErr w:type="spellStart"/>
      <w:r w:rsidRPr="00DB2D48">
        <w:rPr>
          <w:sz w:val="20"/>
          <w:szCs w:val="20"/>
        </w:rPr>
        <w:t>subtilis</w:t>
      </w:r>
      <w:proofErr w:type="spellEnd"/>
      <w:r w:rsidRPr="00DB2D48">
        <w:rPr>
          <w:sz w:val="20"/>
          <w:szCs w:val="20"/>
        </w:rPr>
        <w:t xml:space="preserve"> </w:t>
      </w:r>
      <w:proofErr w:type="spellStart"/>
      <w:r w:rsidRPr="00DB2D48">
        <w:rPr>
          <w:sz w:val="20"/>
          <w:szCs w:val="20"/>
        </w:rPr>
        <w:t>natto</w:t>
      </w:r>
      <w:proofErr w:type="spellEnd"/>
      <w:r w:rsidRPr="00DB2D48">
        <w:rPr>
          <w:sz w:val="20"/>
          <w:szCs w:val="20"/>
        </w:rPr>
        <w:t xml:space="preserve"> </w:t>
      </w:r>
      <w:bookmarkEnd w:id="5"/>
      <w:r w:rsidRPr="00DB2D48">
        <w:rPr>
          <w:sz w:val="20"/>
          <w:szCs w:val="20"/>
        </w:rPr>
        <w:t xml:space="preserve">cells. Beads were prepared by droplet from a pipette about 5 mm diameter in a sterilized 6% (w/v) calcium chloride solution. A mixture of </w:t>
      </w:r>
      <w:bookmarkStart w:id="6" w:name="OLE_LINK133"/>
      <w:r w:rsidRPr="00DB2D48">
        <w:rPr>
          <w:sz w:val="20"/>
          <w:szCs w:val="20"/>
        </w:rPr>
        <w:t xml:space="preserve">2-propanol and n-hexane </w:t>
      </w:r>
      <w:bookmarkEnd w:id="6"/>
      <w:r w:rsidRPr="00DB2D48">
        <w:rPr>
          <w:sz w:val="20"/>
          <w:szCs w:val="20"/>
        </w:rPr>
        <w:t>(2:1, v/v) was used to extract MK-7 from each. In each run the mixture was stirred well then centrifuged at 3000 rpm for 10 min to separate organic and aqueous layers. The organic layer was then separated and evaporated under vacuum to recover the extracted MK-7 fermentation media with 1:4 (aqueous</w:t>
      </w:r>
      <w:r w:rsidR="007C2E92" w:rsidRPr="00DB2D48">
        <w:rPr>
          <w:sz w:val="20"/>
          <w:szCs w:val="20"/>
        </w:rPr>
        <w:t>: o</w:t>
      </w:r>
      <w:r w:rsidRPr="00DB2D48">
        <w:rPr>
          <w:sz w:val="20"/>
          <w:szCs w:val="20"/>
        </w:rPr>
        <w:t>rganic, v/v). High performance liquid chromatography (HP 1050, USA) equipped with a UV detector and C</w:t>
      </w:r>
      <w:r w:rsidRPr="00DB2D48">
        <w:rPr>
          <w:sz w:val="20"/>
          <w:szCs w:val="20"/>
          <w:vertAlign w:val="subscript"/>
        </w:rPr>
        <w:t>18</w:t>
      </w:r>
      <w:r w:rsidRPr="00DB2D48">
        <w:rPr>
          <w:sz w:val="20"/>
          <w:szCs w:val="20"/>
        </w:rPr>
        <w:t xml:space="preserve"> Gemini column at </w:t>
      </w:r>
      <w:bookmarkStart w:id="7" w:name="OLE_LINK61"/>
      <w:bookmarkStart w:id="8" w:name="OLE_LINK62"/>
      <w:r w:rsidRPr="00DB2D48">
        <w:rPr>
          <w:sz w:val="20"/>
          <w:szCs w:val="20"/>
        </w:rPr>
        <w:t xml:space="preserve">40°C </w:t>
      </w:r>
      <w:bookmarkEnd w:id="7"/>
      <w:bookmarkEnd w:id="8"/>
      <w:r w:rsidRPr="00DB2D48">
        <w:rPr>
          <w:sz w:val="20"/>
          <w:szCs w:val="20"/>
        </w:rPr>
        <w:t xml:space="preserve">(5 </w:t>
      </w:r>
      <w:proofErr w:type="spellStart"/>
      <w:r w:rsidRPr="00DB2D48">
        <w:rPr>
          <w:sz w:val="20"/>
          <w:szCs w:val="20"/>
        </w:rPr>
        <w:t>μm</w:t>
      </w:r>
      <w:proofErr w:type="spellEnd"/>
      <w:r w:rsidRPr="00DB2D48">
        <w:rPr>
          <w:sz w:val="20"/>
          <w:szCs w:val="20"/>
        </w:rPr>
        <w:t xml:space="preserve">, 250 × 4.6 mm, </w:t>
      </w:r>
      <w:proofErr w:type="spellStart"/>
      <w:r w:rsidRPr="00DB2D48">
        <w:rPr>
          <w:sz w:val="20"/>
          <w:szCs w:val="20"/>
        </w:rPr>
        <w:t>Phenomenex</w:t>
      </w:r>
      <w:proofErr w:type="spellEnd"/>
      <w:r w:rsidRPr="00DB2D48">
        <w:rPr>
          <w:sz w:val="20"/>
          <w:szCs w:val="20"/>
        </w:rPr>
        <w:t>, USA) was used for measuring MK-7 concentration. Mobile phase was consisted of methanol</w:t>
      </w:r>
      <w:r w:rsidR="007C2E92" w:rsidRPr="00DB2D48">
        <w:rPr>
          <w:sz w:val="20"/>
          <w:szCs w:val="20"/>
        </w:rPr>
        <w:t>: d</w:t>
      </w:r>
      <w:r w:rsidRPr="00DB2D48">
        <w:rPr>
          <w:sz w:val="20"/>
          <w:szCs w:val="20"/>
        </w:rPr>
        <w:t xml:space="preserve">ichloromethane (9:1, v/v) with the flow rate of 1 </w:t>
      </w:r>
      <w:proofErr w:type="spellStart"/>
      <w:r w:rsidRPr="00DB2D48">
        <w:rPr>
          <w:sz w:val="20"/>
          <w:szCs w:val="20"/>
        </w:rPr>
        <w:t>mL</w:t>
      </w:r>
      <w:proofErr w:type="spellEnd"/>
      <w:r w:rsidRPr="00DB2D48">
        <w:rPr>
          <w:sz w:val="20"/>
          <w:szCs w:val="20"/>
        </w:rPr>
        <w:t>/min [4].</w:t>
      </w:r>
    </w:p>
    <w:p w:rsidR="00471E57" w:rsidRPr="00DB2D48" w:rsidRDefault="00471E57" w:rsidP="007C2E92">
      <w:pPr>
        <w:suppressAutoHyphens w:val="0"/>
        <w:snapToGrid w:val="0"/>
        <w:ind w:firstLine="425"/>
        <w:jc w:val="both"/>
        <w:rPr>
          <w:sz w:val="20"/>
          <w:szCs w:val="20"/>
        </w:rPr>
      </w:pPr>
    </w:p>
    <w:p w:rsidR="00471E57" w:rsidRDefault="00471E57" w:rsidP="007C2E92">
      <w:pPr>
        <w:suppressAutoHyphens w:val="0"/>
        <w:snapToGrid w:val="0"/>
        <w:jc w:val="both"/>
        <w:rPr>
          <w:rFonts w:hint="eastAsia"/>
          <w:b/>
          <w:sz w:val="20"/>
          <w:szCs w:val="20"/>
          <w:lang w:eastAsia="zh-CN"/>
        </w:rPr>
      </w:pPr>
      <w:r w:rsidRPr="00DB2D48">
        <w:rPr>
          <w:b/>
          <w:sz w:val="20"/>
          <w:szCs w:val="20"/>
        </w:rPr>
        <w:t>3. Results</w:t>
      </w:r>
      <w:r w:rsidR="00527C34" w:rsidRPr="00DB2D48">
        <w:rPr>
          <w:b/>
          <w:sz w:val="20"/>
          <w:szCs w:val="20"/>
        </w:rPr>
        <w:t xml:space="preserve"> and Discussion</w:t>
      </w:r>
      <w:r w:rsidRPr="00DB2D48">
        <w:rPr>
          <w:b/>
          <w:sz w:val="20"/>
          <w:szCs w:val="20"/>
        </w:rPr>
        <w:t xml:space="preserve"> </w:t>
      </w:r>
    </w:p>
    <w:p w:rsidR="00DB2D48" w:rsidRPr="00DB2D48" w:rsidRDefault="00DB2D48" w:rsidP="00DB2D48">
      <w:pPr>
        <w:suppressAutoHyphens w:val="0"/>
        <w:snapToGrid w:val="0"/>
        <w:ind w:firstLine="425"/>
        <w:jc w:val="both"/>
        <w:rPr>
          <w:sz w:val="20"/>
          <w:szCs w:val="20"/>
        </w:rPr>
      </w:pPr>
      <w:r w:rsidRPr="00DB2D48">
        <w:rPr>
          <w:sz w:val="20"/>
          <w:szCs w:val="20"/>
        </w:rPr>
        <w:t xml:space="preserve">The amount of MK-7 increased gradually in both immobilized and un-immobilized systems during the fermentation period. The results are shown in Figure 1 and the data indicated that MK-7 production reached a maximum level after six days of fermentation. It was observed that the MK-7 production with </w:t>
      </w:r>
      <w:bookmarkStart w:id="9" w:name="OLE_LINK57"/>
      <w:bookmarkStart w:id="10" w:name="OLE_LINK58"/>
      <w:r w:rsidRPr="00DB2D48">
        <w:rPr>
          <w:sz w:val="20"/>
          <w:szCs w:val="20"/>
        </w:rPr>
        <w:t xml:space="preserve">immobilized cells </w:t>
      </w:r>
      <w:bookmarkEnd w:id="9"/>
      <w:bookmarkEnd w:id="10"/>
      <w:r w:rsidRPr="00DB2D48">
        <w:rPr>
          <w:sz w:val="20"/>
          <w:szCs w:val="20"/>
        </w:rPr>
        <w:t xml:space="preserve">in </w:t>
      </w:r>
      <w:bookmarkStart w:id="11" w:name="OLE_LINK85"/>
      <w:r w:rsidRPr="00DB2D48">
        <w:rPr>
          <w:sz w:val="20"/>
          <w:szCs w:val="20"/>
        </w:rPr>
        <w:t xml:space="preserve">calcium alginate </w:t>
      </w:r>
      <w:bookmarkEnd w:id="11"/>
      <w:r w:rsidRPr="00DB2D48">
        <w:rPr>
          <w:sz w:val="20"/>
          <w:szCs w:val="20"/>
        </w:rPr>
        <w:t>was less than the un-</w:t>
      </w:r>
      <w:bookmarkStart w:id="12" w:name="OLE_LINK51"/>
      <w:r w:rsidRPr="00DB2D48">
        <w:rPr>
          <w:sz w:val="20"/>
          <w:szCs w:val="20"/>
        </w:rPr>
        <w:t xml:space="preserve">immobilized </w:t>
      </w:r>
      <w:bookmarkEnd w:id="12"/>
      <w:r w:rsidRPr="00DB2D48">
        <w:rPr>
          <w:sz w:val="20"/>
          <w:szCs w:val="20"/>
        </w:rPr>
        <w:t xml:space="preserve">cells. In </w:t>
      </w:r>
      <w:bookmarkStart w:id="13" w:name="OLE_LINK55"/>
      <w:bookmarkStart w:id="14" w:name="OLE_LINK56"/>
      <w:r w:rsidRPr="00DB2D48">
        <w:rPr>
          <w:sz w:val="20"/>
          <w:szCs w:val="20"/>
        </w:rPr>
        <w:t xml:space="preserve">un-immobilized cell </w:t>
      </w:r>
      <w:bookmarkEnd w:id="13"/>
      <w:bookmarkEnd w:id="14"/>
      <w:r w:rsidRPr="00DB2D48">
        <w:rPr>
          <w:sz w:val="20"/>
          <w:szCs w:val="20"/>
        </w:rPr>
        <w:t xml:space="preserve">condition, MK-7 concentration obtained was 56 mg/L after 6 days, while in the </w:t>
      </w:r>
      <w:bookmarkStart w:id="15" w:name="OLE_LINK11"/>
      <w:bookmarkStart w:id="16" w:name="OLE_LINK12"/>
      <w:r w:rsidRPr="00DB2D48">
        <w:rPr>
          <w:sz w:val="20"/>
          <w:szCs w:val="20"/>
        </w:rPr>
        <w:t xml:space="preserve">immobilized system </w:t>
      </w:r>
      <w:bookmarkEnd w:id="15"/>
      <w:bookmarkEnd w:id="16"/>
      <w:r w:rsidRPr="00DB2D48">
        <w:rPr>
          <w:sz w:val="20"/>
          <w:szCs w:val="20"/>
        </w:rPr>
        <w:t xml:space="preserve">48 mg/L MK-7 was produced at the end of the fermentation period. </w:t>
      </w:r>
    </w:p>
    <w:p w:rsidR="00DB2D48" w:rsidRPr="00DB2D48" w:rsidRDefault="00DB2D48" w:rsidP="00DB2D48">
      <w:pPr>
        <w:suppressAutoHyphens w:val="0"/>
        <w:snapToGrid w:val="0"/>
        <w:ind w:firstLine="425"/>
        <w:jc w:val="both"/>
        <w:rPr>
          <w:bCs/>
          <w:sz w:val="20"/>
          <w:szCs w:val="20"/>
        </w:rPr>
      </w:pPr>
      <w:r w:rsidRPr="00DB2D48">
        <w:rPr>
          <w:bCs/>
          <w:sz w:val="20"/>
          <w:szCs w:val="20"/>
        </w:rPr>
        <w:t xml:space="preserve">There was a slight difference in pH profile of immobilized and un-immobilized cells (Figure 2). This difference in pH profiles can be due to different metabolic activities of cells within the calcium alginate matrix and un-immobilized condition. The </w:t>
      </w:r>
      <w:r w:rsidRPr="00DB2D48">
        <w:rPr>
          <w:bCs/>
          <w:sz w:val="20"/>
          <w:szCs w:val="20"/>
        </w:rPr>
        <w:lastRenderedPageBreak/>
        <w:t xml:space="preserve">cell leakage from the matrix was gradually increased with increase of fermentation time. Increase in cell leakage can be related to cell growth within the beads which has been reported as one of the major </w:t>
      </w:r>
      <w:r w:rsidRPr="00DB2D48">
        <w:rPr>
          <w:bCs/>
          <w:sz w:val="20"/>
          <w:szCs w:val="20"/>
        </w:rPr>
        <w:lastRenderedPageBreak/>
        <w:t xml:space="preserve">challenges in cell immobilization technology [8]. However, the beads were not disintegrated during the operation batch. </w:t>
      </w:r>
    </w:p>
    <w:p w:rsidR="00DB2D48" w:rsidRDefault="00DB2D48" w:rsidP="007C2E92">
      <w:pPr>
        <w:suppressAutoHyphens w:val="0"/>
        <w:snapToGrid w:val="0"/>
        <w:jc w:val="both"/>
        <w:rPr>
          <w:b/>
          <w:sz w:val="20"/>
          <w:szCs w:val="20"/>
          <w:lang w:eastAsia="zh-CN"/>
        </w:rPr>
        <w:sectPr w:rsidR="00DB2D48" w:rsidSect="007C2E92">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DB2D48" w:rsidRDefault="00DB2D48" w:rsidP="007C2E92">
      <w:pPr>
        <w:suppressAutoHyphens w:val="0"/>
        <w:snapToGrid w:val="0"/>
        <w:jc w:val="both"/>
        <w:rPr>
          <w:rFonts w:hint="eastAsia"/>
          <w:b/>
          <w:sz w:val="20"/>
          <w:szCs w:val="20"/>
          <w:lang w:eastAsia="zh-CN"/>
        </w:rPr>
      </w:pPr>
    </w:p>
    <w:p w:rsidR="00DB2D48" w:rsidRPr="00DB2D48" w:rsidRDefault="00DB2D48" w:rsidP="007C2E92">
      <w:pPr>
        <w:suppressAutoHyphens w:val="0"/>
        <w:snapToGrid w:val="0"/>
        <w:jc w:val="both"/>
        <w:rPr>
          <w:rFonts w:hint="eastAsia"/>
          <w:b/>
          <w:sz w:val="20"/>
          <w:szCs w:val="20"/>
          <w:lang w:eastAsia="zh-CN"/>
        </w:rPr>
      </w:pPr>
    </w:p>
    <w:p w:rsidR="00C419F3" w:rsidRPr="00DB2D48" w:rsidRDefault="00F73C24" w:rsidP="007C2E92">
      <w:pPr>
        <w:suppressAutoHyphens w:val="0"/>
        <w:snapToGrid w:val="0"/>
        <w:jc w:val="center"/>
        <w:rPr>
          <w:bCs/>
          <w:sz w:val="20"/>
          <w:szCs w:val="20"/>
          <w:lang w:val="en-AU"/>
        </w:rPr>
      </w:pPr>
      <w:bookmarkStart w:id="17" w:name="OLE_LINK86"/>
      <w:bookmarkStart w:id="18" w:name="OLE_LINK23"/>
      <w:bookmarkStart w:id="19" w:name="OLE_LINK24"/>
      <w:r w:rsidRPr="00DB2D48">
        <w:rPr>
          <w:bCs/>
          <w:noProof/>
          <w:sz w:val="20"/>
          <w:szCs w:val="20"/>
          <w:lang w:eastAsia="zh-CN"/>
        </w:rPr>
        <w:drawing>
          <wp:inline distT="0" distB="0" distL="0" distR="0">
            <wp:extent cx="4505776" cy="3037399"/>
            <wp:effectExtent l="19050" t="0" r="9074" b="0"/>
            <wp:docPr id="114" name="Picture 1" descr="MK-7 prod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7 production.jpg"/>
                    <pic:cNvPicPr>
                      <a:picLocks noChangeAspect="1" noChangeArrowheads="1"/>
                    </pic:cNvPicPr>
                  </pic:nvPicPr>
                  <pic:blipFill>
                    <a:blip r:embed="rId16" cstate="print"/>
                    <a:srcRect/>
                    <a:stretch>
                      <a:fillRect/>
                    </a:stretch>
                  </pic:blipFill>
                  <pic:spPr bwMode="auto">
                    <a:xfrm>
                      <a:off x="0" y="0"/>
                      <a:ext cx="4513278" cy="3042456"/>
                    </a:xfrm>
                    <a:prstGeom prst="rect">
                      <a:avLst/>
                    </a:prstGeom>
                    <a:noFill/>
                    <a:ln w="9525">
                      <a:noFill/>
                      <a:miter lim="800000"/>
                      <a:headEnd/>
                      <a:tailEnd/>
                    </a:ln>
                  </pic:spPr>
                </pic:pic>
              </a:graphicData>
            </a:graphic>
          </wp:inline>
        </w:drawing>
      </w:r>
    </w:p>
    <w:p w:rsidR="00F73C24" w:rsidRDefault="00966D3F" w:rsidP="007C2E92">
      <w:pPr>
        <w:suppressAutoHyphens w:val="0"/>
        <w:snapToGrid w:val="0"/>
        <w:jc w:val="both"/>
        <w:rPr>
          <w:rFonts w:hint="eastAsia"/>
          <w:sz w:val="20"/>
          <w:szCs w:val="20"/>
          <w:lang w:eastAsia="zh-CN"/>
        </w:rPr>
      </w:pPr>
      <w:r w:rsidRPr="00DB2D48">
        <w:rPr>
          <w:sz w:val="20"/>
          <w:szCs w:val="20"/>
        </w:rPr>
        <w:t>Figure</w:t>
      </w:r>
      <w:r w:rsidR="00F73C24" w:rsidRPr="00DB2D48">
        <w:rPr>
          <w:sz w:val="20"/>
          <w:szCs w:val="20"/>
        </w:rPr>
        <w:t xml:space="preserve"> 1: Effect </w:t>
      </w:r>
      <w:bookmarkStart w:id="20" w:name="OLE_LINK102"/>
      <w:bookmarkStart w:id="21" w:name="OLE_LINK103"/>
      <w:r w:rsidR="00F73C24" w:rsidRPr="00DB2D48">
        <w:rPr>
          <w:sz w:val="20"/>
          <w:szCs w:val="20"/>
        </w:rPr>
        <w:t xml:space="preserve">of immobilized and un-immobilized </w:t>
      </w:r>
      <w:r w:rsidR="00F73C24" w:rsidRPr="00DB2D48">
        <w:rPr>
          <w:i/>
          <w:iCs/>
          <w:sz w:val="20"/>
          <w:szCs w:val="20"/>
        </w:rPr>
        <w:t xml:space="preserve">Bacillus </w:t>
      </w:r>
      <w:proofErr w:type="spellStart"/>
      <w:r w:rsidR="00F73C24" w:rsidRPr="00DB2D48">
        <w:rPr>
          <w:i/>
          <w:iCs/>
          <w:sz w:val="20"/>
          <w:szCs w:val="20"/>
        </w:rPr>
        <w:t>subtilis</w:t>
      </w:r>
      <w:proofErr w:type="spellEnd"/>
      <w:r w:rsidR="00F73C24" w:rsidRPr="00DB2D48">
        <w:rPr>
          <w:i/>
          <w:iCs/>
          <w:sz w:val="20"/>
          <w:szCs w:val="20"/>
        </w:rPr>
        <w:t xml:space="preserve"> </w:t>
      </w:r>
      <w:proofErr w:type="spellStart"/>
      <w:r w:rsidR="00F73C24" w:rsidRPr="00DB2D48">
        <w:rPr>
          <w:i/>
          <w:iCs/>
          <w:sz w:val="20"/>
          <w:szCs w:val="20"/>
        </w:rPr>
        <w:t>natto</w:t>
      </w:r>
      <w:proofErr w:type="spellEnd"/>
      <w:r w:rsidR="00F73C24" w:rsidRPr="00DB2D48">
        <w:rPr>
          <w:i/>
          <w:iCs/>
          <w:sz w:val="20"/>
          <w:szCs w:val="20"/>
        </w:rPr>
        <w:t xml:space="preserve"> </w:t>
      </w:r>
      <w:r w:rsidR="00F73C24" w:rsidRPr="00DB2D48">
        <w:rPr>
          <w:sz w:val="20"/>
          <w:szCs w:val="20"/>
        </w:rPr>
        <w:t>cells on MK-7 production at 40°C</w:t>
      </w:r>
      <w:bookmarkEnd w:id="20"/>
      <w:bookmarkEnd w:id="21"/>
      <w:r w:rsidR="00F73C24" w:rsidRPr="00DB2D48">
        <w:rPr>
          <w:sz w:val="20"/>
          <w:szCs w:val="20"/>
        </w:rPr>
        <w:t>.</w:t>
      </w:r>
    </w:p>
    <w:p w:rsidR="00DB2D48" w:rsidRPr="00DB2D48" w:rsidRDefault="00DB2D48" w:rsidP="007C2E92">
      <w:pPr>
        <w:suppressAutoHyphens w:val="0"/>
        <w:snapToGrid w:val="0"/>
        <w:jc w:val="both"/>
        <w:rPr>
          <w:rFonts w:hint="eastAsia"/>
          <w:sz w:val="20"/>
          <w:szCs w:val="20"/>
          <w:lang w:eastAsia="zh-CN"/>
        </w:rPr>
      </w:pPr>
    </w:p>
    <w:bookmarkEnd w:id="17"/>
    <w:p w:rsidR="00C419F3" w:rsidRPr="00DB2D48" w:rsidRDefault="00F73C24" w:rsidP="007C2E92">
      <w:pPr>
        <w:suppressAutoHyphens w:val="0"/>
        <w:snapToGrid w:val="0"/>
        <w:jc w:val="center"/>
        <w:rPr>
          <w:bCs/>
          <w:sz w:val="20"/>
          <w:szCs w:val="20"/>
          <w:lang w:val="en-AU"/>
        </w:rPr>
      </w:pPr>
      <w:r w:rsidRPr="00DB2D48">
        <w:rPr>
          <w:bCs/>
          <w:noProof/>
          <w:sz w:val="20"/>
          <w:szCs w:val="20"/>
          <w:lang w:eastAsia="zh-CN"/>
        </w:rPr>
        <w:drawing>
          <wp:inline distT="0" distB="0" distL="0" distR="0">
            <wp:extent cx="4916856" cy="3427012"/>
            <wp:effectExtent l="19050" t="0" r="0" b="0"/>
            <wp:docPr id="115" name="Picture 2" descr="pH prod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 production.jpg"/>
                    <pic:cNvPicPr>
                      <a:picLocks noChangeAspect="1" noChangeArrowheads="1"/>
                    </pic:cNvPicPr>
                  </pic:nvPicPr>
                  <pic:blipFill>
                    <a:blip r:embed="rId17" cstate="print"/>
                    <a:srcRect/>
                    <a:stretch>
                      <a:fillRect/>
                    </a:stretch>
                  </pic:blipFill>
                  <pic:spPr bwMode="auto">
                    <a:xfrm>
                      <a:off x="0" y="0"/>
                      <a:ext cx="4921570" cy="3430297"/>
                    </a:xfrm>
                    <a:prstGeom prst="rect">
                      <a:avLst/>
                    </a:prstGeom>
                    <a:noFill/>
                    <a:ln w="9525">
                      <a:noFill/>
                      <a:miter lim="800000"/>
                      <a:headEnd/>
                      <a:tailEnd/>
                    </a:ln>
                  </pic:spPr>
                </pic:pic>
              </a:graphicData>
            </a:graphic>
          </wp:inline>
        </w:drawing>
      </w:r>
    </w:p>
    <w:p w:rsidR="00F73C24" w:rsidRPr="00DB2D48" w:rsidRDefault="00966D3F" w:rsidP="007C2E92">
      <w:pPr>
        <w:suppressAutoHyphens w:val="0"/>
        <w:snapToGrid w:val="0"/>
        <w:jc w:val="both"/>
        <w:rPr>
          <w:sz w:val="20"/>
          <w:szCs w:val="20"/>
        </w:rPr>
      </w:pPr>
      <w:r w:rsidRPr="00DB2D48">
        <w:rPr>
          <w:sz w:val="20"/>
          <w:szCs w:val="20"/>
        </w:rPr>
        <w:t xml:space="preserve">Figure </w:t>
      </w:r>
      <w:r w:rsidR="00F73C24" w:rsidRPr="00DB2D48">
        <w:rPr>
          <w:sz w:val="20"/>
          <w:szCs w:val="20"/>
        </w:rPr>
        <w:t xml:space="preserve">2: pH profile by immobilized and un-immobilized </w:t>
      </w:r>
      <w:r w:rsidR="00F73C24" w:rsidRPr="00DB2D48">
        <w:rPr>
          <w:i/>
          <w:iCs/>
          <w:sz w:val="20"/>
          <w:szCs w:val="20"/>
        </w:rPr>
        <w:t xml:space="preserve">Bacillus </w:t>
      </w:r>
      <w:proofErr w:type="spellStart"/>
      <w:r w:rsidR="00F73C24" w:rsidRPr="00DB2D48">
        <w:rPr>
          <w:i/>
          <w:iCs/>
          <w:sz w:val="20"/>
          <w:szCs w:val="20"/>
        </w:rPr>
        <w:t>subtilis</w:t>
      </w:r>
      <w:proofErr w:type="spellEnd"/>
      <w:r w:rsidR="00F73C24" w:rsidRPr="00DB2D48">
        <w:rPr>
          <w:i/>
          <w:iCs/>
          <w:sz w:val="20"/>
          <w:szCs w:val="20"/>
        </w:rPr>
        <w:t xml:space="preserve"> </w:t>
      </w:r>
      <w:proofErr w:type="spellStart"/>
      <w:r w:rsidR="00F73C24" w:rsidRPr="00DB2D48">
        <w:rPr>
          <w:i/>
          <w:iCs/>
          <w:sz w:val="20"/>
          <w:szCs w:val="20"/>
        </w:rPr>
        <w:t>natto</w:t>
      </w:r>
      <w:proofErr w:type="spellEnd"/>
      <w:r w:rsidR="00F73C24" w:rsidRPr="00DB2D48">
        <w:rPr>
          <w:i/>
          <w:iCs/>
          <w:sz w:val="20"/>
          <w:szCs w:val="20"/>
        </w:rPr>
        <w:t xml:space="preserve"> </w:t>
      </w:r>
      <w:r w:rsidR="00F73C24" w:rsidRPr="00DB2D48">
        <w:rPr>
          <w:sz w:val="20"/>
          <w:szCs w:val="20"/>
        </w:rPr>
        <w:t>cells during MK-7 fermentation period.</w:t>
      </w:r>
    </w:p>
    <w:p w:rsidR="00DB2D48" w:rsidRDefault="00DB2D48" w:rsidP="007C2E92">
      <w:pPr>
        <w:suppressAutoHyphens w:val="0"/>
        <w:snapToGrid w:val="0"/>
        <w:ind w:firstLine="425"/>
        <w:jc w:val="both"/>
        <w:rPr>
          <w:rFonts w:hint="eastAsia"/>
          <w:sz w:val="20"/>
          <w:szCs w:val="20"/>
          <w:lang w:val="en-AU" w:eastAsia="zh-CN"/>
        </w:rPr>
      </w:pPr>
    </w:p>
    <w:p w:rsidR="00DB2D48" w:rsidRDefault="00DB2D48" w:rsidP="007C2E92">
      <w:pPr>
        <w:suppressAutoHyphens w:val="0"/>
        <w:snapToGrid w:val="0"/>
        <w:ind w:firstLine="425"/>
        <w:jc w:val="both"/>
        <w:rPr>
          <w:rFonts w:hint="eastAsia"/>
          <w:sz w:val="20"/>
          <w:szCs w:val="20"/>
          <w:lang w:val="en-AU" w:eastAsia="zh-CN"/>
        </w:rPr>
      </w:pPr>
    </w:p>
    <w:p w:rsidR="00DB2D48" w:rsidRDefault="00DB2D48" w:rsidP="007C2E92">
      <w:pPr>
        <w:suppressAutoHyphens w:val="0"/>
        <w:snapToGrid w:val="0"/>
        <w:ind w:firstLine="425"/>
        <w:jc w:val="both"/>
        <w:rPr>
          <w:rFonts w:hint="eastAsia"/>
          <w:sz w:val="20"/>
          <w:szCs w:val="20"/>
          <w:lang w:val="en-AU" w:eastAsia="zh-CN"/>
        </w:rPr>
      </w:pPr>
    </w:p>
    <w:p w:rsidR="00DB2D48" w:rsidRDefault="00DB2D48" w:rsidP="007C2E92">
      <w:pPr>
        <w:suppressAutoHyphens w:val="0"/>
        <w:snapToGrid w:val="0"/>
        <w:ind w:firstLine="425"/>
        <w:jc w:val="both"/>
        <w:rPr>
          <w:rFonts w:hint="eastAsia"/>
          <w:sz w:val="20"/>
          <w:szCs w:val="20"/>
          <w:lang w:val="en-AU" w:eastAsia="zh-CN"/>
        </w:rPr>
        <w:sectPr w:rsidR="00DB2D48" w:rsidSect="00DB2D48">
          <w:footnotePr>
            <w:pos w:val="beneathText"/>
          </w:footnotePr>
          <w:type w:val="continuous"/>
          <w:pgSz w:w="12240" w:h="15840" w:code="1"/>
          <w:pgMar w:top="1440" w:right="1440" w:bottom="1440" w:left="1440" w:header="720" w:footer="720" w:gutter="0"/>
          <w:cols w:space="600"/>
          <w:docGrid w:linePitch="360"/>
        </w:sectPr>
      </w:pPr>
    </w:p>
    <w:bookmarkEnd w:id="18"/>
    <w:bookmarkEnd w:id="19"/>
    <w:p w:rsidR="00F73C24" w:rsidRPr="00DB2D48" w:rsidRDefault="00F73C24" w:rsidP="007C2E92">
      <w:pPr>
        <w:suppressAutoHyphens w:val="0"/>
        <w:snapToGrid w:val="0"/>
        <w:ind w:firstLine="425"/>
        <w:jc w:val="both"/>
        <w:rPr>
          <w:sz w:val="20"/>
          <w:szCs w:val="20"/>
        </w:rPr>
      </w:pPr>
      <w:r w:rsidRPr="00DB2D48">
        <w:rPr>
          <w:sz w:val="20"/>
          <w:szCs w:val="20"/>
        </w:rPr>
        <w:lastRenderedPageBreak/>
        <w:t xml:space="preserve">Based on the achieved results, alginate-entrapped cells showed the ability to produce considerable amounts of MK-7. This finding eases of conversion of batch fermentation on continuous mode without cell washout. Slightly lower MK-7 level during the fermentation period in immobilized system can be due to the small pore size of the beads which inhibited the substrate diffusion toward the cells and hindered the release of MK-7 during the batch fermentation. For the embedded cells, the substrates have to migrate through the matrix between the cells in order to maintain the optimum growth and MK-7 formation. Therefore, further investigation need to be carryout on </w:t>
      </w:r>
      <w:proofErr w:type="spellStart"/>
      <w:r w:rsidRPr="00DB2D48">
        <w:rPr>
          <w:sz w:val="20"/>
          <w:szCs w:val="20"/>
        </w:rPr>
        <w:t>intraparticle</w:t>
      </w:r>
      <w:proofErr w:type="spellEnd"/>
      <w:r w:rsidRPr="00DB2D48">
        <w:rPr>
          <w:sz w:val="20"/>
          <w:szCs w:val="20"/>
        </w:rPr>
        <w:t xml:space="preserve"> diffusion on the activity of immobilized </w:t>
      </w:r>
      <w:r w:rsidRPr="00DB2D48">
        <w:rPr>
          <w:i/>
          <w:iCs/>
          <w:sz w:val="20"/>
          <w:szCs w:val="20"/>
        </w:rPr>
        <w:t xml:space="preserve">Bacillus </w:t>
      </w:r>
      <w:proofErr w:type="spellStart"/>
      <w:r w:rsidRPr="00DB2D48">
        <w:rPr>
          <w:i/>
          <w:iCs/>
          <w:sz w:val="20"/>
          <w:szCs w:val="20"/>
        </w:rPr>
        <w:t>subtilis</w:t>
      </w:r>
      <w:proofErr w:type="spellEnd"/>
      <w:r w:rsidRPr="00DB2D48">
        <w:rPr>
          <w:i/>
          <w:iCs/>
          <w:sz w:val="20"/>
          <w:szCs w:val="20"/>
        </w:rPr>
        <w:t xml:space="preserve"> </w:t>
      </w:r>
      <w:proofErr w:type="spellStart"/>
      <w:r w:rsidRPr="00DB2D48">
        <w:rPr>
          <w:i/>
          <w:iCs/>
          <w:sz w:val="20"/>
          <w:szCs w:val="20"/>
        </w:rPr>
        <w:t>natto</w:t>
      </w:r>
      <w:proofErr w:type="spellEnd"/>
      <w:r w:rsidRPr="00DB2D48">
        <w:rPr>
          <w:sz w:val="20"/>
          <w:szCs w:val="20"/>
        </w:rPr>
        <w:t xml:space="preserve"> cells for MK-7 production. </w:t>
      </w:r>
    </w:p>
    <w:p w:rsidR="00C419F3" w:rsidRPr="00DB2D48" w:rsidRDefault="00C419F3" w:rsidP="007C2E92">
      <w:pPr>
        <w:suppressAutoHyphens w:val="0"/>
        <w:snapToGrid w:val="0"/>
        <w:jc w:val="both"/>
        <w:rPr>
          <w:b/>
          <w:sz w:val="20"/>
          <w:szCs w:val="20"/>
        </w:rPr>
      </w:pPr>
    </w:p>
    <w:p w:rsidR="00471E57" w:rsidRPr="00DB2D48" w:rsidRDefault="00471E57" w:rsidP="007C2E92">
      <w:pPr>
        <w:suppressAutoHyphens w:val="0"/>
        <w:snapToGrid w:val="0"/>
        <w:jc w:val="both"/>
        <w:rPr>
          <w:b/>
          <w:sz w:val="20"/>
          <w:szCs w:val="20"/>
        </w:rPr>
      </w:pPr>
      <w:r w:rsidRPr="00DB2D48">
        <w:rPr>
          <w:b/>
          <w:sz w:val="20"/>
          <w:szCs w:val="20"/>
        </w:rPr>
        <w:t xml:space="preserve">4. Discussions </w:t>
      </w:r>
    </w:p>
    <w:p w:rsidR="00F73C24" w:rsidRPr="00DB2D48" w:rsidRDefault="00C419F3" w:rsidP="007C2E92">
      <w:pPr>
        <w:suppressAutoHyphens w:val="0"/>
        <w:snapToGrid w:val="0"/>
        <w:ind w:firstLine="425"/>
        <w:jc w:val="both"/>
        <w:rPr>
          <w:sz w:val="20"/>
          <w:szCs w:val="20"/>
        </w:rPr>
      </w:pPr>
      <w:r w:rsidRPr="00DB2D48">
        <w:rPr>
          <w:iCs/>
          <w:sz w:val="20"/>
          <w:szCs w:val="20"/>
          <w:lang w:val="en-AU"/>
        </w:rPr>
        <w:t>The static fermentation of</w:t>
      </w:r>
      <w:r w:rsidRPr="00DB2D48">
        <w:rPr>
          <w:i/>
          <w:iCs/>
          <w:sz w:val="20"/>
          <w:szCs w:val="20"/>
          <w:lang w:val="en-AU"/>
        </w:rPr>
        <w:t xml:space="preserve"> Bacillus </w:t>
      </w:r>
      <w:proofErr w:type="spellStart"/>
      <w:r w:rsidRPr="00DB2D48">
        <w:rPr>
          <w:i/>
          <w:iCs/>
          <w:sz w:val="20"/>
          <w:szCs w:val="20"/>
          <w:lang w:val="en-AU"/>
        </w:rPr>
        <w:t>subtilis</w:t>
      </w:r>
      <w:proofErr w:type="spellEnd"/>
      <w:r w:rsidRPr="00DB2D48">
        <w:rPr>
          <w:i/>
          <w:iCs/>
          <w:sz w:val="20"/>
          <w:szCs w:val="20"/>
          <w:lang w:val="en-AU"/>
        </w:rPr>
        <w:t xml:space="preserve"> </w:t>
      </w:r>
      <w:proofErr w:type="spellStart"/>
      <w:r w:rsidRPr="00DB2D48">
        <w:rPr>
          <w:i/>
          <w:iCs/>
          <w:sz w:val="20"/>
          <w:szCs w:val="20"/>
          <w:lang w:val="en-AU"/>
        </w:rPr>
        <w:t>natto</w:t>
      </w:r>
      <w:proofErr w:type="spellEnd"/>
      <w:r w:rsidRPr="00DB2D48">
        <w:rPr>
          <w:sz w:val="20"/>
          <w:szCs w:val="20"/>
          <w:lang w:val="en-AU"/>
        </w:rPr>
        <w:t xml:space="preserve"> </w:t>
      </w:r>
      <w:r w:rsidR="00F73C24" w:rsidRPr="00DB2D48">
        <w:rPr>
          <w:i/>
          <w:iCs/>
          <w:sz w:val="20"/>
          <w:szCs w:val="20"/>
        </w:rPr>
        <w:t xml:space="preserve">Bacillus </w:t>
      </w:r>
      <w:proofErr w:type="spellStart"/>
      <w:r w:rsidR="00F73C24" w:rsidRPr="00DB2D48">
        <w:rPr>
          <w:i/>
          <w:iCs/>
          <w:sz w:val="20"/>
          <w:szCs w:val="20"/>
        </w:rPr>
        <w:t>subtilis</w:t>
      </w:r>
      <w:proofErr w:type="spellEnd"/>
      <w:r w:rsidR="00F73C24" w:rsidRPr="00DB2D48">
        <w:rPr>
          <w:i/>
          <w:iCs/>
          <w:sz w:val="20"/>
          <w:szCs w:val="20"/>
        </w:rPr>
        <w:t xml:space="preserve"> </w:t>
      </w:r>
      <w:proofErr w:type="spellStart"/>
      <w:r w:rsidR="00F73C24" w:rsidRPr="00DB2D48">
        <w:rPr>
          <w:i/>
          <w:iCs/>
          <w:sz w:val="20"/>
          <w:szCs w:val="20"/>
        </w:rPr>
        <w:t>natto</w:t>
      </w:r>
      <w:proofErr w:type="spellEnd"/>
      <w:r w:rsidR="00F73C24" w:rsidRPr="00DB2D48">
        <w:rPr>
          <w:sz w:val="20"/>
          <w:szCs w:val="20"/>
        </w:rPr>
        <w:t xml:space="preserve"> showed the ability to produce MK-7 in both immobilized and </w:t>
      </w:r>
      <w:proofErr w:type="spellStart"/>
      <w:r w:rsidR="00F73C24" w:rsidRPr="00DB2D48">
        <w:rPr>
          <w:sz w:val="20"/>
          <w:szCs w:val="20"/>
        </w:rPr>
        <w:t>unimmobilized</w:t>
      </w:r>
      <w:proofErr w:type="spellEnd"/>
      <w:r w:rsidR="00F73C24" w:rsidRPr="00DB2D48">
        <w:rPr>
          <w:sz w:val="20"/>
          <w:szCs w:val="20"/>
        </w:rPr>
        <w:t xml:space="preserve"> systems. Slightly lower MK-7 level during the fermentation period in immobilized system can be justify by the small pore size of the beads which inhibited the substrate diffusion toward the cells and hindered the release of MK-7 during the batch fermentation. However, immobilization can be a desirable choice for commercial MK-7 production as it leads to easier product recovery and maintenance.</w:t>
      </w:r>
    </w:p>
    <w:p w:rsidR="00C419F3" w:rsidRPr="00DB2D48" w:rsidRDefault="00C419F3" w:rsidP="007C2E92">
      <w:pPr>
        <w:suppressAutoHyphens w:val="0"/>
        <w:snapToGrid w:val="0"/>
        <w:ind w:firstLine="425"/>
        <w:jc w:val="both"/>
        <w:rPr>
          <w:iCs/>
          <w:sz w:val="20"/>
          <w:szCs w:val="20"/>
          <w:lang w:val="en-AU"/>
        </w:rPr>
      </w:pPr>
    </w:p>
    <w:p w:rsidR="00471E57" w:rsidRPr="00DB2D48" w:rsidRDefault="00471E57" w:rsidP="007C2E92">
      <w:pPr>
        <w:suppressAutoHyphens w:val="0"/>
        <w:snapToGrid w:val="0"/>
        <w:jc w:val="both"/>
        <w:rPr>
          <w:b/>
          <w:sz w:val="20"/>
          <w:szCs w:val="20"/>
        </w:rPr>
      </w:pPr>
      <w:r w:rsidRPr="00DB2D48">
        <w:rPr>
          <w:b/>
          <w:sz w:val="20"/>
          <w:szCs w:val="20"/>
        </w:rPr>
        <w:t>Corresponding Author:</w:t>
      </w:r>
    </w:p>
    <w:p w:rsidR="00C419F3" w:rsidRPr="00DB2D48" w:rsidRDefault="00C419F3" w:rsidP="007C2E92">
      <w:pPr>
        <w:suppressAutoHyphens w:val="0"/>
        <w:snapToGrid w:val="0"/>
        <w:jc w:val="both"/>
        <w:rPr>
          <w:sz w:val="20"/>
          <w:szCs w:val="20"/>
          <w:lang w:val="en-AU"/>
        </w:rPr>
      </w:pPr>
      <w:proofErr w:type="spellStart"/>
      <w:r w:rsidRPr="00DB2D48">
        <w:rPr>
          <w:sz w:val="20"/>
          <w:szCs w:val="20"/>
          <w:lang w:val="en-AU"/>
        </w:rPr>
        <w:t>Aydin</w:t>
      </w:r>
      <w:proofErr w:type="spellEnd"/>
      <w:r w:rsidRPr="00DB2D48">
        <w:rPr>
          <w:sz w:val="20"/>
          <w:szCs w:val="20"/>
          <w:lang w:val="en-AU"/>
        </w:rPr>
        <w:t xml:space="preserve"> </w:t>
      </w:r>
      <w:proofErr w:type="spellStart"/>
      <w:r w:rsidRPr="00DB2D48">
        <w:rPr>
          <w:sz w:val="20"/>
          <w:szCs w:val="20"/>
          <w:lang w:val="en-AU"/>
        </w:rPr>
        <w:t>Berenjian</w:t>
      </w:r>
      <w:proofErr w:type="spellEnd"/>
    </w:p>
    <w:p w:rsidR="0049143E" w:rsidRPr="00DB2D48" w:rsidRDefault="00C419F3" w:rsidP="007C2E92">
      <w:pPr>
        <w:suppressAutoHyphens w:val="0"/>
        <w:snapToGrid w:val="0"/>
        <w:jc w:val="both"/>
        <w:rPr>
          <w:sz w:val="20"/>
          <w:szCs w:val="20"/>
        </w:rPr>
      </w:pPr>
      <w:r w:rsidRPr="00DB2D48">
        <w:rPr>
          <w:sz w:val="20"/>
          <w:szCs w:val="20"/>
          <w:lang w:val="en-AU"/>
        </w:rPr>
        <w:t>School of Chemical and Bimolecular Engineering, The University of Sydney, Sydney, NSW 2006, Australia</w:t>
      </w:r>
      <w:r w:rsidRPr="00DB2D48">
        <w:rPr>
          <w:sz w:val="20"/>
          <w:szCs w:val="20"/>
        </w:rPr>
        <w:t xml:space="preserve"> </w:t>
      </w:r>
    </w:p>
    <w:p w:rsidR="00471E57" w:rsidRPr="00DB2D48" w:rsidRDefault="00471E57" w:rsidP="007C2E92">
      <w:pPr>
        <w:suppressAutoHyphens w:val="0"/>
        <w:snapToGrid w:val="0"/>
        <w:jc w:val="both"/>
        <w:rPr>
          <w:rFonts w:hint="eastAsia"/>
          <w:sz w:val="20"/>
          <w:szCs w:val="20"/>
          <w:lang w:eastAsia="zh-CN"/>
        </w:rPr>
      </w:pPr>
      <w:r w:rsidRPr="00DB2D48">
        <w:rPr>
          <w:sz w:val="20"/>
          <w:szCs w:val="20"/>
        </w:rPr>
        <w:t xml:space="preserve">E-mail: </w:t>
      </w:r>
      <w:hyperlink r:id="rId18" w:history="1">
        <w:r w:rsidR="00DB2D48" w:rsidRPr="00E97CF8">
          <w:rPr>
            <w:rStyle w:val="Hyperlink"/>
            <w:sz w:val="20"/>
            <w:szCs w:val="20"/>
          </w:rPr>
          <w:t>aydin.berenjian@sydney.edu.au</w:t>
        </w:r>
      </w:hyperlink>
      <w:r w:rsidR="00DB2D48">
        <w:rPr>
          <w:rFonts w:hint="eastAsia"/>
          <w:sz w:val="20"/>
          <w:szCs w:val="20"/>
          <w:lang w:eastAsia="zh-CN"/>
        </w:rPr>
        <w:t xml:space="preserve"> </w:t>
      </w:r>
    </w:p>
    <w:p w:rsidR="00471E57" w:rsidRPr="00DB2D48" w:rsidRDefault="00471E57" w:rsidP="007C2E92">
      <w:pPr>
        <w:suppressAutoHyphens w:val="0"/>
        <w:snapToGrid w:val="0"/>
        <w:ind w:firstLine="425"/>
        <w:jc w:val="both"/>
        <w:rPr>
          <w:sz w:val="20"/>
          <w:szCs w:val="20"/>
        </w:rPr>
      </w:pPr>
    </w:p>
    <w:p w:rsidR="00471E57" w:rsidRPr="00DB2D48" w:rsidRDefault="00471E57" w:rsidP="007C2E92">
      <w:pPr>
        <w:suppressAutoHyphens w:val="0"/>
        <w:snapToGrid w:val="0"/>
        <w:jc w:val="both"/>
        <w:rPr>
          <w:b/>
          <w:sz w:val="20"/>
          <w:szCs w:val="20"/>
        </w:rPr>
      </w:pPr>
      <w:r w:rsidRPr="00DB2D48">
        <w:rPr>
          <w:b/>
          <w:sz w:val="20"/>
          <w:szCs w:val="20"/>
        </w:rPr>
        <w:lastRenderedPageBreak/>
        <w:t>References</w:t>
      </w:r>
    </w:p>
    <w:p w:rsidR="00F73C24" w:rsidRPr="00DB2D48" w:rsidRDefault="00F73C24" w:rsidP="007C2E92">
      <w:pPr>
        <w:pStyle w:val="ListParagraph"/>
        <w:numPr>
          <w:ilvl w:val="0"/>
          <w:numId w:val="6"/>
        </w:numPr>
        <w:suppressAutoHyphens w:val="0"/>
        <w:snapToGrid w:val="0"/>
        <w:ind w:firstLineChars="0"/>
        <w:jc w:val="both"/>
        <w:rPr>
          <w:bCs/>
          <w:sz w:val="20"/>
          <w:szCs w:val="20"/>
        </w:rPr>
      </w:pPr>
      <w:r w:rsidRPr="00DB2D48">
        <w:rPr>
          <w:bCs/>
          <w:sz w:val="20"/>
          <w:szCs w:val="20"/>
        </w:rPr>
        <w:t>Eddy,</w:t>
      </w:r>
      <w:r w:rsidR="00993918" w:rsidRPr="00DB2D48">
        <w:rPr>
          <w:bCs/>
          <w:sz w:val="20"/>
          <w:szCs w:val="20"/>
        </w:rPr>
        <w:t xml:space="preserve"> </w:t>
      </w:r>
      <w:r w:rsidRPr="00DB2D48">
        <w:rPr>
          <w:bCs/>
          <w:sz w:val="20"/>
          <w:szCs w:val="20"/>
        </w:rPr>
        <w:t>D.M.,</w:t>
      </w:r>
      <w:r w:rsidR="00993918" w:rsidRPr="00DB2D48">
        <w:rPr>
          <w:bCs/>
          <w:sz w:val="20"/>
          <w:szCs w:val="20"/>
        </w:rPr>
        <w:t xml:space="preserve"> </w:t>
      </w:r>
      <w:r w:rsidRPr="00DB2D48">
        <w:rPr>
          <w:bCs/>
          <w:sz w:val="20"/>
          <w:szCs w:val="20"/>
        </w:rPr>
        <w:t>et</w:t>
      </w:r>
      <w:r w:rsidR="00993918" w:rsidRPr="00DB2D48">
        <w:rPr>
          <w:bCs/>
          <w:sz w:val="20"/>
          <w:szCs w:val="20"/>
        </w:rPr>
        <w:t xml:space="preserve"> </w:t>
      </w:r>
      <w:r w:rsidRPr="00DB2D48">
        <w:rPr>
          <w:bCs/>
          <w:sz w:val="20"/>
          <w:szCs w:val="20"/>
        </w:rPr>
        <w:t>al.,</w:t>
      </w:r>
      <w:r w:rsidR="00993918" w:rsidRPr="00DB2D48">
        <w:rPr>
          <w:bCs/>
          <w:sz w:val="20"/>
          <w:szCs w:val="20"/>
        </w:rPr>
        <w:t xml:space="preserve"> </w:t>
      </w:r>
      <w:r w:rsidRPr="00DB2D48">
        <w:rPr>
          <w:bCs/>
          <w:sz w:val="20"/>
          <w:szCs w:val="20"/>
        </w:rPr>
        <w:t>Osteoporosis:</w:t>
      </w:r>
      <w:r w:rsidR="00993918" w:rsidRPr="00DB2D48">
        <w:rPr>
          <w:bCs/>
          <w:sz w:val="20"/>
          <w:szCs w:val="20"/>
        </w:rPr>
        <w:t xml:space="preserve"> </w:t>
      </w:r>
      <w:r w:rsidRPr="00DB2D48">
        <w:rPr>
          <w:bCs/>
          <w:sz w:val="20"/>
          <w:szCs w:val="20"/>
        </w:rPr>
        <w:t>Review</w:t>
      </w:r>
      <w:r w:rsidR="00993918" w:rsidRPr="00DB2D48">
        <w:rPr>
          <w:bCs/>
          <w:sz w:val="20"/>
          <w:szCs w:val="20"/>
        </w:rPr>
        <w:t xml:space="preserve"> </w:t>
      </w:r>
      <w:r w:rsidRPr="00DB2D48">
        <w:rPr>
          <w:bCs/>
          <w:sz w:val="20"/>
          <w:szCs w:val="20"/>
        </w:rPr>
        <w:t>of</w:t>
      </w:r>
      <w:r w:rsidR="00993918" w:rsidRPr="00DB2D48">
        <w:rPr>
          <w:bCs/>
          <w:sz w:val="20"/>
          <w:szCs w:val="20"/>
        </w:rPr>
        <w:t xml:space="preserve"> </w:t>
      </w:r>
      <w:r w:rsidRPr="00DB2D48">
        <w:rPr>
          <w:bCs/>
          <w:sz w:val="20"/>
          <w:szCs w:val="20"/>
        </w:rPr>
        <w:t>the</w:t>
      </w:r>
      <w:r w:rsidR="00993918" w:rsidRPr="00DB2D48">
        <w:rPr>
          <w:bCs/>
          <w:sz w:val="20"/>
          <w:szCs w:val="20"/>
        </w:rPr>
        <w:t xml:space="preserve"> </w:t>
      </w:r>
      <w:r w:rsidRPr="00DB2D48">
        <w:rPr>
          <w:bCs/>
          <w:sz w:val="20"/>
          <w:szCs w:val="20"/>
        </w:rPr>
        <w:t>evidence</w:t>
      </w:r>
      <w:r w:rsidR="00993918" w:rsidRPr="00DB2D48">
        <w:rPr>
          <w:bCs/>
          <w:sz w:val="20"/>
          <w:szCs w:val="20"/>
        </w:rPr>
        <w:t xml:space="preserve"> </w:t>
      </w:r>
      <w:r w:rsidRPr="00DB2D48">
        <w:rPr>
          <w:bCs/>
          <w:sz w:val="20"/>
          <w:szCs w:val="20"/>
        </w:rPr>
        <w:t>for</w:t>
      </w:r>
      <w:r w:rsidR="00993918" w:rsidRPr="00DB2D48">
        <w:rPr>
          <w:bCs/>
          <w:sz w:val="20"/>
          <w:szCs w:val="20"/>
        </w:rPr>
        <w:t xml:space="preserve"> </w:t>
      </w:r>
      <w:r w:rsidRPr="00DB2D48">
        <w:rPr>
          <w:bCs/>
          <w:sz w:val="20"/>
          <w:szCs w:val="20"/>
        </w:rPr>
        <w:t>prevention,</w:t>
      </w:r>
      <w:r w:rsidR="00993918" w:rsidRPr="00DB2D48">
        <w:rPr>
          <w:bCs/>
          <w:sz w:val="20"/>
          <w:szCs w:val="20"/>
        </w:rPr>
        <w:t xml:space="preserve"> </w:t>
      </w:r>
      <w:r w:rsidRPr="00DB2D48">
        <w:rPr>
          <w:bCs/>
          <w:sz w:val="20"/>
          <w:szCs w:val="20"/>
        </w:rPr>
        <w:t>diagnosis,</w:t>
      </w:r>
      <w:r w:rsidR="00993918" w:rsidRPr="00DB2D48">
        <w:rPr>
          <w:bCs/>
          <w:sz w:val="20"/>
          <w:szCs w:val="20"/>
        </w:rPr>
        <w:t xml:space="preserve"> </w:t>
      </w:r>
      <w:r w:rsidRPr="00DB2D48">
        <w:rPr>
          <w:bCs/>
          <w:sz w:val="20"/>
          <w:szCs w:val="20"/>
        </w:rPr>
        <w:t>and</w:t>
      </w:r>
      <w:r w:rsidR="00993918" w:rsidRPr="00DB2D48">
        <w:rPr>
          <w:bCs/>
          <w:sz w:val="20"/>
          <w:szCs w:val="20"/>
        </w:rPr>
        <w:t xml:space="preserve"> </w:t>
      </w:r>
      <w:r w:rsidRPr="00DB2D48">
        <w:rPr>
          <w:bCs/>
          <w:sz w:val="20"/>
          <w:szCs w:val="20"/>
        </w:rPr>
        <w:t>treatment</w:t>
      </w:r>
      <w:r w:rsidR="00993918" w:rsidRPr="00DB2D48">
        <w:rPr>
          <w:bCs/>
          <w:sz w:val="20"/>
          <w:szCs w:val="20"/>
        </w:rPr>
        <w:t xml:space="preserve"> </w:t>
      </w:r>
      <w:r w:rsidRPr="00DB2D48">
        <w:rPr>
          <w:bCs/>
          <w:sz w:val="20"/>
          <w:szCs w:val="20"/>
        </w:rPr>
        <w:t>and</w:t>
      </w:r>
      <w:r w:rsidR="00993918" w:rsidRPr="00DB2D48">
        <w:rPr>
          <w:bCs/>
          <w:sz w:val="20"/>
          <w:szCs w:val="20"/>
        </w:rPr>
        <w:t xml:space="preserve"> </w:t>
      </w:r>
      <w:r w:rsidRPr="00DB2D48">
        <w:rPr>
          <w:bCs/>
          <w:sz w:val="20"/>
          <w:szCs w:val="20"/>
        </w:rPr>
        <w:t>cost-effectiveness</w:t>
      </w:r>
      <w:r w:rsidR="00993918" w:rsidRPr="00DB2D48">
        <w:rPr>
          <w:bCs/>
          <w:sz w:val="20"/>
          <w:szCs w:val="20"/>
        </w:rPr>
        <w:t xml:space="preserve"> </w:t>
      </w:r>
      <w:r w:rsidRPr="00DB2D48">
        <w:rPr>
          <w:bCs/>
          <w:sz w:val="20"/>
          <w:szCs w:val="20"/>
        </w:rPr>
        <w:t>analysis.</w:t>
      </w:r>
      <w:r w:rsidR="00993918" w:rsidRPr="00DB2D48">
        <w:rPr>
          <w:bCs/>
          <w:sz w:val="20"/>
          <w:szCs w:val="20"/>
        </w:rPr>
        <w:t xml:space="preserve"> </w:t>
      </w:r>
      <w:r w:rsidRPr="00DB2D48">
        <w:rPr>
          <w:bCs/>
          <w:sz w:val="20"/>
          <w:szCs w:val="20"/>
        </w:rPr>
        <w:t>Status</w:t>
      </w:r>
      <w:r w:rsidR="00993918" w:rsidRPr="00DB2D48">
        <w:rPr>
          <w:bCs/>
          <w:sz w:val="20"/>
          <w:szCs w:val="20"/>
        </w:rPr>
        <w:t xml:space="preserve"> </w:t>
      </w:r>
      <w:r w:rsidRPr="00DB2D48">
        <w:rPr>
          <w:bCs/>
          <w:sz w:val="20"/>
          <w:szCs w:val="20"/>
        </w:rPr>
        <w:t>report.</w:t>
      </w:r>
      <w:r w:rsidR="00993918" w:rsidRPr="00DB2D48">
        <w:rPr>
          <w:bCs/>
          <w:sz w:val="20"/>
          <w:szCs w:val="20"/>
        </w:rPr>
        <w:t xml:space="preserve"> </w:t>
      </w:r>
      <w:r w:rsidRPr="00DB2D48">
        <w:rPr>
          <w:bCs/>
          <w:sz w:val="20"/>
          <w:szCs w:val="20"/>
        </w:rPr>
        <w:t>Osteoporosis</w:t>
      </w:r>
      <w:r w:rsidR="00993918" w:rsidRPr="00DB2D48">
        <w:rPr>
          <w:bCs/>
          <w:sz w:val="20"/>
          <w:szCs w:val="20"/>
        </w:rPr>
        <w:t xml:space="preserve"> </w:t>
      </w:r>
      <w:r w:rsidRPr="00DB2D48">
        <w:rPr>
          <w:bCs/>
          <w:sz w:val="20"/>
          <w:szCs w:val="20"/>
        </w:rPr>
        <w:t>International,</w:t>
      </w:r>
      <w:r w:rsidR="00993918" w:rsidRPr="00DB2D48">
        <w:rPr>
          <w:bCs/>
          <w:sz w:val="20"/>
          <w:szCs w:val="20"/>
        </w:rPr>
        <w:t xml:space="preserve"> </w:t>
      </w:r>
      <w:r w:rsidRPr="00DB2D48">
        <w:rPr>
          <w:bCs/>
          <w:sz w:val="20"/>
          <w:szCs w:val="20"/>
        </w:rPr>
        <w:t>1998.</w:t>
      </w:r>
      <w:r w:rsidR="00993918" w:rsidRPr="00DB2D48">
        <w:rPr>
          <w:bCs/>
          <w:sz w:val="20"/>
          <w:szCs w:val="20"/>
        </w:rPr>
        <w:t xml:space="preserve"> </w:t>
      </w:r>
      <w:r w:rsidRPr="00DB2D48">
        <w:rPr>
          <w:bCs/>
          <w:sz w:val="20"/>
          <w:szCs w:val="20"/>
        </w:rPr>
        <w:t>8(SUPPL.</w:t>
      </w:r>
      <w:r w:rsidR="00993918" w:rsidRPr="00DB2D48">
        <w:rPr>
          <w:bCs/>
          <w:sz w:val="20"/>
          <w:szCs w:val="20"/>
        </w:rPr>
        <w:t xml:space="preserve"> </w:t>
      </w:r>
      <w:r w:rsidRPr="00DB2D48">
        <w:rPr>
          <w:bCs/>
          <w:sz w:val="20"/>
          <w:szCs w:val="20"/>
        </w:rPr>
        <w:t>4).</w:t>
      </w:r>
    </w:p>
    <w:p w:rsidR="00F73C24" w:rsidRPr="00DB2D48" w:rsidRDefault="00F73C24" w:rsidP="007C2E92">
      <w:pPr>
        <w:pStyle w:val="ListParagraph"/>
        <w:numPr>
          <w:ilvl w:val="0"/>
          <w:numId w:val="6"/>
        </w:numPr>
        <w:suppressAutoHyphens w:val="0"/>
        <w:snapToGrid w:val="0"/>
        <w:ind w:firstLineChars="0"/>
        <w:jc w:val="both"/>
        <w:rPr>
          <w:bCs/>
          <w:sz w:val="20"/>
          <w:szCs w:val="20"/>
        </w:rPr>
      </w:pPr>
      <w:r w:rsidRPr="00DB2D48">
        <w:rPr>
          <w:bCs/>
          <w:sz w:val="20"/>
          <w:szCs w:val="20"/>
        </w:rPr>
        <w:t>Tsukamoto,</w:t>
      </w:r>
      <w:r w:rsidR="00993918" w:rsidRPr="00DB2D48">
        <w:rPr>
          <w:bCs/>
          <w:sz w:val="20"/>
          <w:szCs w:val="20"/>
        </w:rPr>
        <w:t xml:space="preserve"> </w:t>
      </w:r>
      <w:r w:rsidRPr="00DB2D48">
        <w:rPr>
          <w:bCs/>
          <w:sz w:val="20"/>
          <w:szCs w:val="20"/>
        </w:rPr>
        <w:t>Y.,</w:t>
      </w:r>
      <w:r w:rsidR="00993918" w:rsidRPr="00DB2D48">
        <w:rPr>
          <w:bCs/>
          <w:sz w:val="20"/>
          <w:szCs w:val="20"/>
        </w:rPr>
        <w:t xml:space="preserve"> </w:t>
      </w:r>
      <w:r w:rsidRPr="00DB2D48">
        <w:rPr>
          <w:bCs/>
          <w:sz w:val="20"/>
          <w:szCs w:val="20"/>
        </w:rPr>
        <w:t>M.</w:t>
      </w:r>
      <w:r w:rsidR="00993918" w:rsidRPr="00DB2D48">
        <w:rPr>
          <w:bCs/>
          <w:sz w:val="20"/>
          <w:szCs w:val="20"/>
        </w:rPr>
        <w:t xml:space="preserve"> </w:t>
      </w:r>
      <w:r w:rsidRPr="00DB2D48">
        <w:rPr>
          <w:bCs/>
          <w:sz w:val="20"/>
          <w:szCs w:val="20"/>
        </w:rPr>
        <w:t>Kasai,</w:t>
      </w:r>
      <w:r w:rsidR="00993918" w:rsidRPr="00DB2D48">
        <w:rPr>
          <w:bCs/>
          <w:sz w:val="20"/>
          <w:szCs w:val="20"/>
        </w:rPr>
        <w:t xml:space="preserve"> </w:t>
      </w:r>
      <w:r w:rsidRPr="00DB2D48">
        <w:rPr>
          <w:bCs/>
          <w:sz w:val="20"/>
          <w:szCs w:val="20"/>
        </w:rPr>
        <w:t>and</w:t>
      </w:r>
      <w:r w:rsidR="00993918" w:rsidRPr="00DB2D48">
        <w:rPr>
          <w:bCs/>
          <w:sz w:val="20"/>
          <w:szCs w:val="20"/>
        </w:rPr>
        <w:t xml:space="preserve"> </w:t>
      </w:r>
      <w:r w:rsidRPr="00DB2D48">
        <w:rPr>
          <w:bCs/>
          <w:sz w:val="20"/>
          <w:szCs w:val="20"/>
        </w:rPr>
        <w:t>H.</w:t>
      </w:r>
      <w:r w:rsidR="00993918" w:rsidRPr="00DB2D48">
        <w:rPr>
          <w:bCs/>
          <w:sz w:val="20"/>
          <w:szCs w:val="20"/>
        </w:rPr>
        <w:t xml:space="preserve"> </w:t>
      </w:r>
      <w:proofErr w:type="spellStart"/>
      <w:r w:rsidRPr="00DB2D48">
        <w:rPr>
          <w:bCs/>
          <w:sz w:val="20"/>
          <w:szCs w:val="20"/>
        </w:rPr>
        <w:t>Kakuda</w:t>
      </w:r>
      <w:proofErr w:type="spellEnd"/>
      <w:r w:rsidRPr="00DB2D48">
        <w:rPr>
          <w:bCs/>
          <w:sz w:val="20"/>
          <w:szCs w:val="20"/>
        </w:rPr>
        <w:t>,</w:t>
      </w:r>
      <w:r w:rsidR="00993918" w:rsidRPr="00DB2D48">
        <w:rPr>
          <w:bCs/>
          <w:sz w:val="20"/>
          <w:szCs w:val="20"/>
        </w:rPr>
        <w:t xml:space="preserve"> </w:t>
      </w:r>
      <w:r w:rsidRPr="00DB2D48">
        <w:rPr>
          <w:bCs/>
          <w:sz w:val="20"/>
          <w:szCs w:val="20"/>
        </w:rPr>
        <w:t>Construction</w:t>
      </w:r>
      <w:r w:rsidR="00993918" w:rsidRPr="00DB2D48">
        <w:rPr>
          <w:bCs/>
          <w:sz w:val="20"/>
          <w:szCs w:val="20"/>
        </w:rPr>
        <w:t xml:space="preserve"> </w:t>
      </w:r>
      <w:r w:rsidRPr="00DB2D48">
        <w:rPr>
          <w:bCs/>
          <w:sz w:val="20"/>
          <w:szCs w:val="20"/>
        </w:rPr>
        <w:t>of</w:t>
      </w:r>
      <w:r w:rsidR="00993918" w:rsidRPr="00DB2D48">
        <w:rPr>
          <w:bCs/>
          <w:sz w:val="20"/>
          <w:szCs w:val="20"/>
        </w:rPr>
        <w:t xml:space="preserve"> </w:t>
      </w:r>
      <w:r w:rsidRPr="00DB2D48">
        <w:rPr>
          <w:bCs/>
          <w:sz w:val="20"/>
          <w:szCs w:val="20"/>
        </w:rPr>
        <w:t>a</w:t>
      </w:r>
      <w:r w:rsidR="00993918" w:rsidRPr="00DB2D48">
        <w:rPr>
          <w:bCs/>
          <w:sz w:val="20"/>
          <w:szCs w:val="20"/>
        </w:rPr>
        <w:t xml:space="preserve"> </w:t>
      </w:r>
      <w:r w:rsidRPr="00DB2D48">
        <w:rPr>
          <w:bCs/>
          <w:sz w:val="20"/>
          <w:szCs w:val="20"/>
        </w:rPr>
        <w:t>Bacillus</w:t>
      </w:r>
      <w:r w:rsidR="00993918" w:rsidRPr="00DB2D48">
        <w:rPr>
          <w:bCs/>
          <w:sz w:val="20"/>
          <w:szCs w:val="20"/>
        </w:rPr>
        <w:t xml:space="preserve"> </w:t>
      </w:r>
      <w:proofErr w:type="spellStart"/>
      <w:r w:rsidRPr="00DB2D48">
        <w:rPr>
          <w:bCs/>
          <w:sz w:val="20"/>
          <w:szCs w:val="20"/>
        </w:rPr>
        <w:t>subtilis</w:t>
      </w:r>
      <w:proofErr w:type="spellEnd"/>
      <w:r w:rsidR="00993918" w:rsidRPr="00DB2D48">
        <w:rPr>
          <w:bCs/>
          <w:sz w:val="20"/>
          <w:szCs w:val="20"/>
        </w:rPr>
        <w:t xml:space="preserve"> </w:t>
      </w:r>
      <w:r w:rsidRPr="00DB2D48">
        <w:rPr>
          <w:bCs/>
          <w:sz w:val="20"/>
          <w:szCs w:val="20"/>
        </w:rPr>
        <w:t>(</w:t>
      </w:r>
      <w:proofErr w:type="spellStart"/>
      <w:r w:rsidRPr="00DB2D48">
        <w:rPr>
          <w:bCs/>
          <w:sz w:val="20"/>
          <w:szCs w:val="20"/>
        </w:rPr>
        <w:t>natto</w:t>
      </w:r>
      <w:proofErr w:type="spellEnd"/>
      <w:r w:rsidRPr="00DB2D48">
        <w:rPr>
          <w:bCs/>
          <w:sz w:val="20"/>
          <w:szCs w:val="20"/>
        </w:rPr>
        <w:t>)</w:t>
      </w:r>
      <w:r w:rsidR="00993918" w:rsidRPr="00DB2D48">
        <w:rPr>
          <w:bCs/>
          <w:sz w:val="20"/>
          <w:szCs w:val="20"/>
        </w:rPr>
        <w:t xml:space="preserve"> </w:t>
      </w:r>
      <w:r w:rsidRPr="00DB2D48">
        <w:rPr>
          <w:bCs/>
          <w:sz w:val="20"/>
          <w:szCs w:val="20"/>
        </w:rPr>
        <w:t>with</w:t>
      </w:r>
      <w:r w:rsidR="00993918" w:rsidRPr="00DB2D48">
        <w:rPr>
          <w:bCs/>
          <w:sz w:val="20"/>
          <w:szCs w:val="20"/>
        </w:rPr>
        <w:t xml:space="preserve"> </w:t>
      </w:r>
      <w:r w:rsidRPr="00DB2D48">
        <w:rPr>
          <w:bCs/>
          <w:sz w:val="20"/>
          <w:szCs w:val="20"/>
        </w:rPr>
        <w:t>high</w:t>
      </w:r>
      <w:r w:rsidR="00993918" w:rsidRPr="00DB2D48">
        <w:rPr>
          <w:bCs/>
          <w:sz w:val="20"/>
          <w:szCs w:val="20"/>
        </w:rPr>
        <w:t xml:space="preserve"> </w:t>
      </w:r>
      <w:r w:rsidRPr="00DB2D48">
        <w:rPr>
          <w:bCs/>
          <w:sz w:val="20"/>
          <w:szCs w:val="20"/>
        </w:rPr>
        <w:t>productivity</w:t>
      </w:r>
      <w:r w:rsidR="00993918" w:rsidRPr="00DB2D48">
        <w:rPr>
          <w:bCs/>
          <w:sz w:val="20"/>
          <w:szCs w:val="20"/>
        </w:rPr>
        <w:t xml:space="preserve"> </w:t>
      </w:r>
      <w:r w:rsidRPr="00DB2D48">
        <w:rPr>
          <w:bCs/>
          <w:sz w:val="20"/>
          <w:szCs w:val="20"/>
        </w:rPr>
        <w:t>of</w:t>
      </w:r>
      <w:r w:rsidR="00993918" w:rsidRPr="00DB2D48">
        <w:rPr>
          <w:bCs/>
          <w:sz w:val="20"/>
          <w:szCs w:val="20"/>
        </w:rPr>
        <w:t xml:space="preserve"> </w:t>
      </w:r>
      <w:r w:rsidRPr="00DB2D48">
        <w:rPr>
          <w:bCs/>
          <w:sz w:val="20"/>
          <w:szCs w:val="20"/>
        </w:rPr>
        <w:t>vitamin</w:t>
      </w:r>
      <w:r w:rsidR="00993918" w:rsidRPr="00DB2D48">
        <w:rPr>
          <w:bCs/>
          <w:sz w:val="20"/>
          <w:szCs w:val="20"/>
        </w:rPr>
        <w:t xml:space="preserve"> </w:t>
      </w:r>
      <w:r w:rsidRPr="00DB2D48">
        <w:rPr>
          <w:bCs/>
          <w:sz w:val="20"/>
          <w:szCs w:val="20"/>
        </w:rPr>
        <w:t>K2</w:t>
      </w:r>
      <w:r w:rsidR="00993918" w:rsidRPr="00DB2D48">
        <w:rPr>
          <w:bCs/>
          <w:sz w:val="20"/>
          <w:szCs w:val="20"/>
        </w:rPr>
        <w:t xml:space="preserve"> </w:t>
      </w:r>
      <w:r w:rsidRPr="00DB2D48">
        <w:rPr>
          <w:bCs/>
          <w:sz w:val="20"/>
          <w:szCs w:val="20"/>
        </w:rPr>
        <w:t>(menaquinone-7)</w:t>
      </w:r>
      <w:r w:rsidR="00993918" w:rsidRPr="00DB2D48">
        <w:rPr>
          <w:bCs/>
          <w:sz w:val="20"/>
          <w:szCs w:val="20"/>
        </w:rPr>
        <w:t xml:space="preserve"> </w:t>
      </w:r>
      <w:r w:rsidRPr="00DB2D48">
        <w:rPr>
          <w:bCs/>
          <w:sz w:val="20"/>
          <w:szCs w:val="20"/>
        </w:rPr>
        <w:t>by</w:t>
      </w:r>
      <w:r w:rsidR="00993918" w:rsidRPr="00DB2D48">
        <w:rPr>
          <w:bCs/>
          <w:sz w:val="20"/>
          <w:szCs w:val="20"/>
        </w:rPr>
        <w:t xml:space="preserve"> </w:t>
      </w:r>
      <w:r w:rsidRPr="00DB2D48">
        <w:rPr>
          <w:bCs/>
          <w:sz w:val="20"/>
          <w:szCs w:val="20"/>
        </w:rPr>
        <w:t>analog</w:t>
      </w:r>
      <w:r w:rsidR="00993918" w:rsidRPr="00DB2D48">
        <w:rPr>
          <w:bCs/>
          <w:sz w:val="20"/>
          <w:szCs w:val="20"/>
        </w:rPr>
        <w:t xml:space="preserve"> </w:t>
      </w:r>
      <w:r w:rsidRPr="00DB2D48">
        <w:rPr>
          <w:bCs/>
          <w:sz w:val="20"/>
          <w:szCs w:val="20"/>
        </w:rPr>
        <w:t>resistance.</w:t>
      </w:r>
      <w:r w:rsidR="00993918" w:rsidRPr="00DB2D48">
        <w:rPr>
          <w:bCs/>
          <w:sz w:val="20"/>
          <w:szCs w:val="20"/>
        </w:rPr>
        <w:t xml:space="preserve"> </w:t>
      </w:r>
      <w:proofErr w:type="spellStart"/>
      <w:r w:rsidRPr="00DB2D48">
        <w:rPr>
          <w:bCs/>
          <w:sz w:val="20"/>
          <w:szCs w:val="20"/>
        </w:rPr>
        <w:t>Biosci-Biotechnol-Biochem</w:t>
      </w:r>
      <w:proofErr w:type="spellEnd"/>
      <w:r w:rsidRPr="00DB2D48">
        <w:rPr>
          <w:bCs/>
          <w:sz w:val="20"/>
          <w:szCs w:val="20"/>
        </w:rPr>
        <w:t>.</w:t>
      </w:r>
      <w:r w:rsidR="00993918" w:rsidRPr="00DB2D48">
        <w:rPr>
          <w:bCs/>
          <w:sz w:val="20"/>
          <w:szCs w:val="20"/>
        </w:rPr>
        <w:t xml:space="preserve">, </w:t>
      </w:r>
      <w:r w:rsidRPr="00DB2D48">
        <w:rPr>
          <w:bCs/>
          <w:sz w:val="20"/>
          <w:szCs w:val="20"/>
        </w:rPr>
        <w:t>2001.</w:t>
      </w:r>
      <w:r w:rsidR="00993918" w:rsidRPr="00DB2D48">
        <w:rPr>
          <w:bCs/>
          <w:sz w:val="20"/>
          <w:szCs w:val="20"/>
        </w:rPr>
        <w:t xml:space="preserve"> </w:t>
      </w:r>
      <w:r w:rsidRPr="00DB2D48">
        <w:rPr>
          <w:bCs/>
          <w:sz w:val="20"/>
          <w:szCs w:val="20"/>
        </w:rPr>
        <w:t>65(9):</w:t>
      </w:r>
      <w:r w:rsidR="00993918" w:rsidRPr="00DB2D48">
        <w:rPr>
          <w:bCs/>
          <w:sz w:val="20"/>
          <w:szCs w:val="20"/>
        </w:rPr>
        <w:t xml:space="preserve"> </w:t>
      </w:r>
      <w:r w:rsidRPr="00DB2D48">
        <w:rPr>
          <w:bCs/>
          <w:sz w:val="20"/>
          <w:szCs w:val="20"/>
        </w:rPr>
        <w:t>p.</w:t>
      </w:r>
      <w:r w:rsidR="00993918" w:rsidRPr="00DB2D48">
        <w:rPr>
          <w:bCs/>
          <w:sz w:val="20"/>
          <w:szCs w:val="20"/>
        </w:rPr>
        <w:t xml:space="preserve"> </w:t>
      </w:r>
      <w:r w:rsidRPr="00DB2D48">
        <w:rPr>
          <w:bCs/>
          <w:sz w:val="20"/>
          <w:szCs w:val="20"/>
        </w:rPr>
        <w:t>2007-2015.</w:t>
      </w:r>
    </w:p>
    <w:p w:rsidR="00F73C24" w:rsidRPr="00DB2D48" w:rsidRDefault="00F73C24" w:rsidP="007C2E92">
      <w:pPr>
        <w:pStyle w:val="ListParagraph"/>
        <w:numPr>
          <w:ilvl w:val="0"/>
          <w:numId w:val="6"/>
        </w:numPr>
        <w:suppressAutoHyphens w:val="0"/>
        <w:snapToGrid w:val="0"/>
        <w:ind w:firstLineChars="0"/>
        <w:jc w:val="both"/>
        <w:rPr>
          <w:bCs/>
          <w:sz w:val="20"/>
          <w:szCs w:val="20"/>
        </w:rPr>
      </w:pPr>
      <w:proofErr w:type="spellStart"/>
      <w:r w:rsidRPr="00DB2D48">
        <w:rPr>
          <w:bCs/>
          <w:sz w:val="20"/>
          <w:szCs w:val="20"/>
        </w:rPr>
        <w:t>Gast</w:t>
      </w:r>
      <w:proofErr w:type="spellEnd"/>
      <w:r w:rsidRPr="00DB2D48">
        <w:rPr>
          <w:bCs/>
          <w:sz w:val="20"/>
          <w:szCs w:val="20"/>
        </w:rPr>
        <w:t>,</w:t>
      </w:r>
      <w:r w:rsidR="00993918" w:rsidRPr="00DB2D48">
        <w:rPr>
          <w:bCs/>
          <w:sz w:val="20"/>
          <w:szCs w:val="20"/>
        </w:rPr>
        <w:t xml:space="preserve"> </w:t>
      </w:r>
      <w:r w:rsidRPr="00DB2D48">
        <w:rPr>
          <w:bCs/>
          <w:sz w:val="20"/>
          <w:szCs w:val="20"/>
        </w:rPr>
        <w:t>G.C.M.,</w:t>
      </w:r>
      <w:r w:rsidR="00993918" w:rsidRPr="00DB2D48">
        <w:rPr>
          <w:bCs/>
          <w:sz w:val="20"/>
          <w:szCs w:val="20"/>
        </w:rPr>
        <w:t xml:space="preserve"> </w:t>
      </w:r>
      <w:r w:rsidRPr="00DB2D48">
        <w:rPr>
          <w:bCs/>
          <w:sz w:val="20"/>
          <w:szCs w:val="20"/>
        </w:rPr>
        <w:t>et</w:t>
      </w:r>
      <w:r w:rsidR="00993918" w:rsidRPr="00DB2D48">
        <w:rPr>
          <w:bCs/>
          <w:sz w:val="20"/>
          <w:szCs w:val="20"/>
        </w:rPr>
        <w:t xml:space="preserve"> </w:t>
      </w:r>
      <w:r w:rsidRPr="00DB2D48">
        <w:rPr>
          <w:bCs/>
          <w:sz w:val="20"/>
          <w:szCs w:val="20"/>
        </w:rPr>
        <w:t>al.,</w:t>
      </w:r>
      <w:r w:rsidR="00993918" w:rsidRPr="00DB2D48">
        <w:rPr>
          <w:bCs/>
          <w:sz w:val="20"/>
          <w:szCs w:val="20"/>
        </w:rPr>
        <w:t xml:space="preserve"> </w:t>
      </w:r>
      <w:r w:rsidRPr="00DB2D48">
        <w:rPr>
          <w:bCs/>
          <w:sz w:val="20"/>
          <w:szCs w:val="20"/>
        </w:rPr>
        <w:t>A</w:t>
      </w:r>
      <w:r w:rsidR="00993918" w:rsidRPr="00DB2D48">
        <w:rPr>
          <w:bCs/>
          <w:sz w:val="20"/>
          <w:szCs w:val="20"/>
        </w:rPr>
        <w:t xml:space="preserve"> </w:t>
      </w:r>
      <w:r w:rsidRPr="00DB2D48">
        <w:rPr>
          <w:bCs/>
          <w:sz w:val="20"/>
          <w:szCs w:val="20"/>
        </w:rPr>
        <w:t>high</w:t>
      </w:r>
      <w:r w:rsidR="00993918" w:rsidRPr="00DB2D48">
        <w:rPr>
          <w:bCs/>
          <w:sz w:val="20"/>
          <w:szCs w:val="20"/>
        </w:rPr>
        <w:t xml:space="preserve"> </w:t>
      </w:r>
      <w:proofErr w:type="spellStart"/>
      <w:r w:rsidRPr="00DB2D48">
        <w:rPr>
          <w:bCs/>
          <w:sz w:val="20"/>
          <w:szCs w:val="20"/>
        </w:rPr>
        <w:t>menaquinone</w:t>
      </w:r>
      <w:proofErr w:type="spellEnd"/>
      <w:r w:rsidR="00993918" w:rsidRPr="00DB2D48">
        <w:rPr>
          <w:bCs/>
          <w:sz w:val="20"/>
          <w:szCs w:val="20"/>
        </w:rPr>
        <w:t xml:space="preserve"> </w:t>
      </w:r>
      <w:r w:rsidRPr="00DB2D48">
        <w:rPr>
          <w:bCs/>
          <w:sz w:val="20"/>
          <w:szCs w:val="20"/>
        </w:rPr>
        <w:t>intake</w:t>
      </w:r>
      <w:r w:rsidR="00993918" w:rsidRPr="00DB2D48">
        <w:rPr>
          <w:bCs/>
          <w:sz w:val="20"/>
          <w:szCs w:val="20"/>
        </w:rPr>
        <w:t xml:space="preserve"> </w:t>
      </w:r>
      <w:r w:rsidRPr="00DB2D48">
        <w:rPr>
          <w:bCs/>
          <w:sz w:val="20"/>
          <w:szCs w:val="20"/>
        </w:rPr>
        <w:t>reduces</w:t>
      </w:r>
      <w:r w:rsidR="00993918" w:rsidRPr="00DB2D48">
        <w:rPr>
          <w:bCs/>
          <w:sz w:val="20"/>
          <w:szCs w:val="20"/>
        </w:rPr>
        <w:t xml:space="preserve"> </w:t>
      </w:r>
      <w:r w:rsidRPr="00DB2D48">
        <w:rPr>
          <w:bCs/>
          <w:sz w:val="20"/>
          <w:szCs w:val="20"/>
        </w:rPr>
        <w:t>the</w:t>
      </w:r>
      <w:r w:rsidR="00993918" w:rsidRPr="00DB2D48">
        <w:rPr>
          <w:bCs/>
          <w:sz w:val="20"/>
          <w:szCs w:val="20"/>
        </w:rPr>
        <w:t xml:space="preserve"> </w:t>
      </w:r>
      <w:r w:rsidRPr="00DB2D48">
        <w:rPr>
          <w:bCs/>
          <w:sz w:val="20"/>
          <w:szCs w:val="20"/>
        </w:rPr>
        <w:t>incidence</w:t>
      </w:r>
      <w:r w:rsidR="00993918" w:rsidRPr="00DB2D48">
        <w:rPr>
          <w:bCs/>
          <w:sz w:val="20"/>
          <w:szCs w:val="20"/>
        </w:rPr>
        <w:t xml:space="preserve"> </w:t>
      </w:r>
      <w:r w:rsidRPr="00DB2D48">
        <w:rPr>
          <w:bCs/>
          <w:sz w:val="20"/>
          <w:szCs w:val="20"/>
        </w:rPr>
        <w:t>of</w:t>
      </w:r>
      <w:r w:rsidR="00993918" w:rsidRPr="00DB2D48">
        <w:rPr>
          <w:bCs/>
          <w:sz w:val="20"/>
          <w:szCs w:val="20"/>
        </w:rPr>
        <w:t xml:space="preserve"> </w:t>
      </w:r>
      <w:r w:rsidRPr="00DB2D48">
        <w:rPr>
          <w:bCs/>
          <w:sz w:val="20"/>
          <w:szCs w:val="20"/>
        </w:rPr>
        <w:t>coronary</w:t>
      </w:r>
      <w:r w:rsidR="00993918" w:rsidRPr="00DB2D48">
        <w:rPr>
          <w:bCs/>
          <w:sz w:val="20"/>
          <w:szCs w:val="20"/>
        </w:rPr>
        <w:t xml:space="preserve"> </w:t>
      </w:r>
      <w:r w:rsidRPr="00DB2D48">
        <w:rPr>
          <w:bCs/>
          <w:sz w:val="20"/>
          <w:szCs w:val="20"/>
        </w:rPr>
        <w:t>heart</w:t>
      </w:r>
      <w:r w:rsidR="00993918" w:rsidRPr="00DB2D48">
        <w:rPr>
          <w:bCs/>
          <w:sz w:val="20"/>
          <w:szCs w:val="20"/>
        </w:rPr>
        <w:t xml:space="preserve"> </w:t>
      </w:r>
      <w:r w:rsidRPr="00DB2D48">
        <w:rPr>
          <w:bCs/>
          <w:sz w:val="20"/>
          <w:szCs w:val="20"/>
        </w:rPr>
        <w:t>disease.</w:t>
      </w:r>
      <w:r w:rsidR="00993918" w:rsidRPr="00DB2D48">
        <w:rPr>
          <w:bCs/>
          <w:sz w:val="20"/>
          <w:szCs w:val="20"/>
        </w:rPr>
        <w:t xml:space="preserve"> </w:t>
      </w:r>
      <w:r w:rsidRPr="00DB2D48">
        <w:rPr>
          <w:bCs/>
          <w:sz w:val="20"/>
          <w:szCs w:val="20"/>
        </w:rPr>
        <w:t>Nutrition,</w:t>
      </w:r>
      <w:r w:rsidR="00993918" w:rsidRPr="00DB2D48">
        <w:rPr>
          <w:bCs/>
          <w:sz w:val="20"/>
          <w:szCs w:val="20"/>
        </w:rPr>
        <w:t xml:space="preserve"> </w:t>
      </w:r>
      <w:r w:rsidRPr="00DB2D48">
        <w:rPr>
          <w:bCs/>
          <w:sz w:val="20"/>
          <w:szCs w:val="20"/>
        </w:rPr>
        <w:t>Metabolism</w:t>
      </w:r>
      <w:r w:rsidR="00993918" w:rsidRPr="00DB2D48">
        <w:rPr>
          <w:bCs/>
          <w:sz w:val="20"/>
          <w:szCs w:val="20"/>
        </w:rPr>
        <w:t xml:space="preserve"> </w:t>
      </w:r>
      <w:r w:rsidRPr="00DB2D48">
        <w:rPr>
          <w:bCs/>
          <w:sz w:val="20"/>
          <w:szCs w:val="20"/>
        </w:rPr>
        <w:t>and</w:t>
      </w:r>
      <w:r w:rsidR="00993918" w:rsidRPr="00DB2D48">
        <w:rPr>
          <w:bCs/>
          <w:sz w:val="20"/>
          <w:szCs w:val="20"/>
        </w:rPr>
        <w:t xml:space="preserve"> </w:t>
      </w:r>
      <w:r w:rsidRPr="00DB2D48">
        <w:rPr>
          <w:bCs/>
          <w:sz w:val="20"/>
          <w:szCs w:val="20"/>
        </w:rPr>
        <w:t>Cardiovascular</w:t>
      </w:r>
      <w:r w:rsidR="00993918" w:rsidRPr="00DB2D48">
        <w:rPr>
          <w:bCs/>
          <w:sz w:val="20"/>
          <w:szCs w:val="20"/>
        </w:rPr>
        <w:t xml:space="preserve"> </w:t>
      </w:r>
      <w:r w:rsidRPr="00DB2D48">
        <w:rPr>
          <w:bCs/>
          <w:sz w:val="20"/>
          <w:szCs w:val="20"/>
        </w:rPr>
        <w:t>Diseases,</w:t>
      </w:r>
      <w:r w:rsidR="00993918" w:rsidRPr="00DB2D48">
        <w:rPr>
          <w:bCs/>
          <w:sz w:val="20"/>
          <w:szCs w:val="20"/>
        </w:rPr>
        <w:t xml:space="preserve"> </w:t>
      </w:r>
      <w:r w:rsidRPr="00DB2D48">
        <w:rPr>
          <w:bCs/>
          <w:sz w:val="20"/>
          <w:szCs w:val="20"/>
        </w:rPr>
        <w:t>2009.</w:t>
      </w:r>
      <w:r w:rsidR="00993918" w:rsidRPr="00DB2D48">
        <w:rPr>
          <w:bCs/>
          <w:sz w:val="20"/>
          <w:szCs w:val="20"/>
        </w:rPr>
        <w:t xml:space="preserve"> </w:t>
      </w:r>
      <w:r w:rsidRPr="00DB2D48">
        <w:rPr>
          <w:bCs/>
          <w:sz w:val="20"/>
          <w:szCs w:val="20"/>
        </w:rPr>
        <w:t>19(7):</w:t>
      </w:r>
      <w:r w:rsidR="00993918" w:rsidRPr="00DB2D48">
        <w:rPr>
          <w:bCs/>
          <w:sz w:val="20"/>
          <w:szCs w:val="20"/>
        </w:rPr>
        <w:t xml:space="preserve"> </w:t>
      </w:r>
      <w:r w:rsidRPr="00DB2D48">
        <w:rPr>
          <w:bCs/>
          <w:sz w:val="20"/>
          <w:szCs w:val="20"/>
        </w:rPr>
        <w:t>p.</w:t>
      </w:r>
      <w:r w:rsidR="00993918" w:rsidRPr="00DB2D48">
        <w:rPr>
          <w:bCs/>
          <w:sz w:val="20"/>
          <w:szCs w:val="20"/>
        </w:rPr>
        <w:t xml:space="preserve"> </w:t>
      </w:r>
      <w:r w:rsidRPr="00DB2D48">
        <w:rPr>
          <w:bCs/>
          <w:sz w:val="20"/>
          <w:szCs w:val="20"/>
        </w:rPr>
        <w:t>504-510.</w:t>
      </w:r>
    </w:p>
    <w:p w:rsidR="00F73C24" w:rsidRPr="00DB2D48" w:rsidRDefault="00F73C24" w:rsidP="007C2E92">
      <w:pPr>
        <w:pStyle w:val="ListParagraph"/>
        <w:numPr>
          <w:ilvl w:val="0"/>
          <w:numId w:val="6"/>
        </w:numPr>
        <w:suppressAutoHyphens w:val="0"/>
        <w:snapToGrid w:val="0"/>
        <w:ind w:firstLineChars="0"/>
        <w:jc w:val="both"/>
        <w:rPr>
          <w:bCs/>
          <w:sz w:val="20"/>
          <w:szCs w:val="20"/>
        </w:rPr>
      </w:pPr>
      <w:proofErr w:type="spellStart"/>
      <w:r w:rsidRPr="00DB2D48">
        <w:rPr>
          <w:bCs/>
          <w:sz w:val="20"/>
          <w:szCs w:val="20"/>
        </w:rPr>
        <w:t>Berenjian</w:t>
      </w:r>
      <w:proofErr w:type="spellEnd"/>
      <w:r w:rsidRPr="00DB2D48">
        <w:rPr>
          <w:bCs/>
          <w:sz w:val="20"/>
          <w:szCs w:val="20"/>
        </w:rPr>
        <w:t>,</w:t>
      </w:r>
      <w:r w:rsidR="00993918" w:rsidRPr="00DB2D48">
        <w:rPr>
          <w:bCs/>
          <w:sz w:val="20"/>
          <w:szCs w:val="20"/>
        </w:rPr>
        <w:t xml:space="preserve"> </w:t>
      </w:r>
      <w:r w:rsidRPr="00DB2D48">
        <w:rPr>
          <w:bCs/>
          <w:sz w:val="20"/>
          <w:szCs w:val="20"/>
        </w:rPr>
        <w:t>A.,</w:t>
      </w:r>
      <w:r w:rsidR="00993918" w:rsidRPr="00DB2D48">
        <w:rPr>
          <w:bCs/>
          <w:sz w:val="20"/>
          <w:szCs w:val="20"/>
        </w:rPr>
        <w:t xml:space="preserve"> </w:t>
      </w:r>
      <w:r w:rsidRPr="00DB2D48">
        <w:rPr>
          <w:bCs/>
          <w:sz w:val="20"/>
          <w:szCs w:val="20"/>
        </w:rPr>
        <w:t>et</w:t>
      </w:r>
      <w:r w:rsidR="00993918" w:rsidRPr="00DB2D48">
        <w:rPr>
          <w:bCs/>
          <w:sz w:val="20"/>
          <w:szCs w:val="20"/>
        </w:rPr>
        <w:t xml:space="preserve"> </w:t>
      </w:r>
      <w:r w:rsidRPr="00DB2D48">
        <w:rPr>
          <w:bCs/>
          <w:sz w:val="20"/>
          <w:szCs w:val="20"/>
        </w:rPr>
        <w:t>al.,</w:t>
      </w:r>
      <w:r w:rsidR="00993918" w:rsidRPr="00DB2D48">
        <w:rPr>
          <w:bCs/>
          <w:sz w:val="20"/>
          <w:szCs w:val="20"/>
        </w:rPr>
        <w:t xml:space="preserve"> </w:t>
      </w:r>
      <w:r w:rsidRPr="00DB2D48">
        <w:rPr>
          <w:bCs/>
          <w:sz w:val="20"/>
          <w:szCs w:val="20"/>
        </w:rPr>
        <w:t>Efficient</w:t>
      </w:r>
      <w:r w:rsidR="00993918" w:rsidRPr="00DB2D48">
        <w:rPr>
          <w:bCs/>
          <w:sz w:val="20"/>
          <w:szCs w:val="20"/>
        </w:rPr>
        <w:t xml:space="preserve"> </w:t>
      </w:r>
      <w:r w:rsidRPr="00DB2D48">
        <w:rPr>
          <w:bCs/>
          <w:sz w:val="20"/>
          <w:szCs w:val="20"/>
        </w:rPr>
        <w:t>media</w:t>
      </w:r>
      <w:r w:rsidR="00993918" w:rsidRPr="00DB2D48">
        <w:rPr>
          <w:bCs/>
          <w:sz w:val="20"/>
          <w:szCs w:val="20"/>
        </w:rPr>
        <w:t xml:space="preserve"> </w:t>
      </w:r>
      <w:r w:rsidRPr="00DB2D48">
        <w:rPr>
          <w:bCs/>
          <w:sz w:val="20"/>
          <w:szCs w:val="20"/>
        </w:rPr>
        <w:t>for</w:t>
      </w:r>
      <w:r w:rsidR="00993918" w:rsidRPr="00DB2D48">
        <w:rPr>
          <w:bCs/>
          <w:sz w:val="20"/>
          <w:szCs w:val="20"/>
        </w:rPr>
        <w:t xml:space="preserve"> </w:t>
      </w:r>
      <w:r w:rsidRPr="00DB2D48">
        <w:rPr>
          <w:bCs/>
          <w:sz w:val="20"/>
          <w:szCs w:val="20"/>
        </w:rPr>
        <w:t>high</w:t>
      </w:r>
      <w:r w:rsidR="00993918" w:rsidRPr="00DB2D48">
        <w:rPr>
          <w:bCs/>
          <w:sz w:val="20"/>
          <w:szCs w:val="20"/>
        </w:rPr>
        <w:t xml:space="preserve"> </w:t>
      </w:r>
      <w:r w:rsidRPr="00DB2D48">
        <w:rPr>
          <w:bCs/>
          <w:sz w:val="20"/>
          <w:szCs w:val="20"/>
        </w:rPr>
        <w:t>menaquinone-7</w:t>
      </w:r>
      <w:r w:rsidR="00993918" w:rsidRPr="00DB2D48">
        <w:rPr>
          <w:bCs/>
          <w:sz w:val="20"/>
          <w:szCs w:val="20"/>
        </w:rPr>
        <w:t xml:space="preserve"> </w:t>
      </w:r>
      <w:r w:rsidRPr="00DB2D48">
        <w:rPr>
          <w:bCs/>
          <w:sz w:val="20"/>
          <w:szCs w:val="20"/>
        </w:rPr>
        <w:t>production:</w:t>
      </w:r>
      <w:r w:rsidR="00993918" w:rsidRPr="00DB2D48">
        <w:rPr>
          <w:bCs/>
          <w:sz w:val="20"/>
          <w:szCs w:val="20"/>
        </w:rPr>
        <w:t xml:space="preserve"> </w:t>
      </w:r>
      <w:r w:rsidRPr="00DB2D48">
        <w:rPr>
          <w:bCs/>
          <w:sz w:val="20"/>
          <w:szCs w:val="20"/>
        </w:rPr>
        <w:t>response</w:t>
      </w:r>
      <w:r w:rsidR="00993918" w:rsidRPr="00DB2D48">
        <w:rPr>
          <w:bCs/>
          <w:sz w:val="20"/>
          <w:szCs w:val="20"/>
        </w:rPr>
        <w:t xml:space="preserve"> </w:t>
      </w:r>
      <w:r w:rsidRPr="00DB2D48">
        <w:rPr>
          <w:bCs/>
          <w:sz w:val="20"/>
          <w:szCs w:val="20"/>
        </w:rPr>
        <w:t>surface</w:t>
      </w:r>
      <w:r w:rsidR="00993918" w:rsidRPr="00DB2D48">
        <w:rPr>
          <w:bCs/>
          <w:sz w:val="20"/>
          <w:szCs w:val="20"/>
        </w:rPr>
        <w:t xml:space="preserve"> </w:t>
      </w:r>
      <w:r w:rsidRPr="00DB2D48">
        <w:rPr>
          <w:bCs/>
          <w:sz w:val="20"/>
          <w:szCs w:val="20"/>
        </w:rPr>
        <w:t>methodology</w:t>
      </w:r>
      <w:r w:rsidR="00993918" w:rsidRPr="00DB2D48">
        <w:rPr>
          <w:bCs/>
          <w:sz w:val="20"/>
          <w:szCs w:val="20"/>
        </w:rPr>
        <w:t xml:space="preserve"> </w:t>
      </w:r>
      <w:r w:rsidRPr="00DB2D48">
        <w:rPr>
          <w:bCs/>
          <w:sz w:val="20"/>
          <w:szCs w:val="20"/>
        </w:rPr>
        <w:t>approach.</w:t>
      </w:r>
      <w:r w:rsidR="00993918" w:rsidRPr="00DB2D48">
        <w:rPr>
          <w:bCs/>
          <w:sz w:val="20"/>
          <w:szCs w:val="20"/>
        </w:rPr>
        <w:t xml:space="preserve"> </w:t>
      </w:r>
      <w:r w:rsidRPr="00DB2D48">
        <w:rPr>
          <w:bCs/>
          <w:sz w:val="20"/>
          <w:szCs w:val="20"/>
        </w:rPr>
        <w:t>New</w:t>
      </w:r>
      <w:r w:rsidR="00993918" w:rsidRPr="00DB2D48">
        <w:rPr>
          <w:bCs/>
          <w:sz w:val="20"/>
          <w:szCs w:val="20"/>
        </w:rPr>
        <w:t xml:space="preserve"> </w:t>
      </w:r>
      <w:r w:rsidRPr="00DB2D48">
        <w:rPr>
          <w:bCs/>
          <w:sz w:val="20"/>
          <w:szCs w:val="20"/>
        </w:rPr>
        <w:t>Biotechnology,</w:t>
      </w:r>
      <w:r w:rsidR="00993918" w:rsidRPr="00DB2D48">
        <w:rPr>
          <w:bCs/>
          <w:sz w:val="20"/>
          <w:szCs w:val="20"/>
        </w:rPr>
        <w:t xml:space="preserve"> </w:t>
      </w:r>
      <w:r w:rsidRPr="00DB2D48">
        <w:rPr>
          <w:bCs/>
          <w:sz w:val="20"/>
          <w:szCs w:val="20"/>
        </w:rPr>
        <w:t>2011.</w:t>
      </w:r>
      <w:r w:rsidR="00993918" w:rsidRPr="00DB2D48">
        <w:rPr>
          <w:bCs/>
          <w:sz w:val="20"/>
          <w:szCs w:val="20"/>
        </w:rPr>
        <w:t xml:space="preserve"> </w:t>
      </w:r>
      <w:r w:rsidRPr="00DB2D48">
        <w:rPr>
          <w:bCs/>
          <w:sz w:val="20"/>
          <w:szCs w:val="20"/>
        </w:rPr>
        <w:t>28(6):</w:t>
      </w:r>
      <w:r w:rsidR="00993918" w:rsidRPr="00DB2D48">
        <w:rPr>
          <w:bCs/>
          <w:sz w:val="20"/>
          <w:szCs w:val="20"/>
        </w:rPr>
        <w:t xml:space="preserve"> </w:t>
      </w:r>
      <w:r w:rsidRPr="00DB2D48">
        <w:rPr>
          <w:bCs/>
          <w:sz w:val="20"/>
          <w:szCs w:val="20"/>
        </w:rPr>
        <w:t>p.</w:t>
      </w:r>
      <w:r w:rsidR="00993918" w:rsidRPr="00DB2D48">
        <w:rPr>
          <w:bCs/>
          <w:sz w:val="20"/>
          <w:szCs w:val="20"/>
        </w:rPr>
        <w:t xml:space="preserve"> </w:t>
      </w:r>
      <w:r w:rsidRPr="00DB2D48">
        <w:rPr>
          <w:bCs/>
          <w:sz w:val="20"/>
          <w:szCs w:val="20"/>
        </w:rPr>
        <w:t>665-672.</w:t>
      </w:r>
    </w:p>
    <w:p w:rsidR="00F73C24" w:rsidRPr="00DB2D48" w:rsidRDefault="00F73C24" w:rsidP="007C2E92">
      <w:pPr>
        <w:pStyle w:val="ListParagraph"/>
        <w:numPr>
          <w:ilvl w:val="0"/>
          <w:numId w:val="6"/>
        </w:numPr>
        <w:suppressAutoHyphens w:val="0"/>
        <w:snapToGrid w:val="0"/>
        <w:ind w:firstLineChars="0"/>
        <w:jc w:val="both"/>
        <w:rPr>
          <w:bCs/>
          <w:sz w:val="20"/>
          <w:szCs w:val="20"/>
        </w:rPr>
      </w:pPr>
      <w:proofErr w:type="spellStart"/>
      <w:r w:rsidRPr="00DB2D48">
        <w:rPr>
          <w:bCs/>
          <w:sz w:val="20"/>
          <w:szCs w:val="20"/>
        </w:rPr>
        <w:t>Mahanama</w:t>
      </w:r>
      <w:proofErr w:type="spellEnd"/>
      <w:r w:rsidRPr="00DB2D48">
        <w:rPr>
          <w:bCs/>
          <w:sz w:val="20"/>
          <w:szCs w:val="20"/>
        </w:rPr>
        <w:t>,</w:t>
      </w:r>
      <w:r w:rsidR="00993918" w:rsidRPr="00DB2D48">
        <w:rPr>
          <w:bCs/>
          <w:sz w:val="20"/>
          <w:szCs w:val="20"/>
        </w:rPr>
        <w:t xml:space="preserve"> </w:t>
      </w:r>
      <w:r w:rsidRPr="00DB2D48">
        <w:rPr>
          <w:bCs/>
          <w:sz w:val="20"/>
          <w:szCs w:val="20"/>
        </w:rPr>
        <w:t>R.,</w:t>
      </w:r>
      <w:r w:rsidR="00993918" w:rsidRPr="00DB2D48">
        <w:rPr>
          <w:bCs/>
          <w:sz w:val="20"/>
          <w:szCs w:val="20"/>
        </w:rPr>
        <w:t xml:space="preserve"> </w:t>
      </w:r>
      <w:r w:rsidRPr="00DB2D48">
        <w:rPr>
          <w:bCs/>
          <w:sz w:val="20"/>
          <w:szCs w:val="20"/>
        </w:rPr>
        <w:t>et</w:t>
      </w:r>
      <w:r w:rsidR="00993918" w:rsidRPr="00DB2D48">
        <w:rPr>
          <w:bCs/>
          <w:sz w:val="20"/>
          <w:szCs w:val="20"/>
        </w:rPr>
        <w:t xml:space="preserve"> </w:t>
      </w:r>
      <w:r w:rsidRPr="00DB2D48">
        <w:rPr>
          <w:bCs/>
          <w:sz w:val="20"/>
          <w:szCs w:val="20"/>
        </w:rPr>
        <w:t>al.,</w:t>
      </w:r>
      <w:r w:rsidR="00993918" w:rsidRPr="00DB2D48">
        <w:rPr>
          <w:bCs/>
          <w:sz w:val="20"/>
          <w:szCs w:val="20"/>
        </w:rPr>
        <w:t xml:space="preserve"> </w:t>
      </w:r>
      <w:r w:rsidRPr="00DB2D48">
        <w:rPr>
          <w:bCs/>
          <w:sz w:val="20"/>
          <w:szCs w:val="20"/>
        </w:rPr>
        <w:t>Enhanced</w:t>
      </w:r>
      <w:r w:rsidR="00993918" w:rsidRPr="00DB2D48">
        <w:rPr>
          <w:bCs/>
          <w:sz w:val="20"/>
          <w:szCs w:val="20"/>
        </w:rPr>
        <w:t xml:space="preserve"> </w:t>
      </w:r>
      <w:r w:rsidRPr="00DB2D48">
        <w:rPr>
          <w:bCs/>
          <w:sz w:val="20"/>
          <w:szCs w:val="20"/>
        </w:rPr>
        <w:t>Production</w:t>
      </w:r>
      <w:r w:rsidR="00993918" w:rsidRPr="00DB2D48">
        <w:rPr>
          <w:bCs/>
          <w:sz w:val="20"/>
          <w:szCs w:val="20"/>
        </w:rPr>
        <w:t xml:space="preserve"> </w:t>
      </w:r>
      <w:r w:rsidRPr="00DB2D48">
        <w:rPr>
          <w:bCs/>
          <w:sz w:val="20"/>
          <w:szCs w:val="20"/>
        </w:rPr>
        <w:t>of</w:t>
      </w:r>
      <w:r w:rsidR="00993918" w:rsidRPr="00DB2D48">
        <w:rPr>
          <w:bCs/>
          <w:sz w:val="20"/>
          <w:szCs w:val="20"/>
        </w:rPr>
        <w:t xml:space="preserve"> </w:t>
      </w:r>
      <w:proofErr w:type="spellStart"/>
      <w:r w:rsidRPr="00DB2D48">
        <w:rPr>
          <w:bCs/>
          <w:sz w:val="20"/>
          <w:szCs w:val="20"/>
        </w:rPr>
        <w:t>Menaquinone</w:t>
      </w:r>
      <w:proofErr w:type="spellEnd"/>
      <w:r w:rsidR="00993918" w:rsidRPr="00DB2D48">
        <w:rPr>
          <w:bCs/>
          <w:sz w:val="20"/>
          <w:szCs w:val="20"/>
        </w:rPr>
        <w:t xml:space="preserve"> </w:t>
      </w:r>
      <w:r w:rsidRPr="00DB2D48">
        <w:rPr>
          <w:bCs/>
          <w:sz w:val="20"/>
          <w:szCs w:val="20"/>
        </w:rPr>
        <w:t>7</w:t>
      </w:r>
      <w:r w:rsidR="00993918" w:rsidRPr="00DB2D48">
        <w:rPr>
          <w:bCs/>
          <w:sz w:val="20"/>
          <w:szCs w:val="20"/>
        </w:rPr>
        <w:t xml:space="preserve"> </w:t>
      </w:r>
      <w:r w:rsidRPr="00DB2D48">
        <w:rPr>
          <w:bCs/>
          <w:sz w:val="20"/>
          <w:szCs w:val="20"/>
        </w:rPr>
        <w:t>via</w:t>
      </w:r>
      <w:r w:rsidR="00993918" w:rsidRPr="00DB2D48">
        <w:rPr>
          <w:bCs/>
          <w:sz w:val="20"/>
          <w:szCs w:val="20"/>
        </w:rPr>
        <w:t xml:space="preserve"> </w:t>
      </w:r>
      <w:r w:rsidRPr="00DB2D48">
        <w:rPr>
          <w:bCs/>
          <w:sz w:val="20"/>
          <w:szCs w:val="20"/>
        </w:rPr>
        <w:t>Solid</w:t>
      </w:r>
      <w:r w:rsidR="00993918" w:rsidRPr="00DB2D48">
        <w:rPr>
          <w:bCs/>
          <w:sz w:val="20"/>
          <w:szCs w:val="20"/>
        </w:rPr>
        <w:t xml:space="preserve"> </w:t>
      </w:r>
      <w:r w:rsidRPr="00DB2D48">
        <w:rPr>
          <w:bCs/>
          <w:sz w:val="20"/>
          <w:szCs w:val="20"/>
        </w:rPr>
        <w:t>Substrate</w:t>
      </w:r>
      <w:r w:rsidR="00993918" w:rsidRPr="00DB2D48">
        <w:rPr>
          <w:bCs/>
          <w:sz w:val="20"/>
          <w:szCs w:val="20"/>
        </w:rPr>
        <w:t xml:space="preserve"> </w:t>
      </w:r>
      <w:r w:rsidRPr="00DB2D48">
        <w:rPr>
          <w:bCs/>
          <w:sz w:val="20"/>
          <w:szCs w:val="20"/>
        </w:rPr>
        <w:t>Fermentation</w:t>
      </w:r>
      <w:r w:rsidR="00993918" w:rsidRPr="00DB2D48">
        <w:rPr>
          <w:bCs/>
          <w:sz w:val="20"/>
          <w:szCs w:val="20"/>
        </w:rPr>
        <w:t xml:space="preserve"> </w:t>
      </w:r>
      <w:r w:rsidRPr="00DB2D48">
        <w:rPr>
          <w:bCs/>
          <w:sz w:val="20"/>
          <w:szCs w:val="20"/>
        </w:rPr>
        <w:t>from</w:t>
      </w:r>
      <w:r w:rsidR="00993918" w:rsidRPr="00DB2D48">
        <w:rPr>
          <w:bCs/>
          <w:sz w:val="20"/>
          <w:szCs w:val="20"/>
        </w:rPr>
        <w:t xml:space="preserve"> </w:t>
      </w:r>
      <w:r w:rsidRPr="00DB2D48">
        <w:rPr>
          <w:bCs/>
          <w:sz w:val="20"/>
          <w:szCs w:val="20"/>
        </w:rPr>
        <w:t>Bacillus</w:t>
      </w:r>
      <w:r w:rsidR="00993918" w:rsidRPr="00DB2D48">
        <w:rPr>
          <w:bCs/>
          <w:sz w:val="20"/>
          <w:szCs w:val="20"/>
        </w:rPr>
        <w:t xml:space="preserve"> </w:t>
      </w:r>
      <w:proofErr w:type="spellStart"/>
      <w:r w:rsidRPr="00DB2D48">
        <w:rPr>
          <w:bCs/>
          <w:sz w:val="20"/>
          <w:szCs w:val="20"/>
        </w:rPr>
        <w:t>subtilis</w:t>
      </w:r>
      <w:proofErr w:type="spellEnd"/>
      <w:r w:rsidRPr="00DB2D48">
        <w:rPr>
          <w:bCs/>
          <w:sz w:val="20"/>
          <w:szCs w:val="20"/>
        </w:rPr>
        <w:t>.</w:t>
      </w:r>
      <w:r w:rsidR="00993918" w:rsidRPr="00DB2D48">
        <w:rPr>
          <w:bCs/>
          <w:sz w:val="20"/>
          <w:szCs w:val="20"/>
        </w:rPr>
        <w:t xml:space="preserve"> </w:t>
      </w:r>
      <w:r w:rsidRPr="00DB2D48">
        <w:rPr>
          <w:bCs/>
          <w:sz w:val="20"/>
          <w:szCs w:val="20"/>
        </w:rPr>
        <w:t>International</w:t>
      </w:r>
      <w:r w:rsidR="00993918" w:rsidRPr="00DB2D48">
        <w:rPr>
          <w:bCs/>
          <w:sz w:val="20"/>
          <w:szCs w:val="20"/>
        </w:rPr>
        <w:t xml:space="preserve"> </w:t>
      </w:r>
      <w:r w:rsidRPr="00DB2D48">
        <w:rPr>
          <w:bCs/>
          <w:sz w:val="20"/>
          <w:szCs w:val="20"/>
        </w:rPr>
        <w:t>Journal</w:t>
      </w:r>
      <w:r w:rsidR="00993918" w:rsidRPr="00DB2D48">
        <w:rPr>
          <w:bCs/>
          <w:sz w:val="20"/>
          <w:szCs w:val="20"/>
        </w:rPr>
        <w:t xml:space="preserve"> </w:t>
      </w:r>
      <w:r w:rsidRPr="00DB2D48">
        <w:rPr>
          <w:bCs/>
          <w:sz w:val="20"/>
          <w:szCs w:val="20"/>
        </w:rPr>
        <w:t>of</w:t>
      </w:r>
      <w:r w:rsidR="00993918" w:rsidRPr="00DB2D48">
        <w:rPr>
          <w:bCs/>
          <w:sz w:val="20"/>
          <w:szCs w:val="20"/>
        </w:rPr>
        <w:t xml:space="preserve"> </w:t>
      </w:r>
      <w:r w:rsidRPr="00DB2D48">
        <w:rPr>
          <w:bCs/>
          <w:sz w:val="20"/>
          <w:szCs w:val="20"/>
        </w:rPr>
        <w:t>Food</w:t>
      </w:r>
      <w:r w:rsidR="00993918" w:rsidRPr="00DB2D48">
        <w:rPr>
          <w:bCs/>
          <w:sz w:val="20"/>
          <w:szCs w:val="20"/>
        </w:rPr>
        <w:t xml:space="preserve"> </w:t>
      </w:r>
      <w:r w:rsidRPr="00DB2D48">
        <w:rPr>
          <w:bCs/>
          <w:sz w:val="20"/>
          <w:szCs w:val="20"/>
        </w:rPr>
        <w:t>Engineering,</w:t>
      </w:r>
      <w:r w:rsidR="00993918" w:rsidRPr="00DB2D48">
        <w:rPr>
          <w:bCs/>
          <w:sz w:val="20"/>
          <w:szCs w:val="20"/>
        </w:rPr>
        <w:t xml:space="preserve"> </w:t>
      </w:r>
      <w:r w:rsidRPr="00DB2D48">
        <w:rPr>
          <w:bCs/>
          <w:sz w:val="20"/>
          <w:szCs w:val="20"/>
        </w:rPr>
        <w:t>2011.</w:t>
      </w:r>
      <w:r w:rsidR="00993918" w:rsidRPr="00DB2D48">
        <w:rPr>
          <w:bCs/>
          <w:sz w:val="20"/>
          <w:szCs w:val="20"/>
        </w:rPr>
        <w:t xml:space="preserve"> </w:t>
      </w:r>
      <w:r w:rsidRPr="00DB2D48">
        <w:rPr>
          <w:bCs/>
          <w:sz w:val="20"/>
          <w:szCs w:val="20"/>
        </w:rPr>
        <w:t>7(5):</w:t>
      </w:r>
      <w:r w:rsidR="00993918" w:rsidRPr="00DB2D48">
        <w:rPr>
          <w:bCs/>
          <w:sz w:val="20"/>
          <w:szCs w:val="20"/>
        </w:rPr>
        <w:t xml:space="preserve"> </w:t>
      </w:r>
      <w:r w:rsidRPr="00DB2D48">
        <w:rPr>
          <w:bCs/>
          <w:sz w:val="20"/>
          <w:szCs w:val="20"/>
        </w:rPr>
        <w:t>p.</w:t>
      </w:r>
      <w:r w:rsidR="00993918" w:rsidRPr="00DB2D48">
        <w:rPr>
          <w:bCs/>
          <w:sz w:val="20"/>
          <w:szCs w:val="20"/>
        </w:rPr>
        <w:t xml:space="preserve"> </w:t>
      </w:r>
      <w:r w:rsidRPr="00DB2D48">
        <w:rPr>
          <w:bCs/>
          <w:sz w:val="20"/>
          <w:szCs w:val="20"/>
        </w:rPr>
        <w:t>Article</w:t>
      </w:r>
      <w:r w:rsidR="00993918" w:rsidRPr="00DB2D48">
        <w:rPr>
          <w:bCs/>
          <w:sz w:val="20"/>
          <w:szCs w:val="20"/>
        </w:rPr>
        <w:t xml:space="preserve"> </w:t>
      </w:r>
      <w:r w:rsidRPr="00DB2D48">
        <w:rPr>
          <w:bCs/>
          <w:sz w:val="20"/>
          <w:szCs w:val="20"/>
        </w:rPr>
        <w:t>17.</w:t>
      </w:r>
    </w:p>
    <w:p w:rsidR="00F73C24" w:rsidRPr="00DB2D48" w:rsidRDefault="00F73C24" w:rsidP="007C2E92">
      <w:pPr>
        <w:pStyle w:val="ListParagraph"/>
        <w:numPr>
          <w:ilvl w:val="0"/>
          <w:numId w:val="6"/>
        </w:numPr>
        <w:suppressAutoHyphens w:val="0"/>
        <w:snapToGrid w:val="0"/>
        <w:ind w:firstLineChars="0"/>
        <w:jc w:val="both"/>
        <w:rPr>
          <w:bCs/>
          <w:sz w:val="20"/>
          <w:szCs w:val="20"/>
        </w:rPr>
      </w:pPr>
      <w:r w:rsidRPr="00DB2D48">
        <w:rPr>
          <w:bCs/>
          <w:sz w:val="20"/>
          <w:szCs w:val="20"/>
        </w:rPr>
        <w:t>Sato,</w:t>
      </w:r>
      <w:r w:rsidR="00993918" w:rsidRPr="00DB2D48">
        <w:rPr>
          <w:bCs/>
          <w:sz w:val="20"/>
          <w:szCs w:val="20"/>
        </w:rPr>
        <w:t xml:space="preserve"> </w:t>
      </w:r>
      <w:r w:rsidRPr="00DB2D48">
        <w:rPr>
          <w:bCs/>
          <w:sz w:val="20"/>
          <w:szCs w:val="20"/>
        </w:rPr>
        <w:t>T.,</w:t>
      </w:r>
      <w:r w:rsidR="00993918" w:rsidRPr="00DB2D48">
        <w:rPr>
          <w:bCs/>
          <w:sz w:val="20"/>
          <w:szCs w:val="20"/>
        </w:rPr>
        <w:t xml:space="preserve"> </w:t>
      </w:r>
      <w:r w:rsidRPr="00DB2D48">
        <w:rPr>
          <w:bCs/>
          <w:sz w:val="20"/>
          <w:szCs w:val="20"/>
        </w:rPr>
        <w:t>et</w:t>
      </w:r>
      <w:r w:rsidR="00993918" w:rsidRPr="00DB2D48">
        <w:rPr>
          <w:bCs/>
          <w:sz w:val="20"/>
          <w:szCs w:val="20"/>
        </w:rPr>
        <w:t xml:space="preserve"> </w:t>
      </w:r>
      <w:r w:rsidRPr="00DB2D48">
        <w:rPr>
          <w:bCs/>
          <w:sz w:val="20"/>
          <w:szCs w:val="20"/>
        </w:rPr>
        <w:t>al.,</w:t>
      </w:r>
      <w:r w:rsidR="00993918" w:rsidRPr="00DB2D48">
        <w:rPr>
          <w:bCs/>
          <w:sz w:val="20"/>
          <w:szCs w:val="20"/>
        </w:rPr>
        <w:t xml:space="preserve"> </w:t>
      </w:r>
      <w:r w:rsidRPr="00DB2D48">
        <w:rPr>
          <w:bCs/>
          <w:sz w:val="20"/>
          <w:szCs w:val="20"/>
        </w:rPr>
        <w:t>Production</w:t>
      </w:r>
      <w:r w:rsidR="00993918" w:rsidRPr="00DB2D48">
        <w:rPr>
          <w:bCs/>
          <w:sz w:val="20"/>
          <w:szCs w:val="20"/>
        </w:rPr>
        <w:t xml:space="preserve"> </w:t>
      </w:r>
      <w:r w:rsidRPr="00DB2D48">
        <w:rPr>
          <w:bCs/>
          <w:sz w:val="20"/>
          <w:szCs w:val="20"/>
        </w:rPr>
        <w:t>of</w:t>
      </w:r>
      <w:r w:rsidR="00993918" w:rsidRPr="00DB2D48">
        <w:rPr>
          <w:bCs/>
          <w:sz w:val="20"/>
          <w:szCs w:val="20"/>
        </w:rPr>
        <w:t xml:space="preserve"> </w:t>
      </w:r>
      <w:proofErr w:type="spellStart"/>
      <w:r w:rsidRPr="00DB2D48">
        <w:rPr>
          <w:bCs/>
          <w:sz w:val="20"/>
          <w:szCs w:val="20"/>
        </w:rPr>
        <w:t>Menaquinone</w:t>
      </w:r>
      <w:proofErr w:type="spellEnd"/>
      <w:r w:rsidR="00993918" w:rsidRPr="00DB2D48">
        <w:rPr>
          <w:bCs/>
          <w:sz w:val="20"/>
          <w:szCs w:val="20"/>
        </w:rPr>
        <w:t xml:space="preserve"> </w:t>
      </w:r>
      <w:r w:rsidRPr="00DB2D48">
        <w:rPr>
          <w:bCs/>
          <w:sz w:val="20"/>
          <w:szCs w:val="20"/>
        </w:rPr>
        <w:t>(vitamin</w:t>
      </w:r>
      <w:r w:rsidR="00993918" w:rsidRPr="00DB2D48">
        <w:rPr>
          <w:bCs/>
          <w:sz w:val="20"/>
          <w:szCs w:val="20"/>
        </w:rPr>
        <w:t xml:space="preserve"> </w:t>
      </w:r>
      <w:r w:rsidRPr="00DB2D48">
        <w:rPr>
          <w:bCs/>
          <w:sz w:val="20"/>
          <w:szCs w:val="20"/>
        </w:rPr>
        <w:t>K2)-7</w:t>
      </w:r>
      <w:r w:rsidR="00993918" w:rsidRPr="00DB2D48">
        <w:rPr>
          <w:bCs/>
          <w:sz w:val="20"/>
          <w:szCs w:val="20"/>
        </w:rPr>
        <w:t xml:space="preserve"> </w:t>
      </w:r>
      <w:r w:rsidRPr="00DB2D48">
        <w:rPr>
          <w:bCs/>
          <w:sz w:val="20"/>
          <w:szCs w:val="20"/>
        </w:rPr>
        <w:t>by</w:t>
      </w:r>
      <w:r w:rsidR="00993918" w:rsidRPr="00DB2D48">
        <w:rPr>
          <w:bCs/>
          <w:sz w:val="20"/>
          <w:szCs w:val="20"/>
        </w:rPr>
        <w:t xml:space="preserve"> </w:t>
      </w:r>
      <w:r w:rsidRPr="00DB2D48">
        <w:rPr>
          <w:bCs/>
          <w:sz w:val="20"/>
          <w:szCs w:val="20"/>
        </w:rPr>
        <w:t>Bacillus</w:t>
      </w:r>
      <w:r w:rsidR="00993918" w:rsidRPr="00DB2D48">
        <w:rPr>
          <w:bCs/>
          <w:sz w:val="20"/>
          <w:szCs w:val="20"/>
        </w:rPr>
        <w:t xml:space="preserve"> </w:t>
      </w:r>
      <w:proofErr w:type="spellStart"/>
      <w:r w:rsidRPr="00DB2D48">
        <w:rPr>
          <w:bCs/>
          <w:sz w:val="20"/>
          <w:szCs w:val="20"/>
        </w:rPr>
        <w:t>subtilis</w:t>
      </w:r>
      <w:proofErr w:type="spellEnd"/>
      <w:r w:rsidRPr="00DB2D48">
        <w:rPr>
          <w:bCs/>
          <w:sz w:val="20"/>
          <w:szCs w:val="20"/>
        </w:rPr>
        <w:t>.</w:t>
      </w:r>
      <w:r w:rsidR="00993918" w:rsidRPr="00DB2D48">
        <w:rPr>
          <w:bCs/>
          <w:sz w:val="20"/>
          <w:szCs w:val="20"/>
        </w:rPr>
        <w:t xml:space="preserve"> </w:t>
      </w:r>
      <w:r w:rsidRPr="00DB2D48">
        <w:rPr>
          <w:bCs/>
          <w:sz w:val="20"/>
          <w:szCs w:val="20"/>
        </w:rPr>
        <w:t>Journal</w:t>
      </w:r>
      <w:r w:rsidR="00993918" w:rsidRPr="00DB2D48">
        <w:rPr>
          <w:bCs/>
          <w:sz w:val="20"/>
          <w:szCs w:val="20"/>
        </w:rPr>
        <w:t xml:space="preserve"> </w:t>
      </w:r>
      <w:r w:rsidRPr="00DB2D48">
        <w:rPr>
          <w:bCs/>
          <w:sz w:val="20"/>
          <w:szCs w:val="20"/>
        </w:rPr>
        <w:t>of</w:t>
      </w:r>
      <w:r w:rsidR="00993918" w:rsidRPr="00DB2D48">
        <w:rPr>
          <w:bCs/>
          <w:sz w:val="20"/>
          <w:szCs w:val="20"/>
        </w:rPr>
        <w:t xml:space="preserve"> </w:t>
      </w:r>
      <w:r w:rsidRPr="00DB2D48">
        <w:rPr>
          <w:bCs/>
          <w:sz w:val="20"/>
          <w:szCs w:val="20"/>
        </w:rPr>
        <w:t>Bioscience</w:t>
      </w:r>
      <w:r w:rsidR="00993918" w:rsidRPr="00DB2D48">
        <w:rPr>
          <w:bCs/>
          <w:sz w:val="20"/>
          <w:szCs w:val="20"/>
        </w:rPr>
        <w:t xml:space="preserve"> </w:t>
      </w:r>
      <w:r w:rsidRPr="00DB2D48">
        <w:rPr>
          <w:bCs/>
          <w:sz w:val="20"/>
          <w:szCs w:val="20"/>
        </w:rPr>
        <w:t>and</w:t>
      </w:r>
      <w:r w:rsidR="00993918" w:rsidRPr="00DB2D48">
        <w:rPr>
          <w:bCs/>
          <w:sz w:val="20"/>
          <w:szCs w:val="20"/>
        </w:rPr>
        <w:t xml:space="preserve"> </w:t>
      </w:r>
      <w:r w:rsidRPr="00DB2D48">
        <w:rPr>
          <w:bCs/>
          <w:sz w:val="20"/>
          <w:szCs w:val="20"/>
        </w:rPr>
        <w:t>Bioengineering,</w:t>
      </w:r>
      <w:r w:rsidR="00993918" w:rsidRPr="00DB2D48">
        <w:rPr>
          <w:bCs/>
          <w:sz w:val="20"/>
          <w:szCs w:val="20"/>
        </w:rPr>
        <w:t xml:space="preserve"> </w:t>
      </w:r>
      <w:r w:rsidRPr="00DB2D48">
        <w:rPr>
          <w:bCs/>
          <w:sz w:val="20"/>
          <w:szCs w:val="20"/>
        </w:rPr>
        <w:t>2001.</w:t>
      </w:r>
      <w:r w:rsidR="00993918" w:rsidRPr="00DB2D48">
        <w:rPr>
          <w:bCs/>
          <w:sz w:val="20"/>
          <w:szCs w:val="20"/>
        </w:rPr>
        <w:t xml:space="preserve"> </w:t>
      </w:r>
      <w:r w:rsidRPr="00DB2D48">
        <w:rPr>
          <w:bCs/>
          <w:sz w:val="20"/>
          <w:szCs w:val="20"/>
        </w:rPr>
        <w:t>91(1):</w:t>
      </w:r>
      <w:r w:rsidR="00993918" w:rsidRPr="00DB2D48">
        <w:rPr>
          <w:bCs/>
          <w:sz w:val="20"/>
          <w:szCs w:val="20"/>
        </w:rPr>
        <w:t xml:space="preserve"> </w:t>
      </w:r>
      <w:r w:rsidRPr="00DB2D48">
        <w:rPr>
          <w:bCs/>
          <w:sz w:val="20"/>
          <w:szCs w:val="20"/>
        </w:rPr>
        <w:t>p.</w:t>
      </w:r>
      <w:r w:rsidR="00993918" w:rsidRPr="00DB2D48">
        <w:rPr>
          <w:bCs/>
          <w:sz w:val="20"/>
          <w:szCs w:val="20"/>
        </w:rPr>
        <w:t xml:space="preserve"> </w:t>
      </w:r>
      <w:r w:rsidRPr="00DB2D48">
        <w:rPr>
          <w:bCs/>
          <w:sz w:val="20"/>
          <w:szCs w:val="20"/>
        </w:rPr>
        <w:t>16-20.</w:t>
      </w:r>
    </w:p>
    <w:p w:rsidR="00F73C24" w:rsidRPr="00DB2D48" w:rsidRDefault="00F73C24" w:rsidP="007C2E92">
      <w:pPr>
        <w:pStyle w:val="ListParagraph"/>
        <w:numPr>
          <w:ilvl w:val="0"/>
          <w:numId w:val="6"/>
        </w:numPr>
        <w:suppressAutoHyphens w:val="0"/>
        <w:snapToGrid w:val="0"/>
        <w:ind w:firstLineChars="0"/>
        <w:jc w:val="both"/>
        <w:rPr>
          <w:bCs/>
          <w:sz w:val="20"/>
          <w:szCs w:val="20"/>
        </w:rPr>
      </w:pPr>
      <w:proofErr w:type="spellStart"/>
      <w:r w:rsidRPr="00DB2D48">
        <w:rPr>
          <w:bCs/>
          <w:sz w:val="20"/>
          <w:szCs w:val="20"/>
        </w:rPr>
        <w:t>Atia</w:t>
      </w:r>
      <w:proofErr w:type="spellEnd"/>
      <w:r w:rsidRPr="00DB2D48">
        <w:rPr>
          <w:bCs/>
          <w:sz w:val="20"/>
          <w:szCs w:val="20"/>
        </w:rPr>
        <w:t>,</w:t>
      </w:r>
      <w:r w:rsidR="00993918" w:rsidRPr="00DB2D48">
        <w:rPr>
          <w:bCs/>
          <w:sz w:val="20"/>
          <w:szCs w:val="20"/>
        </w:rPr>
        <w:t xml:space="preserve"> </w:t>
      </w:r>
      <w:r w:rsidRPr="00DB2D48">
        <w:rPr>
          <w:bCs/>
          <w:sz w:val="20"/>
          <w:szCs w:val="20"/>
        </w:rPr>
        <w:t>K.S.,</w:t>
      </w:r>
      <w:r w:rsidR="00993918" w:rsidRPr="00DB2D48">
        <w:rPr>
          <w:bCs/>
          <w:sz w:val="20"/>
          <w:szCs w:val="20"/>
        </w:rPr>
        <w:t xml:space="preserve"> </w:t>
      </w:r>
      <w:r w:rsidRPr="00DB2D48">
        <w:rPr>
          <w:bCs/>
          <w:sz w:val="20"/>
          <w:szCs w:val="20"/>
        </w:rPr>
        <w:t>et</w:t>
      </w:r>
      <w:r w:rsidR="00993918" w:rsidRPr="00DB2D48">
        <w:rPr>
          <w:bCs/>
          <w:sz w:val="20"/>
          <w:szCs w:val="20"/>
        </w:rPr>
        <w:t xml:space="preserve"> </w:t>
      </w:r>
      <w:r w:rsidRPr="00DB2D48">
        <w:rPr>
          <w:bCs/>
          <w:sz w:val="20"/>
          <w:szCs w:val="20"/>
        </w:rPr>
        <w:t>al.,</w:t>
      </w:r>
      <w:r w:rsidR="00993918" w:rsidRPr="00DB2D48">
        <w:rPr>
          <w:bCs/>
          <w:sz w:val="20"/>
          <w:szCs w:val="20"/>
        </w:rPr>
        <w:t xml:space="preserve"> </w:t>
      </w:r>
      <w:r w:rsidRPr="00DB2D48">
        <w:rPr>
          <w:bCs/>
          <w:sz w:val="20"/>
          <w:szCs w:val="20"/>
        </w:rPr>
        <w:t>Use</w:t>
      </w:r>
      <w:r w:rsidR="00993918" w:rsidRPr="00DB2D48">
        <w:rPr>
          <w:bCs/>
          <w:sz w:val="20"/>
          <w:szCs w:val="20"/>
        </w:rPr>
        <w:t xml:space="preserve"> </w:t>
      </w:r>
      <w:r w:rsidRPr="00DB2D48">
        <w:rPr>
          <w:bCs/>
          <w:sz w:val="20"/>
          <w:szCs w:val="20"/>
        </w:rPr>
        <w:t>of</w:t>
      </w:r>
      <w:r w:rsidR="00993918" w:rsidRPr="00DB2D48">
        <w:rPr>
          <w:bCs/>
          <w:sz w:val="20"/>
          <w:szCs w:val="20"/>
        </w:rPr>
        <w:t xml:space="preserve"> </w:t>
      </w:r>
      <w:r w:rsidRPr="00DB2D48">
        <w:rPr>
          <w:bCs/>
          <w:sz w:val="20"/>
          <w:szCs w:val="20"/>
        </w:rPr>
        <w:t>Co-immobilized</w:t>
      </w:r>
      <w:r w:rsidR="00993918" w:rsidRPr="00DB2D48">
        <w:rPr>
          <w:bCs/>
          <w:sz w:val="20"/>
          <w:szCs w:val="20"/>
        </w:rPr>
        <w:t xml:space="preserve"> </w:t>
      </w:r>
      <w:r w:rsidRPr="00DB2D48">
        <w:rPr>
          <w:bCs/>
          <w:sz w:val="20"/>
          <w:szCs w:val="20"/>
        </w:rPr>
        <w:t>β-amylase</w:t>
      </w:r>
      <w:r w:rsidR="00993918" w:rsidRPr="00DB2D48">
        <w:rPr>
          <w:bCs/>
          <w:sz w:val="20"/>
          <w:szCs w:val="20"/>
        </w:rPr>
        <w:t xml:space="preserve"> </w:t>
      </w:r>
      <w:r w:rsidRPr="00DB2D48">
        <w:rPr>
          <w:bCs/>
          <w:sz w:val="20"/>
          <w:szCs w:val="20"/>
        </w:rPr>
        <w:t>and</w:t>
      </w:r>
      <w:r w:rsidR="00993918" w:rsidRPr="00DB2D48">
        <w:rPr>
          <w:bCs/>
          <w:sz w:val="20"/>
          <w:szCs w:val="20"/>
        </w:rPr>
        <w:t xml:space="preserve"> </w:t>
      </w:r>
      <w:proofErr w:type="spellStart"/>
      <w:r w:rsidRPr="00DB2D48">
        <w:rPr>
          <w:bCs/>
          <w:sz w:val="20"/>
          <w:szCs w:val="20"/>
        </w:rPr>
        <w:t>pullulanase</w:t>
      </w:r>
      <w:proofErr w:type="spellEnd"/>
      <w:r w:rsidR="00993918" w:rsidRPr="00DB2D48">
        <w:rPr>
          <w:bCs/>
          <w:sz w:val="20"/>
          <w:szCs w:val="20"/>
        </w:rPr>
        <w:t xml:space="preserve"> </w:t>
      </w:r>
      <w:r w:rsidRPr="00DB2D48">
        <w:rPr>
          <w:bCs/>
          <w:sz w:val="20"/>
          <w:szCs w:val="20"/>
        </w:rPr>
        <w:t>in</w:t>
      </w:r>
      <w:r w:rsidR="00993918" w:rsidRPr="00DB2D48">
        <w:rPr>
          <w:bCs/>
          <w:sz w:val="20"/>
          <w:szCs w:val="20"/>
        </w:rPr>
        <w:t xml:space="preserve"> </w:t>
      </w:r>
      <w:r w:rsidRPr="00DB2D48">
        <w:rPr>
          <w:bCs/>
          <w:sz w:val="20"/>
          <w:szCs w:val="20"/>
        </w:rPr>
        <w:t>reduction</w:t>
      </w:r>
      <w:r w:rsidR="00993918" w:rsidRPr="00DB2D48">
        <w:rPr>
          <w:bCs/>
          <w:sz w:val="20"/>
          <w:szCs w:val="20"/>
        </w:rPr>
        <w:t xml:space="preserve"> </w:t>
      </w:r>
      <w:r w:rsidRPr="00DB2D48">
        <w:rPr>
          <w:bCs/>
          <w:sz w:val="20"/>
          <w:szCs w:val="20"/>
        </w:rPr>
        <w:t>of</w:t>
      </w:r>
      <w:r w:rsidR="00993918" w:rsidRPr="00DB2D48">
        <w:rPr>
          <w:bCs/>
          <w:sz w:val="20"/>
          <w:szCs w:val="20"/>
        </w:rPr>
        <w:t xml:space="preserve"> </w:t>
      </w:r>
      <w:proofErr w:type="spellStart"/>
      <w:r w:rsidRPr="00DB2D48">
        <w:rPr>
          <w:bCs/>
          <w:sz w:val="20"/>
          <w:szCs w:val="20"/>
        </w:rPr>
        <w:t>saccharification</w:t>
      </w:r>
      <w:proofErr w:type="spellEnd"/>
      <w:r w:rsidR="00993918" w:rsidRPr="00DB2D48">
        <w:rPr>
          <w:bCs/>
          <w:sz w:val="20"/>
          <w:szCs w:val="20"/>
        </w:rPr>
        <w:t xml:space="preserve"> </w:t>
      </w:r>
      <w:r w:rsidRPr="00DB2D48">
        <w:rPr>
          <w:bCs/>
          <w:sz w:val="20"/>
          <w:szCs w:val="20"/>
        </w:rPr>
        <w:t>time</w:t>
      </w:r>
      <w:r w:rsidR="00993918" w:rsidRPr="00DB2D48">
        <w:rPr>
          <w:bCs/>
          <w:sz w:val="20"/>
          <w:szCs w:val="20"/>
        </w:rPr>
        <w:t xml:space="preserve"> </w:t>
      </w:r>
      <w:r w:rsidRPr="00DB2D48">
        <w:rPr>
          <w:bCs/>
          <w:sz w:val="20"/>
          <w:szCs w:val="20"/>
        </w:rPr>
        <w:t>of</w:t>
      </w:r>
      <w:r w:rsidR="00993918" w:rsidRPr="00DB2D48">
        <w:rPr>
          <w:bCs/>
          <w:sz w:val="20"/>
          <w:szCs w:val="20"/>
        </w:rPr>
        <w:t xml:space="preserve"> </w:t>
      </w:r>
      <w:r w:rsidRPr="00DB2D48">
        <w:rPr>
          <w:bCs/>
          <w:sz w:val="20"/>
          <w:szCs w:val="20"/>
        </w:rPr>
        <w:t>starch</w:t>
      </w:r>
      <w:r w:rsidR="00993918" w:rsidRPr="00DB2D48">
        <w:rPr>
          <w:bCs/>
          <w:sz w:val="20"/>
          <w:szCs w:val="20"/>
        </w:rPr>
        <w:t xml:space="preserve"> </w:t>
      </w:r>
      <w:r w:rsidRPr="00DB2D48">
        <w:rPr>
          <w:bCs/>
          <w:sz w:val="20"/>
          <w:szCs w:val="20"/>
        </w:rPr>
        <w:t>and</w:t>
      </w:r>
      <w:r w:rsidR="00993918" w:rsidRPr="00DB2D48">
        <w:rPr>
          <w:bCs/>
          <w:sz w:val="20"/>
          <w:szCs w:val="20"/>
        </w:rPr>
        <w:t xml:space="preserve"> </w:t>
      </w:r>
      <w:r w:rsidRPr="00DB2D48">
        <w:rPr>
          <w:bCs/>
          <w:sz w:val="20"/>
          <w:szCs w:val="20"/>
        </w:rPr>
        <w:t>increase</w:t>
      </w:r>
      <w:r w:rsidR="00993918" w:rsidRPr="00DB2D48">
        <w:rPr>
          <w:bCs/>
          <w:sz w:val="20"/>
          <w:szCs w:val="20"/>
        </w:rPr>
        <w:t xml:space="preserve"> </w:t>
      </w:r>
      <w:r w:rsidRPr="00DB2D48">
        <w:rPr>
          <w:bCs/>
          <w:sz w:val="20"/>
          <w:szCs w:val="20"/>
        </w:rPr>
        <w:t>in</w:t>
      </w:r>
      <w:r w:rsidR="00993918" w:rsidRPr="00DB2D48">
        <w:rPr>
          <w:bCs/>
          <w:sz w:val="20"/>
          <w:szCs w:val="20"/>
        </w:rPr>
        <w:t xml:space="preserve"> </w:t>
      </w:r>
      <w:r w:rsidRPr="00DB2D48">
        <w:rPr>
          <w:bCs/>
          <w:sz w:val="20"/>
          <w:szCs w:val="20"/>
        </w:rPr>
        <w:t>maltose</w:t>
      </w:r>
      <w:r w:rsidR="00993918" w:rsidRPr="00DB2D48">
        <w:rPr>
          <w:bCs/>
          <w:sz w:val="20"/>
          <w:szCs w:val="20"/>
        </w:rPr>
        <w:t xml:space="preserve"> </w:t>
      </w:r>
      <w:r w:rsidRPr="00DB2D48">
        <w:rPr>
          <w:bCs/>
          <w:sz w:val="20"/>
          <w:szCs w:val="20"/>
        </w:rPr>
        <w:t>yield.</w:t>
      </w:r>
      <w:r w:rsidR="00993918" w:rsidRPr="00DB2D48">
        <w:rPr>
          <w:bCs/>
          <w:sz w:val="20"/>
          <w:szCs w:val="20"/>
        </w:rPr>
        <w:t xml:space="preserve"> </w:t>
      </w:r>
      <w:r w:rsidRPr="00DB2D48">
        <w:rPr>
          <w:bCs/>
          <w:sz w:val="20"/>
          <w:szCs w:val="20"/>
        </w:rPr>
        <w:t>Biotechnology</w:t>
      </w:r>
      <w:r w:rsidR="00993918" w:rsidRPr="00DB2D48">
        <w:rPr>
          <w:bCs/>
          <w:sz w:val="20"/>
          <w:szCs w:val="20"/>
        </w:rPr>
        <w:t xml:space="preserve"> </w:t>
      </w:r>
      <w:r w:rsidRPr="00DB2D48">
        <w:rPr>
          <w:bCs/>
          <w:sz w:val="20"/>
          <w:szCs w:val="20"/>
        </w:rPr>
        <w:t>Progress,</w:t>
      </w:r>
      <w:r w:rsidR="00993918" w:rsidRPr="00DB2D48">
        <w:rPr>
          <w:bCs/>
          <w:sz w:val="20"/>
          <w:szCs w:val="20"/>
        </w:rPr>
        <w:t xml:space="preserve"> </w:t>
      </w:r>
      <w:r w:rsidRPr="00DB2D48">
        <w:rPr>
          <w:bCs/>
          <w:sz w:val="20"/>
          <w:szCs w:val="20"/>
        </w:rPr>
        <w:t>2003.</w:t>
      </w:r>
      <w:r w:rsidR="00993918" w:rsidRPr="00DB2D48">
        <w:rPr>
          <w:bCs/>
          <w:sz w:val="20"/>
          <w:szCs w:val="20"/>
        </w:rPr>
        <w:t xml:space="preserve"> </w:t>
      </w:r>
      <w:r w:rsidRPr="00DB2D48">
        <w:rPr>
          <w:bCs/>
          <w:sz w:val="20"/>
          <w:szCs w:val="20"/>
        </w:rPr>
        <w:t>19(3):</w:t>
      </w:r>
      <w:r w:rsidR="00993918" w:rsidRPr="00DB2D48">
        <w:rPr>
          <w:bCs/>
          <w:sz w:val="20"/>
          <w:szCs w:val="20"/>
        </w:rPr>
        <w:t xml:space="preserve"> </w:t>
      </w:r>
      <w:r w:rsidRPr="00DB2D48">
        <w:rPr>
          <w:bCs/>
          <w:sz w:val="20"/>
          <w:szCs w:val="20"/>
        </w:rPr>
        <w:t>p.</w:t>
      </w:r>
      <w:r w:rsidR="00993918" w:rsidRPr="00DB2D48">
        <w:rPr>
          <w:bCs/>
          <w:sz w:val="20"/>
          <w:szCs w:val="20"/>
        </w:rPr>
        <w:t xml:space="preserve"> </w:t>
      </w:r>
      <w:r w:rsidRPr="00DB2D48">
        <w:rPr>
          <w:bCs/>
          <w:sz w:val="20"/>
          <w:szCs w:val="20"/>
        </w:rPr>
        <w:t>853-857.</w:t>
      </w:r>
    </w:p>
    <w:p w:rsidR="00993918" w:rsidRPr="00DB2D48" w:rsidRDefault="00F73C24" w:rsidP="007C2E92">
      <w:pPr>
        <w:pStyle w:val="ListParagraph"/>
        <w:numPr>
          <w:ilvl w:val="0"/>
          <w:numId w:val="6"/>
        </w:numPr>
        <w:suppressAutoHyphens w:val="0"/>
        <w:snapToGrid w:val="0"/>
        <w:ind w:left="425" w:firstLineChars="0" w:hanging="425"/>
        <w:jc w:val="both"/>
        <w:rPr>
          <w:bCs/>
          <w:sz w:val="20"/>
          <w:szCs w:val="20"/>
        </w:rPr>
      </w:pPr>
      <w:r w:rsidRPr="00DB2D48">
        <w:rPr>
          <w:bCs/>
          <w:sz w:val="20"/>
          <w:szCs w:val="20"/>
        </w:rPr>
        <w:t>Cheng,</w:t>
      </w:r>
      <w:r w:rsidR="00993918" w:rsidRPr="00DB2D48">
        <w:rPr>
          <w:bCs/>
          <w:sz w:val="20"/>
          <w:szCs w:val="20"/>
        </w:rPr>
        <w:t xml:space="preserve"> </w:t>
      </w:r>
      <w:r w:rsidRPr="00DB2D48">
        <w:rPr>
          <w:bCs/>
          <w:sz w:val="20"/>
          <w:szCs w:val="20"/>
        </w:rPr>
        <w:t>K.C.,</w:t>
      </w:r>
      <w:r w:rsidR="00993918" w:rsidRPr="00DB2D48">
        <w:rPr>
          <w:bCs/>
          <w:sz w:val="20"/>
          <w:szCs w:val="20"/>
        </w:rPr>
        <w:t xml:space="preserve"> </w:t>
      </w:r>
      <w:r w:rsidRPr="00DB2D48">
        <w:rPr>
          <w:bCs/>
          <w:sz w:val="20"/>
          <w:szCs w:val="20"/>
        </w:rPr>
        <w:t>A.</w:t>
      </w:r>
      <w:r w:rsidR="00993918" w:rsidRPr="00DB2D48">
        <w:rPr>
          <w:bCs/>
          <w:sz w:val="20"/>
          <w:szCs w:val="20"/>
        </w:rPr>
        <w:t xml:space="preserve"> </w:t>
      </w:r>
      <w:proofErr w:type="spellStart"/>
      <w:r w:rsidRPr="00DB2D48">
        <w:rPr>
          <w:bCs/>
          <w:sz w:val="20"/>
          <w:szCs w:val="20"/>
        </w:rPr>
        <w:t>Demirci</w:t>
      </w:r>
      <w:proofErr w:type="spellEnd"/>
      <w:r w:rsidRPr="00DB2D48">
        <w:rPr>
          <w:bCs/>
          <w:sz w:val="20"/>
          <w:szCs w:val="20"/>
        </w:rPr>
        <w:t>,</w:t>
      </w:r>
      <w:r w:rsidR="00993918" w:rsidRPr="00DB2D48">
        <w:rPr>
          <w:bCs/>
          <w:sz w:val="20"/>
          <w:szCs w:val="20"/>
        </w:rPr>
        <w:t xml:space="preserve"> </w:t>
      </w:r>
      <w:r w:rsidRPr="00DB2D48">
        <w:rPr>
          <w:bCs/>
          <w:sz w:val="20"/>
          <w:szCs w:val="20"/>
        </w:rPr>
        <w:t>and</w:t>
      </w:r>
      <w:r w:rsidR="00993918" w:rsidRPr="00DB2D48">
        <w:rPr>
          <w:bCs/>
          <w:sz w:val="20"/>
          <w:szCs w:val="20"/>
        </w:rPr>
        <w:t xml:space="preserve"> </w:t>
      </w:r>
      <w:r w:rsidRPr="00DB2D48">
        <w:rPr>
          <w:bCs/>
          <w:sz w:val="20"/>
          <w:szCs w:val="20"/>
        </w:rPr>
        <w:t>J.M.</w:t>
      </w:r>
      <w:r w:rsidR="00993918" w:rsidRPr="00DB2D48">
        <w:rPr>
          <w:bCs/>
          <w:sz w:val="20"/>
          <w:szCs w:val="20"/>
        </w:rPr>
        <w:t xml:space="preserve"> </w:t>
      </w:r>
      <w:proofErr w:type="spellStart"/>
      <w:r w:rsidRPr="00DB2D48">
        <w:rPr>
          <w:bCs/>
          <w:sz w:val="20"/>
          <w:szCs w:val="20"/>
        </w:rPr>
        <w:t>Catchmark</w:t>
      </w:r>
      <w:proofErr w:type="spellEnd"/>
      <w:r w:rsidRPr="00DB2D48">
        <w:rPr>
          <w:bCs/>
          <w:sz w:val="20"/>
          <w:szCs w:val="20"/>
        </w:rPr>
        <w:t>,</w:t>
      </w:r>
      <w:r w:rsidR="00993918" w:rsidRPr="00DB2D48">
        <w:rPr>
          <w:bCs/>
          <w:sz w:val="20"/>
          <w:szCs w:val="20"/>
        </w:rPr>
        <w:t xml:space="preserve"> </w:t>
      </w:r>
      <w:r w:rsidRPr="00DB2D48">
        <w:rPr>
          <w:bCs/>
          <w:sz w:val="20"/>
          <w:szCs w:val="20"/>
        </w:rPr>
        <w:t>Advances</w:t>
      </w:r>
      <w:r w:rsidR="00993918" w:rsidRPr="00DB2D48">
        <w:rPr>
          <w:bCs/>
          <w:sz w:val="20"/>
          <w:szCs w:val="20"/>
        </w:rPr>
        <w:t xml:space="preserve"> </w:t>
      </w:r>
      <w:r w:rsidRPr="00DB2D48">
        <w:rPr>
          <w:bCs/>
          <w:sz w:val="20"/>
          <w:szCs w:val="20"/>
        </w:rPr>
        <w:t>in</w:t>
      </w:r>
      <w:r w:rsidR="00993918" w:rsidRPr="00DB2D48">
        <w:rPr>
          <w:bCs/>
          <w:sz w:val="20"/>
          <w:szCs w:val="20"/>
        </w:rPr>
        <w:t xml:space="preserve"> </w:t>
      </w:r>
      <w:proofErr w:type="spellStart"/>
      <w:r w:rsidRPr="00DB2D48">
        <w:rPr>
          <w:bCs/>
          <w:sz w:val="20"/>
          <w:szCs w:val="20"/>
        </w:rPr>
        <w:t>biofilm</w:t>
      </w:r>
      <w:proofErr w:type="spellEnd"/>
      <w:r w:rsidR="00993918" w:rsidRPr="00DB2D48">
        <w:rPr>
          <w:bCs/>
          <w:sz w:val="20"/>
          <w:szCs w:val="20"/>
        </w:rPr>
        <w:t xml:space="preserve"> </w:t>
      </w:r>
      <w:r w:rsidRPr="00DB2D48">
        <w:rPr>
          <w:bCs/>
          <w:sz w:val="20"/>
          <w:szCs w:val="20"/>
        </w:rPr>
        <w:t>reactors</w:t>
      </w:r>
      <w:r w:rsidR="00993918" w:rsidRPr="00DB2D48">
        <w:rPr>
          <w:bCs/>
          <w:sz w:val="20"/>
          <w:szCs w:val="20"/>
        </w:rPr>
        <w:t xml:space="preserve"> </w:t>
      </w:r>
      <w:r w:rsidRPr="00DB2D48">
        <w:rPr>
          <w:bCs/>
          <w:sz w:val="20"/>
          <w:szCs w:val="20"/>
        </w:rPr>
        <w:t>for</w:t>
      </w:r>
      <w:r w:rsidR="00993918" w:rsidRPr="00DB2D48">
        <w:rPr>
          <w:bCs/>
          <w:sz w:val="20"/>
          <w:szCs w:val="20"/>
        </w:rPr>
        <w:t xml:space="preserve"> </w:t>
      </w:r>
      <w:r w:rsidRPr="00DB2D48">
        <w:rPr>
          <w:bCs/>
          <w:sz w:val="20"/>
          <w:szCs w:val="20"/>
        </w:rPr>
        <w:t>production</w:t>
      </w:r>
      <w:r w:rsidR="00993918" w:rsidRPr="00DB2D48">
        <w:rPr>
          <w:bCs/>
          <w:sz w:val="20"/>
          <w:szCs w:val="20"/>
        </w:rPr>
        <w:t xml:space="preserve"> </w:t>
      </w:r>
      <w:r w:rsidRPr="00DB2D48">
        <w:rPr>
          <w:bCs/>
          <w:sz w:val="20"/>
          <w:szCs w:val="20"/>
        </w:rPr>
        <w:t>of</w:t>
      </w:r>
      <w:r w:rsidR="00993918" w:rsidRPr="00DB2D48">
        <w:rPr>
          <w:bCs/>
          <w:sz w:val="20"/>
          <w:szCs w:val="20"/>
        </w:rPr>
        <w:t xml:space="preserve"> </w:t>
      </w:r>
      <w:r w:rsidRPr="00DB2D48">
        <w:rPr>
          <w:bCs/>
          <w:sz w:val="20"/>
          <w:szCs w:val="20"/>
        </w:rPr>
        <w:t>value-added</w:t>
      </w:r>
      <w:r w:rsidR="00993918" w:rsidRPr="00DB2D48">
        <w:rPr>
          <w:bCs/>
          <w:sz w:val="20"/>
          <w:szCs w:val="20"/>
        </w:rPr>
        <w:t xml:space="preserve"> </w:t>
      </w:r>
      <w:r w:rsidRPr="00DB2D48">
        <w:rPr>
          <w:bCs/>
          <w:sz w:val="20"/>
          <w:szCs w:val="20"/>
        </w:rPr>
        <w:t>products.</w:t>
      </w:r>
      <w:r w:rsidR="00993918" w:rsidRPr="00DB2D48">
        <w:rPr>
          <w:bCs/>
          <w:sz w:val="20"/>
          <w:szCs w:val="20"/>
        </w:rPr>
        <w:t xml:space="preserve"> </w:t>
      </w:r>
      <w:r w:rsidRPr="00DB2D48">
        <w:rPr>
          <w:bCs/>
          <w:sz w:val="20"/>
          <w:szCs w:val="20"/>
        </w:rPr>
        <w:t>Applied</w:t>
      </w:r>
      <w:r w:rsidR="00993918" w:rsidRPr="00DB2D48">
        <w:rPr>
          <w:bCs/>
          <w:sz w:val="20"/>
          <w:szCs w:val="20"/>
        </w:rPr>
        <w:t xml:space="preserve"> </w:t>
      </w:r>
      <w:r w:rsidRPr="00DB2D48">
        <w:rPr>
          <w:bCs/>
          <w:sz w:val="20"/>
          <w:szCs w:val="20"/>
        </w:rPr>
        <w:t>Microbiology</w:t>
      </w:r>
      <w:r w:rsidR="00993918" w:rsidRPr="00DB2D48">
        <w:rPr>
          <w:bCs/>
          <w:sz w:val="20"/>
          <w:szCs w:val="20"/>
        </w:rPr>
        <w:t xml:space="preserve"> </w:t>
      </w:r>
      <w:r w:rsidRPr="00DB2D48">
        <w:rPr>
          <w:bCs/>
          <w:sz w:val="20"/>
          <w:szCs w:val="20"/>
        </w:rPr>
        <w:t>and</w:t>
      </w:r>
      <w:r w:rsidR="00993918" w:rsidRPr="00DB2D48">
        <w:rPr>
          <w:bCs/>
          <w:sz w:val="20"/>
          <w:szCs w:val="20"/>
        </w:rPr>
        <w:t xml:space="preserve"> </w:t>
      </w:r>
      <w:r w:rsidRPr="00DB2D48">
        <w:rPr>
          <w:bCs/>
          <w:sz w:val="20"/>
          <w:szCs w:val="20"/>
        </w:rPr>
        <w:t>Biotechnology,</w:t>
      </w:r>
      <w:r w:rsidR="00993918" w:rsidRPr="00DB2D48">
        <w:rPr>
          <w:bCs/>
          <w:sz w:val="20"/>
          <w:szCs w:val="20"/>
        </w:rPr>
        <w:t xml:space="preserve"> </w:t>
      </w:r>
      <w:r w:rsidRPr="00DB2D48">
        <w:rPr>
          <w:bCs/>
          <w:sz w:val="20"/>
          <w:szCs w:val="20"/>
        </w:rPr>
        <w:t>2010.</w:t>
      </w:r>
      <w:r w:rsidR="00993918" w:rsidRPr="00DB2D48">
        <w:rPr>
          <w:bCs/>
          <w:sz w:val="20"/>
          <w:szCs w:val="20"/>
        </w:rPr>
        <w:t xml:space="preserve"> </w:t>
      </w:r>
      <w:r w:rsidRPr="00DB2D48">
        <w:rPr>
          <w:bCs/>
          <w:sz w:val="20"/>
          <w:szCs w:val="20"/>
        </w:rPr>
        <w:t>87(2):</w:t>
      </w:r>
      <w:r w:rsidR="00993918" w:rsidRPr="00DB2D48">
        <w:rPr>
          <w:bCs/>
          <w:sz w:val="20"/>
          <w:szCs w:val="20"/>
        </w:rPr>
        <w:t xml:space="preserve"> </w:t>
      </w:r>
      <w:r w:rsidRPr="00DB2D48">
        <w:rPr>
          <w:bCs/>
          <w:sz w:val="20"/>
          <w:szCs w:val="20"/>
        </w:rPr>
        <w:t>p.</w:t>
      </w:r>
      <w:r w:rsidR="00993918" w:rsidRPr="00DB2D48">
        <w:rPr>
          <w:bCs/>
          <w:sz w:val="20"/>
          <w:szCs w:val="20"/>
        </w:rPr>
        <w:t xml:space="preserve"> </w:t>
      </w:r>
      <w:r w:rsidRPr="00DB2D48">
        <w:rPr>
          <w:bCs/>
          <w:sz w:val="20"/>
          <w:szCs w:val="20"/>
        </w:rPr>
        <w:t>445-456.</w:t>
      </w:r>
    </w:p>
    <w:p w:rsidR="00993918" w:rsidRPr="00DB2D48" w:rsidRDefault="00993918" w:rsidP="007C2E92">
      <w:pPr>
        <w:suppressAutoHyphens w:val="0"/>
        <w:snapToGrid w:val="0"/>
        <w:ind w:left="425" w:hanging="425"/>
        <w:jc w:val="both"/>
        <w:rPr>
          <w:bCs/>
          <w:sz w:val="20"/>
          <w:szCs w:val="20"/>
        </w:rPr>
        <w:sectPr w:rsidR="00993918" w:rsidRPr="00DB2D48" w:rsidSect="007C2E92">
          <w:footnotePr>
            <w:pos w:val="beneathText"/>
          </w:footnotePr>
          <w:type w:val="continuous"/>
          <w:pgSz w:w="12240" w:h="15840" w:code="1"/>
          <w:pgMar w:top="1440" w:right="1440" w:bottom="1440" w:left="1440" w:header="720" w:footer="720" w:gutter="0"/>
          <w:cols w:num="2" w:space="600"/>
          <w:docGrid w:linePitch="360"/>
        </w:sectPr>
      </w:pPr>
    </w:p>
    <w:p w:rsidR="004D0467" w:rsidRPr="00DB2D48" w:rsidRDefault="004D0467" w:rsidP="007C2E92">
      <w:pPr>
        <w:suppressAutoHyphens w:val="0"/>
        <w:snapToGrid w:val="0"/>
        <w:ind w:left="425" w:hanging="425"/>
        <w:jc w:val="both"/>
        <w:rPr>
          <w:bCs/>
          <w:sz w:val="20"/>
          <w:szCs w:val="20"/>
        </w:rPr>
      </w:pPr>
    </w:p>
    <w:p w:rsidR="00B3167C" w:rsidRPr="00DB2D48" w:rsidRDefault="007C2E92" w:rsidP="007C2E92">
      <w:pPr>
        <w:suppressAutoHyphens w:val="0"/>
        <w:snapToGrid w:val="0"/>
        <w:ind w:left="425" w:hanging="425"/>
        <w:jc w:val="both"/>
        <w:rPr>
          <w:sz w:val="20"/>
          <w:szCs w:val="20"/>
          <w:lang w:eastAsia="zh-CN"/>
        </w:rPr>
      </w:pPr>
      <w:r w:rsidRPr="00DB2D48">
        <w:rPr>
          <w:rFonts w:hint="eastAsia"/>
          <w:sz w:val="20"/>
          <w:szCs w:val="20"/>
          <w:lang w:eastAsia="zh-CN"/>
        </w:rPr>
        <w:t xml:space="preserve"> </w:t>
      </w:r>
    </w:p>
    <w:p w:rsidR="00993918" w:rsidRPr="00DB2D48" w:rsidRDefault="00993918" w:rsidP="007C2E92">
      <w:pPr>
        <w:suppressAutoHyphens w:val="0"/>
        <w:snapToGrid w:val="0"/>
        <w:ind w:left="425" w:hanging="425"/>
        <w:jc w:val="both"/>
        <w:rPr>
          <w:sz w:val="20"/>
          <w:szCs w:val="20"/>
        </w:rPr>
      </w:pPr>
    </w:p>
    <w:p w:rsidR="004D0467" w:rsidRPr="00DB2D48" w:rsidRDefault="007C2E92" w:rsidP="007C2E92">
      <w:pPr>
        <w:suppressAutoHyphens w:val="0"/>
        <w:snapToGrid w:val="0"/>
        <w:ind w:left="425" w:hanging="425"/>
        <w:jc w:val="both"/>
        <w:rPr>
          <w:sz w:val="20"/>
          <w:szCs w:val="20"/>
          <w:lang w:eastAsia="zh-CN"/>
        </w:rPr>
      </w:pPr>
      <w:r w:rsidRPr="00DB2D48">
        <w:rPr>
          <w:rFonts w:hint="eastAsia"/>
          <w:sz w:val="20"/>
          <w:szCs w:val="20"/>
          <w:lang w:eastAsia="zh-CN"/>
        </w:rPr>
        <w:t>12</w:t>
      </w:r>
      <w:r w:rsidR="00993918" w:rsidRPr="00DB2D48">
        <w:rPr>
          <w:sz w:val="20"/>
          <w:szCs w:val="20"/>
        </w:rPr>
        <w:t>/2</w:t>
      </w:r>
      <w:r w:rsidRPr="00DB2D48">
        <w:rPr>
          <w:rFonts w:hint="eastAsia"/>
          <w:sz w:val="20"/>
          <w:szCs w:val="20"/>
          <w:lang w:eastAsia="zh-CN"/>
        </w:rPr>
        <w:t>5</w:t>
      </w:r>
      <w:r w:rsidR="00993918" w:rsidRPr="00DB2D48">
        <w:rPr>
          <w:sz w:val="20"/>
          <w:szCs w:val="20"/>
        </w:rPr>
        <w:t>/201</w:t>
      </w:r>
      <w:r w:rsidRPr="00DB2D48">
        <w:rPr>
          <w:rFonts w:hint="eastAsia"/>
          <w:sz w:val="20"/>
          <w:szCs w:val="20"/>
          <w:lang w:eastAsia="zh-CN"/>
        </w:rPr>
        <w:t>7</w:t>
      </w:r>
    </w:p>
    <w:sectPr w:rsidR="004D0467" w:rsidRPr="00DB2D48" w:rsidSect="00993918">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5B0" w:rsidRDefault="00AC15B0">
      <w:r>
        <w:separator/>
      </w:r>
    </w:p>
  </w:endnote>
  <w:endnote w:type="continuationSeparator" w:id="0">
    <w:p w:rsidR="00AC15B0" w:rsidRDefault="00AC1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18" w:rsidRDefault="004C1B7A" w:rsidP="00B3167C">
    <w:pPr>
      <w:pStyle w:val="Footer"/>
      <w:framePr w:wrap="around" w:vAnchor="text" w:hAnchor="margin" w:xAlign="center" w:y="1"/>
      <w:rPr>
        <w:rStyle w:val="PageNumber"/>
      </w:rPr>
    </w:pPr>
    <w:r>
      <w:rPr>
        <w:rStyle w:val="PageNumber"/>
      </w:rPr>
      <w:fldChar w:fldCharType="begin"/>
    </w:r>
    <w:r w:rsidR="00993918">
      <w:rPr>
        <w:rStyle w:val="PageNumber"/>
      </w:rPr>
      <w:instrText xml:space="preserve">PAGE  </w:instrText>
    </w:r>
    <w:r>
      <w:rPr>
        <w:rStyle w:val="PageNumber"/>
      </w:rPr>
      <w:fldChar w:fldCharType="end"/>
    </w:r>
  </w:p>
  <w:p w:rsidR="00993918" w:rsidRDefault="009939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18" w:rsidRPr="009302C7" w:rsidRDefault="004C1B7A" w:rsidP="009302C7">
    <w:pPr>
      <w:jc w:val="center"/>
      <w:rPr>
        <w:sz w:val="20"/>
      </w:rPr>
    </w:pPr>
    <w:r w:rsidRPr="009302C7">
      <w:rPr>
        <w:sz w:val="20"/>
      </w:rPr>
      <w:fldChar w:fldCharType="begin"/>
    </w:r>
    <w:r w:rsidR="009302C7" w:rsidRPr="009302C7">
      <w:rPr>
        <w:sz w:val="20"/>
      </w:rPr>
      <w:instrText xml:space="preserve"> page </w:instrText>
    </w:r>
    <w:r w:rsidRPr="009302C7">
      <w:rPr>
        <w:sz w:val="20"/>
      </w:rPr>
      <w:fldChar w:fldCharType="separate"/>
    </w:r>
    <w:r w:rsidR="00DB2D48">
      <w:rPr>
        <w:noProof/>
        <w:sz w:val="20"/>
      </w:rPr>
      <w:t>39</w:t>
    </w:r>
    <w:r w:rsidRPr="009302C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18" w:rsidRDefault="004C1B7A" w:rsidP="00B3167C">
    <w:pPr>
      <w:pStyle w:val="Footer"/>
      <w:framePr w:wrap="around" w:vAnchor="text" w:hAnchor="margin" w:xAlign="center" w:y="1"/>
      <w:rPr>
        <w:rStyle w:val="PageNumber"/>
      </w:rPr>
    </w:pPr>
    <w:r>
      <w:rPr>
        <w:rStyle w:val="PageNumber"/>
      </w:rPr>
      <w:fldChar w:fldCharType="begin"/>
    </w:r>
    <w:r w:rsidR="00993918">
      <w:rPr>
        <w:rStyle w:val="PageNumber"/>
      </w:rPr>
      <w:instrText xml:space="preserve">PAGE  </w:instrText>
    </w:r>
    <w:r>
      <w:rPr>
        <w:rStyle w:val="PageNumber"/>
      </w:rPr>
      <w:fldChar w:fldCharType="end"/>
    </w:r>
  </w:p>
  <w:p w:rsidR="00993918" w:rsidRDefault="0099391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18" w:rsidRPr="009302C7" w:rsidRDefault="004C1B7A" w:rsidP="009302C7">
    <w:pPr>
      <w:jc w:val="center"/>
      <w:rPr>
        <w:sz w:val="20"/>
      </w:rPr>
    </w:pPr>
    <w:r w:rsidRPr="009302C7">
      <w:rPr>
        <w:sz w:val="20"/>
      </w:rPr>
      <w:fldChar w:fldCharType="begin"/>
    </w:r>
    <w:r w:rsidR="009302C7" w:rsidRPr="009302C7">
      <w:rPr>
        <w:sz w:val="20"/>
      </w:rPr>
      <w:instrText xml:space="preserve"> page </w:instrText>
    </w:r>
    <w:r w:rsidRPr="009302C7">
      <w:rPr>
        <w:sz w:val="20"/>
      </w:rPr>
      <w:fldChar w:fldCharType="separate"/>
    </w:r>
    <w:r w:rsidR="00DB2D48">
      <w:rPr>
        <w:noProof/>
        <w:sz w:val="20"/>
      </w:rPr>
      <w:t>40</w:t>
    </w:r>
    <w:r w:rsidRPr="009302C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C1B7A"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4C1B7A"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DB2D48">
      <w:rPr>
        <w:rStyle w:val="PageNumber"/>
        <w:noProof/>
        <w:sz w:val="20"/>
        <w:szCs w:val="20"/>
      </w:rPr>
      <w:t>41</w:t>
    </w:r>
    <w:r w:rsidRPr="00B3167C">
      <w:rPr>
        <w:rStyle w:val="PageNumber"/>
        <w:sz w:val="20"/>
        <w:szCs w:val="20"/>
      </w:rPr>
      <w:fldChar w:fldCharType="end"/>
    </w:r>
  </w:p>
  <w:p w:rsidR="00471E57" w:rsidRDefault="004C1B7A" w:rsidP="006E6ACB">
    <w:pPr>
      <w:jc w:val="center"/>
    </w:pPr>
    <w:hyperlink r:id="rId1" w:history="1">
      <w:r w:rsidR="006E6ACB" w:rsidRPr="006E6ACB">
        <w:rPr>
          <w:rStyle w:val="Hyperlink"/>
          <w:sz w:val="20"/>
          <w:szCs w:val="20"/>
        </w:rPr>
        <w:t>http://www.americanscience.org</w:t>
      </w:r>
    </w:hyperlink>
    <w:r w:rsidR="006E6ACB" w:rsidRPr="006E6ACB">
      <w:rPr>
        <w:bCs/>
        <w:sz w:val="20"/>
        <w:szCs w:val="20"/>
      </w:rPr>
      <w:t xml:space="preserve">   </w:t>
    </w:r>
    <w:r w:rsidR="006E6ACB" w:rsidRPr="006E6ACB">
      <w:rPr>
        <w:bCs/>
        <w:sz w:val="20"/>
        <w:szCs w:val="20"/>
      </w:rPr>
      <w:tab/>
      <w:t xml:space="preserve">  </w:t>
    </w:r>
    <w:r w:rsidR="006E6ACB">
      <w:rPr>
        <w:bCs/>
        <w:sz w:val="20"/>
        <w:szCs w:val="20"/>
      </w:rPr>
      <w:tab/>
    </w:r>
    <w:r w:rsidR="006E6ACB" w:rsidRPr="006E6ACB">
      <w:rPr>
        <w:bCs/>
        <w:sz w:val="20"/>
        <w:szCs w:val="20"/>
      </w:rPr>
      <w:tab/>
    </w:r>
    <w:r w:rsidR="006E6ACB" w:rsidRPr="006E6ACB">
      <w:rPr>
        <w:bCs/>
        <w:sz w:val="20"/>
        <w:szCs w:val="20"/>
      </w:rPr>
      <w:tab/>
    </w:r>
    <w:r w:rsidR="006E6ACB">
      <w:rPr>
        <w:bCs/>
        <w:sz w:val="20"/>
        <w:szCs w:val="20"/>
      </w:rPr>
      <w:tab/>
    </w:r>
    <w:r w:rsidR="006E6ACB" w:rsidRPr="006E6ACB">
      <w:rPr>
        <w:bCs/>
        <w:sz w:val="20"/>
        <w:szCs w:val="20"/>
      </w:rPr>
      <w:tab/>
      <w:t xml:space="preserve"> </w:t>
    </w:r>
    <w:hyperlink r:id="rId2" w:history="1">
      <w:r w:rsidR="006E6ACB" w:rsidRPr="006E6ACB">
        <w:rPr>
          <w:rStyle w:val="Hyperlink"/>
          <w:sz w:val="20"/>
          <w:szCs w:val="20"/>
        </w:rPr>
        <w:t>editor@americanscience.org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5B0" w:rsidRDefault="00AC15B0">
      <w:r>
        <w:separator/>
      </w:r>
    </w:p>
  </w:footnote>
  <w:footnote w:type="continuationSeparator" w:id="0">
    <w:p w:rsidR="00AC15B0" w:rsidRDefault="00AC15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C7" w:rsidRPr="009302C7" w:rsidRDefault="009302C7" w:rsidP="009302C7">
    <w:pPr>
      <w:pBdr>
        <w:bottom w:val="thinThickMediumGap" w:sz="12" w:space="1" w:color="auto"/>
      </w:pBdr>
      <w:tabs>
        <w:tab w:val="left" w:pos="851"/>
        <w:tab w:val="right" w:pos="8364"/>
      </w:tabs>
      <w:adjustRightInd w:val="0"/>
      <w:snapToGrid w:val="0"/>
      <w:jc w:val="both"/>
      <w:rPr>
        <w:iCs/>
        <w:color w:val="0000FF"/>
        <w:sz w:val="20"/>
      </w:rPr>
    </w:pPr>
    <w:r w:rsidRPr="009302C7">
      <w:rPr>
        <w:rFonts w:hint="eastAsia"/>
        <w:iCs/>
        <w:color w:val="000000"/>
        <w:sz w:val="20"/>
      </w:rPr>
      <w:tab/>
    </w:r>
    <w:r w:rsidRPr="009302C7">
      <w:rPr>
        <w:iCs/>
        <w:color w:val="000000"/>
        <w:sz w:val="20"/>
      </w:rPr>
      <w:t xml:space="preserve">Cancer Biology </w:t>
    </w:r>
    <w:r w:rsidRPr="009302C7">
      <w:rPr>
        <w:iCs/>
        <w:sz w:val="20"/>
      </w:rPr>
      <w:t>201</w:t>
    </w:r>
    <w:r w:rsidRPr="009302C7">
      <w:rPr>
        <w:rFonts w:hint="eastAsia"/>
        <w:iCs/>
        <w:sz w:val="20"/>
      </w:rPr>
      <w:t>7</w:t>
    </w:r>
    <w:r w:rsidRPr="009302C7">
      <w:rPr>
        <w:iCs/>
        <w:sz w:val="20"/>
      </w:rPr>
      <w:t>;</w:t>
    </w:r>
    <w:r w:rsidRPr="009302C7">
      <w:rPr>
        <w:rFonts w:hint="eastAsia"/>
        <w:iCs/>
        <w:sz w:val="20"/>
      </w:rPr>
      <w:t>7</w:t>
    </w:r>
    <w:r w:rsidRPr="009302C7">
      <w:rPr>
        <w:iCs/>
        <w:sz w:val="20"/>
      </w:rPr>
      <w:t>(</w:t>
    </w:r>
    <w:r w:rsidRPr="009302C7">
      <w:rPr>
        <w:rFonts w:hint="eastAsia"/>
        <w:iCs/>
        <w:sz w:val="20"/>
      </w:rPr>
      <w:t>4</w:t>
    </w:r>
    <w:r w:rsidRPr="009302C7">
      <w:rPr>
        <w:iCs/>
        <w:sz w:val="20"/>
      </w:rPr>
      <w:t xml:space="preserve">)  </w:t>
    </w:r>
    <w:r w:rsidRPr="009302C7">
      <w:rPr>
        <w:rFonts w:hint="eastAsia"/>
        <w:iCs/>
        <w:sz w:val="20"/>
      </w:rPr>
      <w:t xml:space="preserve">   </w:t>
    </w:r>
    <w:r w:rsidRPr="009302C7">
      <w:rPr>
        <w:rFonts w:hint="eastAsia"/>
        <w:iCs/>
        <w:sz w:val="20"/>
      </w:rPr>
      <w:tab/>
      <w:t xml:space="preserve">     </w:t>
    </w:r>
    <w:r w:rsidRPr="009302C7">
      <w:rPr>
        <w:iCs/>
        <w:sz w:val="20"/>
      </w:rPr>
      <w:t xml:space="preserve"> </w:t>
    </w:r>
    <w:r w:rsidRPr="009302C7">
      <w:rPr>
        <w:sz w:val="20"/>
      </w:rPr>
      <w:t xml:space="preserve">  </w:t>
    </w:r>
    <w:hyperlink r:id="rId1" w:history="1">
      <w:r w:rsidRPr="009302C7">
        <w:rPr>
          <w:rStyle w:val="Hyperlink"/>
          <w:sz w:val="20"/>
        </w:rPr>
        <w:t>http://www.cancerbio.net</w:t>
      </w:r>
    </w:hyperlink>
  </w:p>
  <w:p w:rsidR="009302C7" w:rsidRPr="009302C7" w:rsidRDefault="009302C7" w:rsidP="009302C7">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C7" w:rsidRPr="009302C7" w:rsidRDefault="009302C7" w:rsidP="009302C7">
    <w:pPr>
      <w:pBdr>
        <w:bottom w:val="thinThickMediumGap" w:sz="12" w:space="1" w:color="auto"/>
      </w:pBdr>
      <w:tabs>
        <w:tab w:val="left" w:pos="851"/>
        <w:tab w:val="right" w:pos="8364"/>
      </w:tabs>
      <w:adjustRightInd w:val="0"/>
      <w:snapToGrid w:val="0"/>
      <w:jc w:val="both"/>
      <w:rPr>
        <w:iCs/>
        <w:color w:val="0000FF"/>
        <w:sz w:val="20"/>
      </w:rPr>
    </w:pPr>
    <w:r w:rsidRPr="009302C7">
      <w:rPr>
        <w:rFonts w:hint="eastAsia"/>
        <w:iCs/>
        <w:color w:val="000000"/>
        <w:sz w:val="20"/>
      </w:rPr>
      <w:tab/>
    </w:r>
    <w:r w:rsidRPr="009302C7">
      <w:rPr>
        <w:iCs/>
        <w:color w:val="000000"/>
        <w:sz w:val="20"/>
      </w:rPr>
      <w:t xml:space="preserve">Cancer Biology </w:t>
    </w:r>
    <w:r w:rsidRPr="009302C7">
      <w:rPr>
        <w:iCs/>
        <w:sz w:val="20"/>
      </w:rPr>
      <w:t>201</w:t>
    </w:r>
    <w:r w:rsidRPr="009302C7">
      <w:rPr>
        <w:rFonts w:hint="eastAsia"/>
        <w:iCs/>
        <w:sz w:val="20"/>
      </w:rPr>
      <w:t>7</w:t>
    </w:r>
    <w:r w:rsidRPr="009302C7">
      <w:rPr>
        <w:iCs/>
        <w:sz w:val="20"/>
      </w:rPr>
      <w:t>;</w:t>
    </w:r>
    <w:r w:rsidRPr="009302C7">
      <w:rPr>
        <w:rFonts w:hint="eastAsia"/>
        <w:iCs/>
        <w:sz w:val="20"/>
      </w:rPr>
      <w:t>7</w:t>
    </w:r>
    <w:r w:rsidRPr="009302C7">
      <w:rPr>
        <w:iCs/>
        <w:sz w:val="20"/>
      </w:rPr>
      <w:t>(</w:t>
    </w:r>
    <w:r w:rsidRPr="009302C7">
      <w:rPr>
        <w:rFonts w:hint="eastAsia"/>
        <w:iCs/>
        <w:sz w:val="20"/>
      </w:rPr>
      <w:t>4</w:t>
    </w:r>
    <w:r w:rsidRPr="009302C7">
      <w:rPr>
        <w:iCs/>
        <w:sz w:val="20"/>
      </w:rPr>
      <w:t xml:space="preserve">)  </w:t>
    </w:r>
    <w:r w:rsidRPr="009302C7">
      <w:rPr>
        <w:rFonts w:hint="eastAsia"/>
        <w:iCs/>
        <w:sz w:val="20"/>
      </w:rPr>
      <w:t xml:space="preserve">   </w:t>
    </w:r>
    <w:r w:rsidRPr="009302C7">
      <w:rPr>
        <w:rFonts w:hint="eastAsia"/>
        <w:iCs/>
        <w:sz w:val="20"/>
      </w:rPr>
      <w:tab/>
      <w:t xml:space="preserve">     </w:t>
    </w:r>
    <w:r w:rsidRPr="009302C7">
      <w:rPr>
        <w:iCs/>
        <w:sz w:val="20"/>
      </w:rPr>
      <w:t xml:space="preserve"> </w:t>
    </w:r>
    <w:r w:rsidRPr="009302C7">
      <w:rPr>
        <w:sz w:val="20"/>
      </w:rPr>
      <w:t xml:space="preserve">  </w:t>
    </w:r>
    <w:hyperlink r:id="rId1" w:history="1">
      <w:r w:rsidRPr="009302C7">
        <w:rPr>
          <w:rStyle w:val="Hyperlink"/>
          <w:sz w:val="20"/>
        </w:rPr>
        <w:t>http://www.cancerbio.net</w:t>
      </w:r>
    </w:hyperlink>
  </w:p>
  <w:p w:rsidR="009302C7" w:rsidRPr="009302C7" w:rsidRDefault="009302C7" w:rsidP="009302C7">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53" w:rsidRPr="00345581" w:rsidRDefault="00DF7353" w:rsidP="00DF7353">
    <w:pPr>
      <w:pBdr>
        <w:bottom w:val="thinThickMediumGap" w:sz="12" w:space="1" w:color="auto"/>
      </w:pBdr>
      <w:jc w:val="center"/>
      <w:rPr>
        <w:iCs/>
        <w:sz w:val="20"/>
        <w:szCs w:val="20"/>
      </w:rPr>
    </w:pPr>
    <w:r w:rsidRPr="00345581">
      <w:rPr>
        <w:iCs/>
        <w:color w:val="000000"/>
        <w:sz w:val="20"/>
        <w:szCs w:val="20"/>
      </w:rPr>
      <w:t>Journal of American Science</w:t>
    </w:r>
    <w:r w:rsidR="00EB51F4">
      <w:rPr>
        <w:iCs/>
        <w:color w:val="000000"/>
        <w:sz w:val="20"/>
        <w:szCs w:val="20"/>
      </w:rPr>
      <w:t xml:space="preserve">, </w:t>
    </w:r>
    <w:r w:rsidRPr="00345581">
      <w:rPr>
        <w:iCs/>
        <w:sz w:val="20"/>
        <w:szCs w:val="20"/>
      </w:rPr>
      <w:t>20</w:t>
    </w:r>
    <w:r w:rsidR="002F49EF">
      <w:rPr>
        <w:iCs/>
        <w:sz w:val="20"/>
        <w:szCs w:val="20"/>
      </w:rPr>
      <w:t>1</w:t>
    </w:r>
    <w:r w:rsidR="007725E7">
      <w:rPr>
        <w:iCs/>
        <w:sz w:val="20"/>
        <w:szCs w:val="20"/>
      </w:rPr>
      <w:t>1</w:t>
    </w:r>
    <w:r w:rsidR="002F49EF">
      <w:rPr>
        <w:iCs/>
        <w:sz w:val="20"/>
        <w:szCs w:val="20"/>
      </w:rPr>
      <w:t>;</w:t>
    </w:r>
    <w:r w:rsidR="007725E7">
      <w:rPr>
        <w:iCs/>
        <w:sz w:val="20"/>
        <w:szCs w:val="20"/>
      </w:rPr>
      <w:t>7</w:t>
    </w:r>
    <w:r>
      <w:rPr>
        <w:iCs/>
        <w:sz w:val="20"/>
        <w:szCs w:val="20"/>
      </w:rPr>
      <w:t>(</w:t>
    </w:r>
    <w:r w:rsidR="00EE1CEE">
      <w:rPr>
        <w:iCs/>
        <w:sz w:val="20"/>
        <w:szCs w:val="20"/>
      </w:rPr>
      <w:t>6</w:t>
    </w:r>
    <w:r>
      <w:rPr>
        <w:iCs/>
        <w:sz w:val="20"/>
        <w:szCs w:val="20"/>
      </w:rPr>
      <w:t>)</w:t>
    </w:r>
    <w:r w:rsidR="00EB51F4">
      <w:rPr>
        <w:iCs/>
        <w:sz w:val="20"/>
        <w:szCs w:val="20"/>
      </w:rPr>
      <w:t xml:space="preserve">                                                  </w:t>
    </w:r>
    <w:r w:rsidR="000827B7">
      <w:rPr>
        <w:iCs/>
        <w:sz w:val="20"/>
        <w:szCs w:val="20"/>
      </w:rPr>
      <w:t xml:space="preserve"> </w:t>
    </w:r>
    <w:r w:rsidR="00314F95">
      <w:rPr>
        <w:sz w:val="20"/>
        <w:szCs w:val="20"/>
      </w:rPr>
      <w:t xml:space="preserve"> </w:t>
    </w:r>
    <w:hyperlink r:id="rId1" w:history="1">
      <w:r w:rsidR="00EB51F4" w:rsidRPr="006E6ACB">
        <w:rPr>
          <w:rStyle w:val="Hyperlink"/>
          <w:sz w:val="20"/>
          <w:szCs w:val="20"/>
        </w:rPr>
        <w:t>http://www.americanscience.org</w:t>
      </w:r>
    </w:hyperlink>
  </w:p>
  <w:p w:rsidR="00DF7353" w:rsidRDefault="00B3167C" w:rsidP="00B3167C">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59730FC"/>
    <w:multiLevelType w:val="hybridMultilevel"/>
    <w:tmpl w:val="439661DA"/>
    <w:lvl w:ilvl="0" w:tplc="13F05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DC0B61"/>
    <w:multiLevelType w:val="hybridMultilevel"/>
    <w:tmpl w:val="51F808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useFELayout/>
  </w:compat>
  <w:rsids>
    <w:rsidRoot w:val="009459B3"/>
    <w:rsid w:val="00000358"/>
    <w:rsid w:val="000239AF"/>
    <w:rsid w:val="00050589"/>
    <w:rsid w:val="00080CE9"/>
    <w:rsid w:val="000827B7"/>
    <w:rsid w:val="00086790"/>
    <w:rsid w:val="00090A06"/>
    <w:rsid w:val="00131D24"/>
    <w:rsid w:val="0017018C"/>
    <w:rsid w:val="001817C7"/>
    <w:rsid w:val="001B41B8"/>
    <w:rsid w:val="001E248C"/>
    <w:rsid w:val="002E1639"/>
    <w:rsid w:val="002F20CD"/>
    <w:rsid w:val="002F49EF"/>
    <w:rsid w:val="00314F95"/>
    <w:rsid w:val="00322FAB"/>
    <w:rsid w:val="00345581"/>
    <w:rsid w:val="0034702D"/>
    <w:rsid w:val="003E3967"/>
    <w:rsid w:val="00411AAE"/>
    <w:rsid w:val="00456753"/>
    <w:rsid w:val="00471E57"/>
    <w:rsid w:val="0049143E"/>
    <w:rsid w:val="004C1B7A"/>
    <w:rsid w:val="004C7E2A"/>
    <w:rsid w:val="004D0467"/>
    <w:rsid w:val="00527C34"/>
    <w:rsid w:val="00592D6F"/>
    <w:rsid w:val="00593132"/>
    <w:rsid w:val="005C2F35"/>
    <w:rsid w:val="005D1DA6"/>
    <w:rsid w:val="005F5E04"/>
    <w:rsid w:val="0065209A"/>
    <w:rsid w:val="00692C12"/>
    <w:rsid w:val="006D5C2E"/>
    <w:rsid w:val="006E6ACB"/>
    <w:rsid w:val="006F1706"/>
    <w:rsid w:val="007725E7"/>
    <w:rsid w:val="0078507E"/>
    <w:rsid w:val="007C2E92"/>
    <w:rsid w:val="007D1910"/>
    <w:rsid w:val="007D746F"/>
    <w:rsid w:val="008072AA"/>
    <w:rsid w:val="00814FA7"/>
    <w:rsid w:val="008A20AC"/>
    <w:rsid w:val="008C42DA"/>
    <w:rsid w:val="0091208A"/>
    <w:rsid w:val="00914558"/>
    <w:rsid w:val="009302C7"/>
    <w:rsid w:val="0094140D"/>
    <w:rsid w:val="009459B3"/>
    <w:rsid w:val="00952EB8"/>
    <w:rsid w:val="00966D3F"/>
    <w:rsid w:val="00993918"/>
    <w:rsid w:val="009D4E08"/>
    <w:rsid w:val="00A05107"/>
    <w:rsid w:val="00A1557F"/>
    <w:rsid w:val="00A311CB"/>
    <w:rsid w:val="00A3476D"/>
    <w:rsid w:val="00AC15B0"/>
    <w:rsid w:val="00B0393A"/>
    <w:rsid w:val="00B3167C"/>
    <w:rsid w:val="00B34314"/>
    <w:rsid w:val="00B36B45"/>
    <w:rsid w:val="00B60E8D"/>
    <w:rsid w:val="00B80C0E"/>
    <w:rsid w:val="00B918AE"/>
    <w:rsid w:val="00BD2A8D"/>
    <w:rsid w:val="00BF6579"/>
    <w:rsid w:val="00C0761F"/>
    <w:rsid w:val="00C419F3"/>
    <w:rsid w:val="00CE7B2F"/>
    <w:rsid w:val="00CF6616"/>
    <w:rsid w:val="00D26F2E"/>
    <w:rsid w:val="00D3777A"/>
    <w:rsid w:val="00DB2D48"/>
    <w:rsid w:val="00DF7353"/>
    <w:rsid w:val="00E015B9"/>
    <w:rsid w:val="00E22B8E"/>
    <w:rsid w:val="00E24515"/>
    <w:rsid w:val="00EB51F4"/>
    <w:rsid w:val="00EC565A"/>
    <w:rsid w:val="00EC5C53"/>
    <w:rsid w:val="00ED4441"/>
    <w:rsid w:val="00EE1CEE"/>
    <w:rsid w:val="00F2228B"/>
    <w:rsid w:val="00F73C24"/>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11AAE"/>
    <w:pPr>
      <w:keepNext/>
      <w:tabs>
        <w:tab w:val="num" w:pos="0"/>
      </w:tabs>
      <w:outlineLvl w:val="0"/>
    </w:pPr>
    <w:rPr>
      <w:b/>
      <w:bCs/>
      <w:sz w:val="32"/>
    </w:rPr>
  </w:style>
  <w:style w:type="paragraph" w:styleId="Heading2">
    <w:name w:val="heading 2"/>
    <w:basedOn w:val="Normal"/>
    <w:next w:val="Normal"/>
    <w:qFormat/>
    <w:rsid w:val="00411AAE"/>
    <w:pPr>
      <w:keepNext/>
      <w:tabs>
        <w:tab w:val="num" w:pos="0"/>
      </w:tabs>
      <w:jc w:val="both"/>
      <w:outlineLvl w:val="1"/>
    </w:pPr>
    <w:rPr>
      <w:b/>
      <w:sz w:val="28"/>
    </w:rPr>
  </w:style>
  <w:style w:type="paragraph" w:styleId="Heading3">
    <w:name w:val="heading 3"/>
    <w:basedOn w:val="Normal"/>
    <w:next w:val="Normal"/>
    <w:qFormat/>
    <w:rsid w:val="00411AAE"/>
    <w:pPr>
      <w:keepNext/>
      <w:tabs>
        <w:tab w:val="num" w:pos="0"/>
      </w:tabs>
      <w:spacing w:line="360" w:lineRule="auto"/>
      <w:jc w:val="both"/>
      <w:outlineLvl w:val="2"/>
    </w:pPr>
    <w:rPr>
      <w:b/>
      <w:bCs/>
    </w:rPr>
  </w:style>
  <w:style w:type="paragraph" w:styleId="Heading6">
    <w:name w:val="heading 6"/>
    <w:basedOn w:val="Normal"/>
    <w:next w:val="Normal"/>
    <w:qFormat/>
    <w:rsid w:val="00411AA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11AAE"/>
  </w:style>
  <w:style w:type="character" w:customStyle="1" w:styleId="WW-Absatz-Standardschriftart">
    <w:name w:val="WW-Absatz-Standardschriftart"/>
    <w:rsid w:val="00411AAE"/>
  </w:style>
  <w:style w:type="character" w:customStyle="1" w:styleId="WW-Absatz-Standardschriftart1">
    <w:name w:val="WW-Absatz-Standardschriftart1"/>
    <w:rsid w:val="00411AAE"/>
  </w:style>
  <w:style w:type="character" w:customStyle="1" w:styleId="WW-Absatz-Standardschriftart11">
    <w:name w:val="WW-Absatz-Standardschriftart11"/>
    <w:rsid w:val="00411AAE"/>
  </w:style>
  <w:style w:type="character" w:customStyle="1" w:styleId="WW-Absatz-Standardschriftart111">
    <w:name w:val="WW-Absatz-Standardschriftart111"/>
    <w:rsid w:val="00411AAE"/>
  </w:style>
  <w:style w:type="character" w:customStyle="1" w:styleId="WW-Absatz-Standardschriftart1111">
    <w:name w:val="WW-Absatz-Standardschriftart1111"/>
    <w:rsid w:val="00411AAE"/>
  </w:style>
  <w:style w:type="character" w:customStyle="1" w:styleId="WW-Absatz-Standardschriftart11111">
    <w:name w:val="WW-Absatz-Standardschriftart11111"/>
    <w:rsid w:val="00411AAE"/>
  </w:style>
  <w:style w:type="character" w:customStyle="1" w:styleId="WW-Absatz-Standardschriftart111111">
    <w:name w:val="WW-Absatz-Standardschriftart111111"/>
    <w:rsid w:val="00411AAE"/>
  </w:style>
  <w:style w:type="character" w:customStyle="1" w:styleId="WW-Absatz-Standardschriftart1111111">
    <w:name w:val="WW-Absatz-Standardschriftart1111111"/>
    <w:rsid w:val="00411AAE"/>
  </w:style>
  <w:style w:type="character" w:customStyle="1" w:styleId="WW-Absatz-Standardschriftart11111111">
    <w:name w:val="WW-Absatz-Standardschriftart11111111"/>
    <w:rsid w:val="00411AAE"/>
  </w:style>
  <w:style w:type="character" w:customStyle="1" w:styleId="WW-Absatz-Standardschriftart111111111">
    <w:name w:val="WW-Absatz-Standardschriftart111111111"/>
    <w:rsid w:val="00411AAE"/>
  </w:style>
  <w:style w:type="character" w:customStyle="1" w:styleId="WW-Absatz-Standardschriftart1111111111">
    <w:name w:val="WW-Absatz-Standardschriftart1111111111"/>
    <w:rsid w:val="00411AAE"/>
  </w:style>
  <w:style w:type="character" w:customStyle="1" w:styleId="WW-Absatz-Standardschriftart11111111111">
    <w:name w:val="WW-Absatz-Standardschriftart11111111111"/>
    <w:rsid w:val="00411AAE"/>
  </w:style>
  <w:style w:type="character" w:customStyle="1" w:styleId="WW-Absatz-Standardschriftart111111111111">
    <w:name w:val="WW-Absatz-Standardschriftart111111111111"/>
    <w:rsid w:val="00411AAE"/>
  </w:style>
  <w:style w:type="character" w:customStyle="1" w:styleId="WW-Absatz-Standardschriftart1111111111111">
    <w:name w:val="WW-Absatz-Standardschriftart1111111111111"/>
    <w:rsid w:val="00411AAE"/>
  </w:style>
  <w:style w:type="character" w:customStyle="1" w:styleId="WW-Absatz-Standardschriftart11111111111111">
    <w:name w:val="WW-Absatz-Standardschriftart11111111111111"/>
    <w:rsid w:val="00411AAE"/>
  </w:style>
  <w:style w:type="character" w:customStyle="1" w:styleId="WW-Absatz-Standardschriftart111111111111111">
    <w:name w:val="WW-Absatz-Standardschriftart111111111111111"/>
    <w:rsid w:val="00411AAE"/>
  </w:style>
  <w:style w:type="character" w:customStyle="1" w:styleId="WW-Absatz-Standardschriftart1111111111111111">
    <w:name w:val="WW-Absatz-Standardschriftart1111111111111111"/>
    <w:rsid w:val="00411AAE"/>
  </w:style>
  <w:style w:type="character" w:customStyle="1" w:styleId="WW8Num1z0">
    <w:name w:val="WW8Num1z0"/>
    <w:rsid w:val="00411AAE"/>
    <w:rPr>
      <w:rFonts w:ascii="Symbol" w:eastAsia="Times New Roman" w:hAnsi="Symbol" w:cs="Times New Roman"/>
    </w:rPr>
  </w:style>
  <w:style w:type="character" w:customStyle="1" w:styleId="WW8Num1z1">
    <w:name w:val="WW8Num1z1"/>
    <w:rsid w:val="00411AAE"/>
    <w:rPr>
      <w:rFonts w:ascii="Courier New" w:hAnsi="Courier New" w:cs="Courier New"/>
    </w:rPr>
  </w:style>
  <w:style w:type="character" w:customStyle="1" w:styleId="WW8Num1z2">
    <w:name w:val="WW8Num1z2"/>
    <w:rsid w:val="00411AAE"/>
    <w:rPr>
      <w:rFonts w:ascii="Wingdings" w:hAnsi="Wingdings"/>
    </w:rPr>
  </w:style>
  <w:style w:type="character" w:customStyle="1" w:styleId="WW8Num1z3">
    <w:name w:val="WW8Num1z3"/>
    <w:rsid w:val="00411AAE"/>
    <w:rPr>
      <w:rFonts w:ascii="Symbol" w:hAnsi="Symbol"/>
    </w:rPr>
  </w:style>
  <w:style w:type="character" w:styleId="PageNumber">
    <w:name w:val="page number"/>
    <w:basedOn w:val="DefaultParagraphFont"/>
    <w:rsid w:val="00411AAE"/>
  </w:style>
  <w:style w:type="character" w:styleId="Hyperlink">
    <w:name w:val="Hyperlink"/>
    <w:basedOn w:val="DefaultParagraphFont"/>
    <w:uiPriority w:val="99"/>
    <w:rsid w:val="00411AAE"/>
    <w:rPr>
      <w:color w:val="0000FF"/>
      <w:u w:val="single"/>
    </w:rPr>
  </w:style>
  <w:style w:type="character" w:styleId="FollowedHyperlink">
    <w:name w:val="FollowedHyperlink"/>
    <w:basedOn w:val="DefaultParagraphFont"/>
    <w:rsid w:val="00411AAE"/>
    <w:rPr>
      <w:color w:val="800080"/>
      <w:u w:val="single"/>
    </w:rPr>
  </w:style>
  <w:style w:type="character" w:customStyle="1" w:styleId="NumberingSymbols">
    <w:name w:val="Numbering Symbols"/>
    <w:rsid w:val="00411AAE"/>
  </w:style>
  <w:style w:type="paragraph" w:customStyle="1" w:styleId="Heading">
    <w:name w:val="Heading"/>
    <w:basedOn w:val="Normal"/>
    <w:next w:val="BodyText"/>
    <w:rsid w:val="00411AAE"/>
    <w:pPr>
      <w:keepNext/>
      <w:spacing w:before="240" w:after="120"/>
    </w:pPr>
    <w:rPr>
      <w:rFonts w:ascii="Nimbus Sans L" w:eastAsia="DejaVu Sans" w:hAnsi="Nimbus Sans L" w:cs="DejaVu Sans"/>
      <w:sz w:val="28"/>
      <w:szCs w:val="28"/>
    </w:rPr>
  </w:style>
  <w:style w:type="paragraph" w:styleId="BodyText">
    <w:name w:val="Body Text"/>
    <w:basedOn w:val="Normal"/>
    <w:rsid w:val="00411AAE"/>
    <w:pPr>
      <w:spacing w:line="360" w:lineRule="auto"/>
    </w:pPr>
  </w:style>
  <w:style w:type="paragraph" w:styleId="List">
    <w:name w:val="List"/>
    <w:basedOn w:val="BodyText"/>
    <w:rsid w:val="00411AAE"/>
  </w:style>
  <w:style w:type="paragraph" w:styleId="Caption">
    <w:name w:val="caption"/>
    <w:basedOn w:val="Normal"/>
    <w:qFormat/>
    <w:rsid w:val="00411AAE"/>
    <w:pPr>
      <w:suppressLineNumbers/>
      <w:spacing w:before="120" w:after="120"/>
    </w:pPr>
    <w:rPr>
      <w:i/>
      <w:iCs/>
    </w:rPr>
  </w:style>
  <w:style w:type="paragraph" w:customStyle="1" w:styleId="Index">
    <w:name w:val="Index"/>
    <w:basedOn w:val="Normal"/>
    <w:rsid w:val="00411AAE"/>
    <w:pPr>
      <w:suppressLineNumbers/>
    </w:pPr>
  </w:style>
  <w:style w:type="paragraph" w:styleId="Header">
    <w:name w:val="header"/>
    <w:basedOn w:val="Normal"/>
    <w:next w:val="Heading1"/>
    <w:rsid w:val="00411AAE"/>
    <w:pPr>
      <w:tabs>
        <w:tab w:val="center" w:pos="4320"/>
        <w:tab w:val="right" w:pos="8640"/>
      </w:tabs>
    </w:pPr>
  </w:style>
  <w:style w:type="paragraph" w:styleId="BodyTextIndent3">
    <w:name w:val="Body Text Indent 3"/>
    <w:basedOn w:val="Normal"/>
    <w:rsid w:val="00411AAE"/>
    <w:pPr>
      <w:spacing w:line="360" w:lineRule="auto"/>
      <w:ind w:firstLine="720"/>
      <w:jc w:val="both"/>
    </w:pPr>
    <w:rPr>
      <w:b/>
      <w:bCs/>
    </w:rPr>
  </w:style>
  <w:style w:type="paragraph" w:styleId="BodyTextIndent">
    <w:name w:val="Body Text Indent"/>
    <w:basedOn w:val="Normal"/>
    <w:rsid w:val="00411AAE"/>
    <w:pPr>
      <w:ind w:left="540" w:hanging="720"/>
      <w:jc w:val="both"/>
    </w:pPr>
  </w:style>
  <w:style w:type="paragraph" w:styleId="BodyTextIndent2">
    <w:name w:val="Body Text Indent 2"/>
    <w:basedOn w:val="Normal"/>
    <w:rsid w:val="00411AAE"/>
    <w:pPr>
      <w:spacing w:line="360" w:lineRule="auto"/>
      <w:ind w:firstLine="720"/>
      <w:jc w:val="both"/>
    </w:pPr>
  </w:style>
  <w:style w:type="paragraph" w:styleId="BodyText2">
    <w:name w:val="Body Text 2"/>
    <w:basedOn w:val="Normal"/>
    <w:rsid w:val="00411AAE"/>
    <w:pPr>
      <w:spacing w:line="360" w:lineRule="auto"/>
      <w:jc w:val="both"/>
    </w:pPr>
  </w:style>
  <w:style w:type="paragraph" w:styleId="Footer">
    <w:name w:val="footer"/>
    <w:basedOn w:val="Normal"/>
    <w:rsid w:val="00411AAE"/>
    <w:pPr>
      <w:tabs>
        <w:tab w:val="center" w:pos="4320"/>
        <w:tab w:val="right" w:pos="8640"/>
      </w:tabs>
    </w:pPr>
    <w:rPr>
      <w:sz w:val="32"/>
    </w:rPr>
  </w:style>
  <w:style w:type="paragraph" w:customStyle="1" w:styleId="TableContents">
    <w:name w:val="Table Contents"/>
    <w:basedOn w:val="Normal"/>
    <w:rsid w:val="00411AAE"/>
    <w:pPr>
      <w:suppressLineNumbers/>
    </w:pPr>
  </w:style>
  <w:style w:type="paragraph" w:customStyle="1" w:styleId="TableHeading">
    <w:name w:val="Table Heading"/>
    <w:basedOn w:val="TableContents"/>
    <w:rsid w:val="00411AAE"/>
    <w:pPr>
      <w:jc w:val="center"/>
    </w:pPr>
    <w:rPr>
      <w:b/>
      <w:bCs/>
    </w:rPr>
  </w:style>
  <w:style w:type="paragraph" w:customStyle="1" w:styleId="Framecontents">
    <w:name w:val="Frame contents"/>
    <w:basedOn w:val="BodyText"/>
    <w:rsid w:val="00411AAE"/>
  </w:style>
  <w:style w:type="paragraph" w:customStyle="1" w:styleId="Text">
    <w:name w:val="Text"/>
    <w:basedOn w:val="Normal"/>
    <w:rsid w:val="00411AAE"/>
    <w:pPr>
      <w:autoSpaceDE w:val="0"/>
      <w:spacing w:line="252" w:lineRule="auto"/>
      <w:ind w:firstLine="202"/>
    </w:pPr>
    <w:rPr>
      <w:rFonts w:eastAsia="PMingLiU"/>
      <w:kern w:val="1"/>
      <w:sz w:val="20"/>
      <w:szCs w:val="20"/>
    </w:rPr>
  </w:style>
  <w:style w:type="paragraph" w:styleId="BalloonText">
    <w:name w:val="Balloon Text"/>
    <w:basedOn w:val="Normal"/>
    <w:link w:val="BalloonTextChar"/>
    <w:uiPriority w:val="99"/>
    <w:semiHidden/>
    <w:unhideWhenUsed/>
    <w:rsid w:val="00966D3F"/>
    <w:rPr>
      <w:rFonts w:ascii="Tahoma" w:hAnsi="Tahoma" w:cs="Tahoma"/>
      <w:sz w:val="16"/>
      <w:szCs w:val="16"/>
    </w:rPr>
  </w:style>
  <w:style w:type="character" w:customStyle="1" w:styleId="BalloonTextChar">
    <w:name w:val="Balloon Text Char"/>
    <w:basedOn w:val="DefaultParagraphFont"/>
    <w:link w:val="BalloonText"/>
    <w:uiPriority w:val="99"/>
    <w:semiHidden/>
    <w:rsid w:val="00966D3F"/>
    <w:rPr>
      <w:rFonts w:ascii="Tahoma" w:hAnsi="Tahoma" w:cs="Tahoma"/>
      <w:sz w:val="16"/>
      <w:szCs w:val="16"/>
      <w:lang w:eastAsia="ar-SA"/>
    </w:rPr>
  </w:style>
  <w:style w:type="paragraph" w:styleId="NoSpacing">
    <w:name w:val="No Spacing"/>
    <w:basedOn w:val="Normal"/>
    <w:link w:val="NoSpacingChar"/>
    <w:qFormat/>
    <w:rsid w:val="007C2E92"/>
    <w:pPr>
      <w:suppressAutoHyphens w:val="0"/>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7C2E92"/>
    <w:rPr>
      <w:rFonts w:eastAsia="宋体"/>
      <w:sz w:val="24"/>
      <w:szCs w:val="24"/>
      <w:lang w:eastAsia="zh-CN"/>
    </w:rPr>
  </w:style>
  <w:style w:type="character" w:customStyle="1" w:styleId="msonormal0">
    <w:name w:val="msonormal0"/>
    <w:basedOn w:val="DefaultParagraphFont"/>
    <w:rsid w:val="007C2E92"/>
  </w:style>
  <w:style w:type="paragraph" w:styleId="ListParagraph">
    <w:name w:val="List Paragraph"/>
    <w:basedOn w:val="Normal"/>
    <w:uiPriority w:val="34"/>
    <w:qFormat/>
    <w:rsid w:val="007C2E9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eader" Target="header2.xml"/><Relationship Id="rId18" Type="http://schemas.openxmlformats.org/officeDocument/2006/relationships/hyperlink" Target="mailto:aydin.berenjian@sydney.edu.au"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geetakh@gmail.com" TargetMode="Externa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x.doi.org/10.7537/marscbj070417.05" TargetMode="External"/><Relationship Id="rId14" Type="http://schemas.openxmlformats.org/officeDocument/2006/relationships/footer" Target="footer3.xml"/><Relationship Id="rId22" Type="http://schemas.openxmlformats.org/officeDocument/2006/relationships/fontTable" Target="fontTable.xml"/></Relationships>
</file>

<file path=word/_rels/footer6.xml.rels><?xml version="1.0" encoding="UTF-8" standalone="yes"?>
<Relationships xmlns="http://schemas.openxmlformats.org/package/2006/relationships"><Relationship Id="rId2" Type="http://schemas.openxmlformats.org/officeDocument/2006/relationships/hyperlink" Target="mailto:editor@americanscience.org" TargetMode="External"/><Relationship Id="rId1" Type="http://schemas.openxmlformats.org/officeDocument/2006/relationships/hyperlink" Target="http://www.americanscience.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american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8403</CharactersWithSpaces>
  <SharedDoc>false</SharedDoc>
  <HLinks>
    <vt:vector size="78" baseType="variant">
      <vt:variant>
        <vt:i4>4390923</vt:i4>
      </vt:variant>
      <vt:variant>
        <vt:i4>68</vt:i4>
      </vt:variant>
      <vt:variant>
        <vt:i4>0</vt:i4>
      </vt:variant>
      <vt:variant>
        <vt:i4>5</vt:i4>
      </vt:variant>
      <vt:variant>
        <vt:lpwstr/>
      </vt:variant>
      <vt:variant>
        <vt:lpwstr>_ENREF_21</vt:lpwstr>
      </vt:variant>
      <vt:variant>
        <vt:i4>4390923</vt:i4>
      </vt:variant>
      <vt:variant>
        <vt:i4>62</vt:i4>
      </vt:variant>
      <vt:variant>
        <vt:i4>0</vt:i4>
      </vt:variant>
      <vt:variant>
        <vt:i4>5</vt:i4>
      </vt:variant>
      <vt:variant>
        <vt:lpwstr/>
      </vt:variant>
      <vt:variant>
        <vt:lpwstr>_ENREF_20</vt:lpwstr>
      </vt:variant>
      <vt:variant>
        <vt:i4>4194315</vt:i4>
      </vt:variant>
      <vt:variant>
        <vt:i4>59</vt:i4>
      </vt:variant>
      <vt:variant>
        <vt:i4>0</vt:i4>
      </vt:variant>
      <vt:variant>
        <vt:i4>5</vt:i4>
      </vt:variant>
      <vt:variant>
        <vt:lpwstr/>
      </vt:variant>
      <vt:variant>
        <vt:lpwstr>_ENREF_13</vt:lpwstr>
      </vt:variant>
      <vt:variant>
        <vt:i4>4194315</vt:i4>
      </vt:variant>
      <vt:variant>
        <vt:i4>51</vt:i4>
      </vt:variant>
      <vt:variant>
        <vt:i4>0</vt:i4>
      </vt:variant>
      <vt:variant>
        <vt:i4>5</vt:i4>
      </vt:variant>
      <vt:variant>
        <vt:lpwstr/>
      </vt:variant>
      <vt:variant>
        <vt:lpwstr>_ENREF_19</vt:lpwstr>
      </vt:variant>
      <vt:variant>
        <vt:i4>4194315</vt:i4>
      </vt:variant>
      <vt:variant>
        <vt:i4>43</vt:i4>
      </vt:variant>
      <vt:variant>
        <vt:i4>0</vt:i4>
      </vt:variant>
      <vt:variant>
        <vt:i4>5</vt:i4>
      </vt:variant>
      <vt:variant>
        <vt:lpwstr/>
      </vt:variant>
      <vt:variant>
        <vt:lpwstr>_ENREF_10</vt:lpwstr>
      </vt:variant>
      <vt:variant>
        <vt:i4>4194315</vt:i4>
      </vt:variant>
      <vt:variant>
        <vt:i4>37</vt:i4>
      </vt:variant>
      <vt:variant>
        <vt:i4>0</vt:i4>
      </vt:variant>
      <vt:variant>
        <vt:i4>5</vt:i4>
      </vt:variant>
      <vt:variant>
        <vt:lpwstr/>
      </vt:variant>
      <vt:variant>
        <vt:lpwstr>_ENREF_18</vt:lpwstr>
      </vt:variant>
      <vt:variant>
        <vt:i4>4194315</vt:i4>
      </vt:variant>
      <vt:variant>
        <vt:i4>31</vt:i4>
      </vt:variant>
      <vt:variant>
        <vt:i4>0</vt:i4>
      </vt:variant>
      <vt:variant>
        <vt:i4>5</vt:i4>
      </vt:variant>
      <vt:variant>
        <vt:lpwstr/>
      </vt:variant>
      <vt:variant>
        <vt:lpwstr>_ENREF_17</vt:lpwstr>
      </vt:variant>
      <vt:variant>
        <vt:i4>4194315</vt:i4>
      </vt:variant>
      <vt:variant>
        <vt:i4>8</vt:i4>
      </vt:variant>
      <vt:variant>
        <vt:i4>0</vt:i4>
      </vt:variant>
      <vt:variant>
        <vt:i4>5</vt:i4>
      </vt:variant>
      <vt:variant>
        <vt:lpwstr/>
      </vt:variant>
      <vt:variant>
        <vt:lpwstr>_ENREF_10</vt:lpwstr>
      </vt:variant>
      <vt:variant>
        <vt:i4>4063355</vt:i4>
      </vt:variant>
      <vt:variant>
        <vt:i4>3</vt:i4>
      </vt:variant>
      <vt:variant>
        <vt:i4>0</vt:i4>
      </vt:variant>
      <vt:variant>
        <vt:i4>5</vt:i4>
      </vt:variant>
      <vt:variant>
        <vt:lpwstr>http://www.americanscience.org/</vt:lpwstr>
      </vt:variant>
      <vt:variant>
        <vt:lpwstr/>
      </vt:variant>
      <vt:variant>
        <vt:i4>852021</vt:i4>
      </vt:variant>
      <vt:variant>
        <vt:i4>0</vt:i4>
      </vt:variant>
      <vt:variant>
        <vt:i4>0</vt:i4>
      </vt:variant>
      <vt:variant>
        <vt:i4>5</vt:i4>
      </vt:variant>
      <vt:variant>
        <vt:lpwstr>mailto:geetakh@gmail.com</vt:lpwstr>
      </vt:variant>
      <vt:variant>
        <vt:lpwstr/>
      </vt:variant>
      <vt:variant>
        <vt:i4>6946906</vt:i4>
      </vt:variant>
      <vt:variant>
        <vt:i4>11</vt:i4>
      </vt:variant>
      <vt:variant>
        <vt:i4>0</vt:i4>
      </vt:variant>
      <vt:variant>
        <vt:i4>5</vt:i4>
      </vt:variant>
      <vt:variant>
        <vt:lpwstr>mailto:editor@americanscience.org</vt:lpwstr>
      </vt:variant>
      <vt:variant>
        <vt:lpwstr/>
      </vt:variant>
      <vt:variant>
        <vt:i4>4063355</vt:i4>
      </vt:variant>
      <vt:variant>
        <vt:i4>8</vt:i4>
      </vt:variant>
      <vt:variant>
        <vt:i4>0</vt:i4>
      </vt:variant>
      <vt:variant>
        <vt:i4>5</vt:i4>
      </vt:variant>
      <vt:variant>
        <vt:lpwstr>http://www.americanscience.org/</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2008-06-25T01:16:00Z</cp:lastPrinted>
  <dcterms:created xsi:type="dcterms:W3CDTF">2018-01-04T13:42:00Z</dcterms:created>
  <dcterms:modified xsi:type="dcterms:W3CDTF">2018-01-05T02:08:00Z</dcterms:modified>
</cp:coreProperties>
</file>