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3F46" w:rsidRPr="00DF4E2A" w:rsidRDefault="00C7311A" w:rsidP="005B2573">
      <w:pPr>
        <w:widowControl w:val="0"/>
        <w:autoSpaceDE w:val="0"/>
        <w:autoSpaceDN w:val="0"/>
        <w:snapToGrid w:val="0"/>
        <w:ind w:left="425" w:right="425"/>
        <w:jc w:val="center"/>
        <w:rPr>
          <w:b/>
          <w:kern w:val="0"/>
          <w:sz w:val="20"/>
        </w:rPr>
      </w:pPr>
      <w:r w:rsidRPr="00DF4E2A">
        <w:rPr>
          <w:rFonts w:eastAsia="Times New Roman"/>
          <w:b/>
          <w:kern w:val="0"/>
          <w:sz w:val="20"/>
        </w:rPr>
        <w:t>The role of c-Met and c-</w:t>
      </w:r>
      <w:proofErr w:type="spellStart"/>
      <w:r w:rsidRPr="00DF4E2A">
        <w:rPr>
          <w:rFonts w:eastAsia="Times New Roman"/>
          <w:b/>
          <w:kern w:val="0"/>
          <w:sz w:val="20"/>
        </w:rPr>
        <w:t>Src</w:t>
      </w:r>
      <w:proofErr w:type="spellEnd"/>
      <w:r w:rsidRPr="00DF4E2A">
        <w:rPr>
          <w:rFonts w:eastAsia="Times New Roman"/>
          <w:b/>
          <w:kern w:val="0"/>
          <w:sz w:val="20"/>
        </w:rPr>
        <w:t xml:space="preserve"> in radiotherapy of non-small cell lung cancer cell line A549</w:t>
      </w:r>
    </w:p>
    <w:p w:rsidR="00A03F46" w:rsidRPr="00DF4E2A" w:rsidRDefault="00A03F46" w:rsidP="005B2573">
      <w:pPr>
        <w:widowControl w:val="0"/>
        <w:autoSpaceDE w:val="0"/>
        <w:autoSpaceDN w:val="0"/>
        <w:snapToGrid w:val="0"/>
        <w:ind w:left="425" w:right="425"/>
        <w:jc w:val="center"/>
        <w:rPr>
          <w:b/>
          <w:kern w:val="0"/>
          <w:sz w:val="20"/>
        </w:rPr>
      </w:pPr>
    </w:p>
    <w:p w:rsidR="00A03F46" w:rsidRPr="00DF4E2A" w:rsidRDefault="00C7311A" w:rsidP="005B2573">
      <w:pPr>
        <w:widowControl w:val="0"/>
        <w:autoSpaceDE w:val="0"/>
        <w:autoSpaceDN w:val="0"/>
        <w:snapToGrid w:val="0"/>
        <w:ind w:left="425" w:right="425"/>
        <w:jc w:val="center"/>
        <w:rPr>
          <w:kern w:val="0"/>
          <w:sz w:val="20"/>
        </w:rPr>
      </w:pPr>
      <w:r w:rsidRPr="00DF4E2A">
        <w:rPr>
          <w:rFonts w:hint="eastAsia"/>
          <w:kern w:val="0"/>
          <w:sz w:val="20"/>
        </w:rPr>
        <w:t xml:space="preserve">Xing </w:t>
      </w:r>
      <w:proofErr w:type="spellStart"/>
      <w:r w:rsidRPr="00DF4E2A">
        <w:rPr>
          <w:rFonts w:hint="eastAsia"/>
          <w:kern w:val="0"/>
          <w:sz w:val="20"/>
        </w:rPr>
        <w:t>Xin</w:t>
      </w:r>
      <w:proofErr w:type="spellEnd"/>
      <w:r w:rsidRPr="00DF4E2A">
        <w:rPr>
          <w:rFonts w:hint="eastAsia"/>
          <w:kern w:val="0"/>
          <w:sz w:val="20"/>
        </w:rPr>
        <w:t xml:space="preserve">, </w:t>
      </w:r>
      <w:proofErr w:type="spellStart"/>
      <w:r w:rsidRPr="00DF4E2A">
        <w:rPr>
          <w:rFonts w:hint="eastAsia"/>
          <w:kern w:val="0"/>
          <w:sz w:val="20"/>
        </w:rPr>
        <w:t>Yusi</w:t>
      </w:r>
      <w:proofErr w:type="spellEnd"/>
      <w:r w:rsidRPr="00DF4E2A">
        <w:rPr>
          <w:rFonts w:hint="eastAsia"/>
          <w:kern w:val="0"/>
          <w:sz w:val="20"/>
        </w:rPr>
        <w:t xml:space="preserve"> Liang, </w:t>
      </w:r>
      <w:proofErr w:type="spellStart"/>
      <w:r w:rsidRPr="00DF4E2A">
        <w:rPr>
          <w:rFonts w:hint="eastAsia"/>
          <w:kern w:val="0"/>
          <w:sz w:val="20"/>
        </w:rPr>
        <w:t>Huawei</w:t>
      </w:r>
      <w:proofErr w:type="spellEnd"/>
      <w:r w:rsidRPr="00DF4E2A">
        <w:rPr>
          <w:rFonts w:hint="eastAsia"/>
          <w:kern w:val="0"/>
          <w:sz w:val="20"/>
        </w:rPr>
        <w:t xml:space="preserve"> </w:t>
      </w:r>
      <w:proofErr w:type="spellStart"/>
      <w:r w:rsidRPr="00DF4E2A">
        <w:rPr>
          <w:rFonts w:hint="eastAsia"/>
          <w:kern w:val="0"/>
          <w:sz w:val="20"/>
        </w:rPr>
        <w:t>Zou</w:t>
      </w:r>
      <w:proofErr w:type="spellEnd"/>
    </w:p>
    <w:p w:rsidR="00A03F46" w:rsidRPr="00DF4E2A" w:rsidRDefault="00A03F46" w:rsidP="005B2573">
      <w:pPr>
        <w:widowControl w:val="0"/>
        <w:autoSpaceDE w:val="0"/>
        <w:autoSpaceDN w:val="0"/>
        <w:snapToGrid w:val="0"/>
        <w:ind w:left="425" w:right="425"/>
        <w:jc w:val="center"/>
        <w:rPr>
          <w:kern w:val="0"/>
          <w:sz w:val="20"/>
        </w:rPr>
      </w:pPr>
    </w:p>
    <w:p w:rsidR="00944C93" w:rsidRPr="00DF4E2A" w:rsidRDefault="00C7311A" w:rsidP="005B2573">
      <w:pPr>
        <w:widowControl w:val="0"/>
        <w:autoSpaceDE w:val="0"/>
        <w:autoSpaceDN w:val="0"/>
        <w:snapToGrid w:val="0"/>
        <w:ind w:left="425" w:right="425"/>
        <w:jc w:val="center"/>
        <w:rPr>
          <w:kern w:val="0"/>
          <w:sz w:val="20"/>
        </w:rPr>
      </w:pPr>
      <w:r w:rsidRPr="00DF4E2A">
        <w:rPr>
          <w:rFonts w:hint="eastAsia"/>
          <w:kern w:val="0"/>
          <w:sz w:val="20"/>
        </w:rPr>
        <w:t>Department Of Oncology,</w:t>
      </w:r>
      <w:r w:rsidR="00944C93" w:rsidRPr="00DF4E2A">
        <w:rPr>
          <w:rFonts w:hint="eastAsia"/>
          <w:kern w:val="0"/>
          <w:sz w:val="20"/>
        </w:rPr>
        <w:t xml:space="preserve"> </w:t>
      </w:r>
      <w:proofErr w:type="spellStart"/>
      <w:r w:rsidRPr="00DF4E2A">
        <w:rPr>
          <w:rFonts w:hint="eastAsia"/>
          <w:kern w:val="0"/>
          <w:sz w:val="20"/>
        </w:rPr>
        <w:t>Shengjing</w:t>
      </w:r>
      <w:proofErr w:type="spellEnd"/>
      <w:r w:rsidRPr="00DF4E2A">
        <w:rPr>
          <w:rFonts w:hint="eastAsia"/>
          <w:kern w:val="0"/>
          <w:sz w:val="20"/>
        </w:rPr>
        <w:t xml:space="preserve"> Hospi</w:t>
      </w:r>
      <w:r w:rsidR="00944C93" w:rsidRPr="00DF4E2A">
        <w:rPr>
          <w:rFonts w:hint="eastAsia"/>
          <w:kern w:val="0"/>
          <w:sz w:val="20"/>
        </w:rPr>
        <w:t xml:space="preserve">tal Of China Medical University, No.36, </w:t>
      </w:r>
      <w:proofErr w:type="spellStart"/>
      <w:r w:rsidR="00944C93" w:rsidRPr="00DF4E2A">
        <w:rPr>
          <w:rFonts w:hint="eastAsia"/>
          <w:kern w:val="0"/>
          <w:sz w:val="20"/>
        </w:rPr>
        <w:t>Shanhao</w:t>
      </w:r>
      <w:proofErr w:type="spellEnd"/>
      <w:r w:rsidR="00944C93" w:rsidRPr="00DF4E2A">
        <w:rPr>
          <w:rFonts w:hint="eastAsia"/>
          <w:kern w:val="0"/>
          <w:sz w:val="20"/>
        </w:rPr>
        <w:t xml:space="preserve"> RD, </w:t>
      </w:r>
      <w:proofErr w:type="spellStart"/>
      <w:r w:rsidR="00944C93" w:rsidRPr="00DF4E2A">
        <w:rPr>
          <w:rFonts w:hint="eastAsia"/>
          <w:kern w:val="0"/>
          <w:sz w:val="20"/>
        </w:rPr>
        <w:t>Heping</w:t>
      </w:r>
      <w:proofErr w:type="spellEnd"/>
      <w:r w:rsidR="00944C93" w:rsidRPr="00DF4E2A">
        <w:rPr>
          <w:rFonts w:hint="eastAsia"/>
          <w:kern w:val="0"/>
          <w:sz w:val="20"/>
        </w:rPr>
        <w:t xml:space="preserve"> District, Shenyang 110004, China.</w:t>
      </w:r>
    </w:p>
    <w:p w:rsidR="00A03F46" w:rsidRPr="00DF4E2A" w:rsidRDefault="00944C93" w:rsidP="005B2573">
      <w:pPr>
        <w:widowControl w:val="0"/>
        <w:autoSpaceDE w:val="0"/>
        <w:autoSpaceDN w:val="0"/>
        <w:snapToGrid w:val="0"/>
        <w:ind w:left="425" w:right="425"/>
        <w:jc w:val="center"/>
        <w:rPr>
          <w:kern w:val="0"/>
          <w:sz w:val="20"/>
        </w:rPr>
      </w:pPr>
      <w:r w:rsidRPr="00DF4E2A">
        <w:rPr>
          <w:rFonts w:hint="eastAsia"/>
          <w:kern w:val="0"/>
          <w:sz w:val="20"/>
        </w:rPr>
        <w:t xml:space="preserve">Tel.:+86-8624-96615; Fax:+86-8624-96615; Email: </w:t>
      </w:r>
      <w:hyperlink r:id="rId7" w:history="1">
        <w:r w:rsidRPr="00DF4E2A">
          <w:rPr>
            <w:rStyle w:val="Hyperlink"/>
            <w:rFonts w:hint="eastAsia"/>
            <w:kern w:val="0"/>
            <w:sz w:val="20"/>
          </w:rPr>
          <w:t>huawei_zou@163.com</w:t>
        </w:r>
      </w:hyperlink>
    </w:p>
    <w:p w:rsidR="00A03F46" w:rsidRPr="00DF4E2A" w:rsidRDefault="00A03F46" w:rsidP="005B2573">
      <w:pPr>
        <w:widowControl w:val="0"/>
        <w:autoSpaceDE w:val="0"/>
        <w:autoSpaceDN w:val="0"/>
        <w:snapToGrid w:val="0"/>
        <w:ind w:left="425" w:right="425"/>
        <w:jc w:val="center"/>
        <w:rPr>
          <w:kern w:val="0"/>
          <w:sz w:val="20"/>
        </w:rPr>
      </w:pPr>
    </w:p>
    <w:p w:rsidR="005B2573" w:rsidRPr="00DF4E2A" w:rsidRDefault="00C7311A" w:rsidP="005B2573">
      <w:pPr>
        <w:widowControl w:val="0"/>
        <w:autoSpaceDE w:val="0"/>
        <w:autoSpaceDN w:val="0"/>
        <w:snapToGrid w:val="0"/>
        <w:rPr>
          <w:rFonts w:eastAsia="Times New Roman"/>
          <w:kern w:val="0"/>
          <w:sz w:val="20"/>
        </w:rPr>
      </w:pPr>
      <w:r w:rsidRPr="00DF4E2A">
        <w:rPr>
          <w:rFonts w:eastAsia="Times New Roman" w:hint="eastAsia"/>
          <w:b/>
          <w:bCs/>
          <w:kern w:val="0"/>
          <w:sz w:val="20"/>
        </w:rPr>
        <w:t>Abstract</w:t>
      </w:r>
      <w:r w:rsidR="00944C93" w:rsidRPr="00DF4E2A">
        <w:rPr>
          <w:rFonts w:hint="eastAsia"/>
          <w:b/>
          <w:bCs/>
          <w:kern w:val="0"/>
          <w:sz w:val="20"/>
        </w:rPr>
        <w:t xml:space="preserve">: </w:t>
      </w:r>
      <w:r w:rsidRPr="00DF4E2A">
        <w:rPr>
          <w:rFonts w:eastAsia="Times New Roman"/>
          <w:b/>
          <w:bCs/>
          <w:kern w:val="0"/>
          <w:sz w:val="20"/>
        </w:rPr>
        <w:t>Objective</w:t>
      </w:r>
      <w:r w:rsidRPr="00DF4E2A">
        <w:rPr>
          <w:b/>
          <w:bCs/>
          <w:kern w:val="0"/>
          <w:sz w:val="20"/>
        </w:rPr>
        <w:t>:</w:t>
      </w:r>
      <w:r w:rsidR="00944C93" w:rsidRPr="00DF4E2A">
        <w:rPr>
          <w:rFonts w:hint="eastAsia"/>
          <w:b/>
          <w:bCs/>
          <w:kern w:val="0"/>
          <w:sz w:val="20"/>
        </w:rPr>
        <w:t xml:space="preserve"> </w:t>
      </w:r>
      <w:r w:rsidRPr="00DF4E2A">
        <w:rPr>
          <w:rFonts w:eastAsia="Times New Roman"/>
          <w:kern w:val="0"/>
          <w:sz w:val="20"/>
        </w:rPr>
        <w:t>To detect the change of c-Met and c-</w:t>
      </w:r>
      <w:proofErr w:type="spellStart"/>
      <w:r w:rsidRPr="00DF4E2A">
        <w:rPr>
          <w:rFonts w:eastAsia="Times New Roman"/>
          <w:kern w:val="0"/>
          <w:sz w:val="20"/>
        </w:rPr>
        <w:t>Src</w:t>
      </w:r>
      <w:proofErr w:type="spellEnd"/>
      <w:r w:rsidRPr="00DF4E2A">
        <w:rPr>
          <w:rFonts w:eastAsia="Times New Roman"/>
          <w:kern w:val="0"/>
          <w:sz w:val="20"/>
        </w:rPr>
        <w:t xml:space="preserve"> expression and activity in human lung cancer cells after radiation in order to explore the efficacy of them and the mechanism.</w:t>
      </w:r>
      <w:r w:rsidRPr="00DF4E2A">
        <w:rPr>
          <w:kern w:val="0"/>
          <w:sz w:val="20"/>
        </w:rPr>
        <w:t xml:space="preserve"> </w:t>
      </w:r>
      <w:r w:rsidRPr="00DF4E2A">
        <w:rPr>
          <w:rFonts w:eastAsia="Times New Roman"/>
          <w:b/>
          <w:bCs/>
          <w:kern w:val="0"/>
          <w:sz w:val="20"/>
        </w:rPr>
        <w:t>Methods</w:t>
      </w:r>
      <w:r w:rsidRPr="00DF4E2A">
        <w:rPr>
          <w:b/>
          <w:bCs/>
          <w:kern w:val="0"/>
          <w:sz w:val="20"/>
        </w:rPr>
        <w:t>:</w:t>
      </w:r>
      <w:r w:rsidR="00944C93" w:rsidRPr="00DF4E2A">
        <w:rPr>
          <w:rFonts w:hint="eastAsia"/>
          <w:b/>
          <w:bCs/>
          <w:kern w:val="0"/>
          <w:sz w:val="20"/>
        </w:rPr>
        <w:t xml:space="preserve"> </w:t>
      </w:r>
      <w:r w:rsidRPr="00DF4E2A">
        <w:rPr>
          <w:rFonts w:eastAsia="Times New Roman"/>
          <w:kern w:val="0"/>
          <w:sz w:val="20"/>
        </w:rPr>
        <w:t>We used human lung cancer cell lines A549 in vitro as research object. Western Blot assay was used to evaluate the change of c-Met and c-</w:t>
      </w:r>
      <w:proofErr w:type="spellStart"/>
      <w:r w:rsidRPr="00DF4E2A">
        <w:rPr>
          <w:rFonts w:eastAsia="Times New Roman"/>
          <w:kern w:val="0"/>
          <w:sz w:val="20"/>
        </w:rPr>
        <w:t>Src</w:t>
      </w:r>
      <w:proofErr w:type="spellEnd"/>
      <w:r w:rsidRPr="00DF4E2A">
        <w:rPr>
          <w:rFonts w:eastAsia="Times New Roman"/>
          <w:kern w:val="0"/>
          <w:sz w:val="20"/>
        </w:rPr>
        <w:t xml:space="preserve"> expression and activity in human lung cancer cells in different time point after 8Gy irradiation and before.</w:t>
      </w:r>
      <w:r w:rsidRPr="00DF4E2A">
        <w:rPr>
          <w:kern w:val="0"/>
          <w:sz w:val="20"/>
        </w:rPr>
        <w:t xml:space="preserve"> </w:t>
      </w:r>
      <w:r w:rsidRPr="00DF4E2A">
        <w:rPr>
          <w:rFonts w:eastAsia="Times New Roman"/>
          <w:b/>
          <w:bCs/>
          <w:kern w:val="0"/>
          <w:sz w:val="20"/>
        </w:rPr>
        <w:t>Results</w:t>
      </w:r>
      <w:r w:rsidRPr="00DF4E2A">
        <w:rPr>
          <w:b/>
          <w:bCs/>
          <w:kern w:val="0"/>
          <w:sz w:val="20"/>
        </w:rPr>
        <w:t>:</w:t>
      </w:r>
      <w:r w:rsidR="00944C93" w:rsidRPr="00DF4E2A">
        <w:rPr>
          <w:rFonts w:hint="eastAsia"/>
          <w:b/>
          <w:bCs/>
          <w:kern w:val="0"/>
          <w:sz w:val="20"/>
        </w:rPr>
        <w:t xml:space="preserve"> </w:t>
      </w:r>
      <w:r w:rsidRPr="00DF4E2A">
        <w:rPr>
          <w:rFonts w:eastAsia="Times New Roman"/>
          <w:kern w:val="0"/>
          <w:sz w:val="20"/>
        </w:rPr>
        <w:t xml:space="preserve">Western Blot results showed that the </w:t>
      </w:r>
      <w:hyperlink r:id="rId8" w:history="1">
        <w:proofErr w:type="spellStart"/>
        <w:r w:rsidRPr="00DF4E2A">
          <w:rPr>
            <w:rFonts w:eastAsia="Times New Roman"/>
            <w:kern w:val="0"/>
            <w:sz w:val="20"/>
          </w:rPr>
          <w:t>phosphorylation</w:t>
        </w:r>
        <w:proofErr w:type="spellEnd"/>
      </w:hyperlink>
      <w:r w:rsidRPr="00DF4E2A">
        <w:rPr>
          <w:rFonts w:eastAsia="Times New Roman"/>
          <w:kern w:val="0"/>
          <w:sz w:val="20"/>
        </w:rPr>
        <w:t>-c-Met reach the peak after 8Gy X-ray acting on A549 cell lines 2 hours.</w:t>
      </w:r>
      <w:r w:rsidR="00944C93" w:rsidRPr="00DF4E2A">
        <w:rPr>
          <w:rFonts w:hint="eastAsia"/>
          <w:kern w:val="0"/>
          <w:sz w:val="20"/>
        </w:rPr>
        <w:t xml:space="preserve"> </w:t>
      </w:r>
      <w:r w:rsidRPr="00DF4E2A">
        <w:rPr>
          <w:rFonts w:eastAsia="Times New Roman"/>
          <w:kern w:val="0"/>
          <w:sz w:val="20"/>
        </w:rPr>
        <w:t>It’s 4.41times as many as the expression of before irradiation</w:t>
      </w:r>
      <w:r w:rsidR="005B2573" w:rsidRPr="00DF4E2A">
        <w:rPr>
          <w:rFonts w:eastAsia="Times New Roman"/>
          <w:kern w:val="0"/>
          <w:sz w:val="20"/>
        </w:rPr>
        <w:t>. I</w:t>
      </w:r>
      <w:r w:rsidRPr="00DF4E2A">
        <w:rPr>
          <w:rFonts w:eastAsia="Times New Roman"/>
          <w:kern w:val="0"/>
          <w:sz w:val="20"/>
        </w:rPr>
        <w:t>t marked increased the activation of c-Met.</w:t>
      </w:r>
      <w:r w:rsidR="00944C93" w:rsidRPr="00DF4E2A">
        <w:rPr>
          <w:rFonts w:hint="eastAsia"/>
          <w:kern w:val="0"/>
          <w:sz w:val="20"/>
        </w:rPr>
        <w:t xml:space="preserve"> </w:t>
      </w:r>
      <w:r w:rsidRPr="00DF4E2A">
        <w:rPr>
          <w:rFonts w:eastAsia="Times New Roman"/>
          <w:kern w:val="0"/>
          <w:sz w:val="20"/>
        </w:rPr>
        <w:t>The expression of non-</w:t>
      </w:r>
      <w:proofErr w:type="spellStart"/>
      <w:r w:rsidRPr="00DF4E2A">
        <w:rPr>
          <w:rFonts w:eastAsia="Times New Roman"/>
          <w:kern w:val="0"/>
          <w:sz w:val="20"/>
        </w:rPr>
        <w:t>phosphorylation</w:t>
      </w:r>
      <w:proofErr w:type="spellEnd"/>
      <w:r w:rsidRPr="00DF4E2A">
        <w:rPr>
          <w:rFonts w:eastAsia="Times New Roman"/>
          <w:kern w:val="0"/>
          <w:sz w:val="20"/>
        </w:rPr>
        <w:t xml:space="preserve"> c-Met is undifferentiated.</w:t>
      </w:r>
      <w:r w:rsidR="00944C93" w:rsidRPr="00DF4E2A">
        <w:rPr>
          <w:rFonts w:hint="eastAsia"/>
          <w:kern w:val="0"/>
          <w:sz w:val="20"/>
        </w:rPr>
        <w:t xml:space="preserve"> </w:t>
      </w:r>
      <w:r w:rsidRPr="00DF4E2A">
        <w:rPr>
          <w:rFonts w:eastAsia="Times New Roman"/>
          <w:kern w:val="0"/>
          <w:sz w:val="20"/>
        </w:rPr>
        <w:t xml:space="preserve">The </w:t>
      </w:r>
      <w:hyperlink r:id="rId9" w:history="1">
        <w:proofErr w:type="spellStart"/>
        <w:r w:rsidRPr="00DF4E2A">
          <w:rPr>
            <w:rFonts w:eastAsia="Times New Roman"/>
            <w:kern w:val="0"/>
            <w:sz w:val="20"/>
          </w:rPr>
          <w:t>phosphorylation</w:t>
        </w:r>
      </w:hyperlink>
      <w:r w:rsidRPr="00DF4E2A">
        <w:rPr>
          <w:rFonts w:eastAsia="Times New Roman"/>
          <w:kern w:val="0"/>
          <w:sz w:val="20"/>
        </w:rPr>
        <w:t>-c-Src</w:t>
      </w:r>
      <w:proofErr w:type="spellEnd"/>
      <w:r w:rsidRPr="00DF4E2A">
        <w:rPr>
          <w:rFonts w:eastAsia="Times New Roman"/>
          <w:kern w:val="0"/>
          <w:sz w:val="20"/>
        </w:rPr>
        <w:t xml:space="preserve"> reach the peak after 8Gy X-ray acting on A549 cell lines 4 hours.</w:t>
      </w:r>
      <w:r w:rsidR="00944C93" w:rsidRPr="00DF4E2A">
        <w:rPr>
          <w:rFonts w:hint="eastAsia"/>
          <w:kern w:val="0"/>
          <w:sz w:val="20"/>
        </w:rPr>
        <w:t xml:space="preserve"> </w:t>
      </w:r>
      <w:r w:rsidRPr="00DF4E2A">
        <w:rPr>
          <w:rFonts w:eastAsia="Times New Roman"/>
          <w:kern w:val="0"/>
          <w:sz w:val="20"/>
        </w:rPr>
        <w:t>It has increased 2.99 times than those who not receive irradiation.</w:t>
      </w:r>
      <w:r w:rsidR="00944C93" w:rsidRPr="00DF4E2A">
        <w:rPr>
          <w:rFonts w:hint="eastAsia"/>
          <w:kern w:val="0"/>
          <w:sz w:val="20"/>
        </w:rPr>
        <w:t xml:space="preserve"> </w:t>
      </w:r>
      <w:r w:rsidRPr="00DF4E2A">
        <w:rPr>
          <w:rFonts w:eastAsia="Times New Roman"/>
          <w:kern w:val="0"/>
          <w:sz w:val="20"/>
        </w:rPr>
        <w:t>The expression of non-</w:t>
      </w:r>
      <w:proofErr w:type="spellStart"/>
      <w:r w:rsidRPr="00DF4E2A">
        <w:rPr>
          <w:rFonts w:eastAsia="Times New Roman"/>
          <w:kern w:val="0"/>
          <w:sz w:val="20"/>
        </w:rPr>
        <w:t>phosphorylation</w:t>
      </w:r>
      <w:proofErr w:type="spellEnd"/>
      <w:r w:rsidRPr="00DF4E2A">
        <w:rPr>
          <w:rFonts w:eastAsia="Times New Roman"/>
          <w:kern w:val="0"/>
          <w:sz w:val="20"/>
        </w:rPr>
        <w:t xml:space="preserve"> c-</w:t>
      </w:r>
      <w:proofErr w:type="spellStart"/>
      <w:r w:rsidRPr="00DF4E2A">
        <w:rPr>
          <w:rFonts w:eastAsia="Times New Roman"/>
          <w:kern w:val="0"/>
          <w:sz w:val="20"/>
        </w:rPr>
        <w:t>Src</w:t>
      </w:r>
      <w:proofErr w:type="spellEnd"/>
      <w:r w:rsidRPr="00DF4E2A">
        <w:rPr>
          <w:rFonts w:eastAsia="Times New Roman"/>
          <w:kern w:val="0"/>
          <w:sz w:val="20"/>
        </w:rPr>
        <w:t xml:space="preserve"> is undifferentiated</w:t>
      </w:r>
      <w:r w:rsidRPr="00DF4E2A">
        <w:rPr>
          <w:kern w:val="0"/>
          <w:sz w:val="20"/>
        </w:rPr>
        <w:t xml:space="preserve">. </w:t>
      </w:r>
      <w:r w:rsidRPr="00DF4E2A">
        <w:rPr>
          <w:rFonts w:eastAsia="Times New Roman"/>
          <w:b/>
          <w:bCs/>
          <w:kern w:val="0"/>
          <w:sz w:val="20"/>
        </w:rPr>
        <w:t>Conclusion</w:t>
      </w:r>
      <w:r w:rsidRPr="00DF4E2A">
        <w:rPr>
          <w:b/>
          <w:bCs/>
          <w:kern w:val="0"/>
          <w:sz w:val="20"/>
        </w:rPr>
        <w:t>:</w:t>
      </w:r>
      <w:r w:rsidR="00944C93" w:rsidRPr="00DF4E2A">
        <w:rPr>
          <w:rFonts w:hint="eastAsia"/>
          <w:b/>
          <w:bCs/>
          <w:kern w:val="0"/>
          <w:sz w:val="20"/>
        </w:rPr>
        <w:t xml:space="preserve"> </w:t>
      </w:r>
      <w:r w:rsidRPr="00DF4E2A">
        <w:rPr>
          <w:rFonts w:eastAsia="Times New Roman"/>
          <w:kern w:val="0"/>
          <w:sz w:val="20"/>
        </w:rPr>
        <w:t xml:space="preserve">The results of this research provide </w:t>
      </w:r>
      <w:hyperlink r:id="rId10" w:history="1">
        <w:r w:rsidRPr="00DF4E2A">
          <w:rPr>
            <w:rFonts w:eastAsia="Times New Roman"/>
            <w:kern w:val="0"/>
            <w:sz w:val="20"/>
          </w:rPr>
          <w:t>foundation</w:t>
        </w:r>
      </w:hyperlink>
      <w:r w:rsidRPr="00DF4E2A">
        <w:rPr>
          <w:rFonts w:eastAsia="Times New Roman"/>
          <w:kern w:val="0"/>
          <w:sz w:val="20"/>
        </w:rPr>
        <w:t xml:space="preserve"> for further exploring the mechanism of </w:t>
      </w:r>
      <w:proofErr w:type="spellStart"/>
      <w:r w:rsidRPr="00DF4E2A">
        <w:rPr>
          <w:rFonts w:eastAsia="Times New Roman"/>
          <w:kern w:val="0"/>
          <w:sz w:val="20"/>
        </w:rPr>
        <w:t>radiosensitizing</w:t>
      </w:r>
      <w:proofErr w:type="spellEnd"/>
      <w:r w:rsidRPr="00DF4E2A">
        <w:rPr>
          <w:rFonts w:eastAsia="Times New Roman"/>
          <w:kern w:val="0"/>
          <w:sz w:val="20"/>
        </w:rPr>
        <w:t xml:space="preserve"> effect in non small cell lung cancer and reference for whether c-Met or c-</w:t>
      </w:r>
      <w:proofErr w:type="spellStart"/>
      <w:r w:rsidRPr="00DF4E2A">
        <w:rPr>
          <w:rFonts w:eastAsia="Times New Roman"/>
          <w:kern w:val="0"/>
          <w:sz w:val="20"/>
        </w:rPr>
        <w:t>Src</w:t>
      </w:r>
      <w:proofErr w:type="spellEnd"/>
      <w:r w:rsidRPr="00DF4E2A">
        <w:rPr>
          <w:rFonts w:eastAsia="Times New Roman"/>
          <w:kern w:val="0"/>
          <w:sz w:val="20"/>
        </w:rPr>
        <w:t xml:space="preserve"> inhibitor can be used to prevent the </w:t>
      </w:r>
      <w:proofErr w:type="spellStart"/>
      <w:r w:rsidRPr="00DF4E2A">
        <w:rPr>
          <w:rFonts w:eastAsia="Times New Roman"/>
          <w:kern w:val="0"/>
          <w:sz w:val="20"/>
        </w:rPr>
        <w:t>radiosensitizing</w:t>
      </w:r>
      <w:proofErr w:type="spellEnd"/>
      <w:r w:rsidRPr="00DF4E2A">
        <w:rPr>
          <w:rFonts w:eastAsia="Times New Roman"/>
          <w:kern w:val="0"/>
          <w:sz w:val="20"/>
        </w:rPr>
        <w:t xml:space="preserve"> effect in clinical application for the patients who have non small cell lung cancer.</w:t>
      </w:r>
    </w:p>
    <w:p w:rsidR="005B2573" w:rsidRPr="00DF4E2A" w:rsidRDefault="005B2573" w:rsidP="005B2573">
      <w:pPr>
        <w:widowControl w:val="0"/>
        <w:autoSpaceDE w:val="0"/>
        <w:autoSpaceDN w:val="0"/>
        <w:snapToGrid w:val="0"/>
        <w:rPr>
          <w:kern w:val="0"/>
          <w:sz w:val="20"/>
        </w:rPr>
      </w:pPr>
      <w:r w:rsidRPr="00DF4E2A">
        <w:rPr>
          <w:rFonts w:hint="eastAsia"/>
          <w:b/>
          <w:kern w:val="0"/>
          <w:sz w:val="20"/>
          <w:lang w:val="en-GB"/>
        </w:rPr>
        <w:t>[</w:t>
      </w:r>
      <w:r w:rsidRPr="00DF4E2A">
        <w:rPr>
          <w:rFonts w:hint="eastAsia"/>
          <w:kern w:val="0"/>
          <w:sz w:val="20"/>
        </w:rPr>
        <w:t xml:space="preserve">Xing </w:t>
      </w:r>
      <w:proofErr w:type="spellStart"/>
      <w:r w:rsidRPr="00DF4E2A">
        <w:rPr>
          <w:rFonts w:hint="eastAsia"/>
          <w:kern w:val="0"/>
          <w:sz w:val="20"/>
        </w:rPr>
        <w:t>Xin</w:t>
      </w:r>
      <w:proofErr w:type="spellEnd"/>
      <w:r w:rsidRPr="00DF4E2A">
        <w:rPr>
          <w:rFonts w:hint="eastAsia"/>
          <w:kern w:val="0"/>
          <w:sz w:val="20"/>
        </w:rPr>
        <w:t xml:space="preserve">, </w:t>
      </w:r>
      <w:proofErr w:type="spellStart"/>
      <w:r w:rsidRPr="00DF4E2A">
        <w:rPr>
          <w:rFonts w:hint="eastAsia"/>
          <w:kern w:val="0"/>
          <w:sz w:val="20"/>
        </w:rPr>
        <w:t>Yusi</w:t>
      </w:r>
      <w:proofErr w:type="spellEnd"/>
      <w:r w:rsidRPr="00DF4E2A">
        <w:rPr>
          <w:rFonts w:hint="eastAsia"/>
          <w:kern w:val="0"/>
          <w:sz w:val="20"/>
        </w:rPr>
        <w:t xml:space="preserve"> Liang, </w:t>
      </w:r>
      <w:proofErr w:type="spellStart"/>
      <w:r w:rsidRPr="00DF4E2A">
        <w:rPr>
          <w:rFonts w:hint="eastAsia"/>
          <w:kern w:val="0"/>
          <w:sz w:val="20"/>
        </w:rPr>
        <w:t>Huawei</w:t>
      </w:r>
      <w:proofErr w:type="spellEnd"/>
      <w:r w:rsidRPr="00DF4E2A">
        <w:rPr>
          <w:rFonts w:hint="eastAsia"/>
          <w:kern w:val="0"/>
          <w:sz w:val="20"/>
        </w:rPr>
        <w:t xml:space="preserve"> </w:t>
      </w:r>
      <w:proofErr w:type="spellStart"/>
      <w:r w:rsidRPr="00DF4E2A">
        <w:rPr>
          <w:rFonts w:hint="eastAsia"/>
          <w:kern w:val="0"/>
          <w:sz w:val="20"/>
        </w:rPr>
        <w:t>Zou</w:t>
      </w:r>
      <w:proofErr w:type="spellEnd"/>
      <w:r w:rsidRPr="00DF4E2A">
        <w:rPr>
          <w:kern w:val="0"/>
          <w:sz w:val="20"/>
        </w:rPr>
        <w:t xml:space="preserve">. </w:t>
      </w:r>
      <w:r w:rsidRPr="00DF4E2A">
        <w:rPr>
          <w:rFonts w:eastAsia="Times New Roman"/>
          <w:b/>
          <w:kern w:val="0"/>
          <w:sz w:val="20"/>
        </w:rPr>
        <w:t>The role of c-Met and c-</w:t>
      </w:r>
      <w:proofErr w:type="spellStart"/>
      <w:r w:rsidRPr="00DF4E2A">
        <w:rPr>
          <w:rFonts w:eastAsia="Times New Roman"/>
          <w:b/>
          <w:kern w:val="0"/>
          <w:sz w:val="20"/>
        </w:rPr>
        <w:t>Src</w:t>
      </w:r>
      <w:proofErr w:type="spellEnd"/>
      <w:r w:rsidRPr="00DF4E2A">
        <w:rPr>
          <w:rFonts w:eastAsia="Times New Roman"/>
          <w:b/>
          <w:kern w:val="0"/>
          <w:sz w:val="20"/>
        </w:rPr>
        <w:t xml:space="preserve"> in radiotherapy of non-small cell lung cancer cell line A549</w:t>
      </w:r>
      <w:r w:rsidRPr="00DF4E2A">
        <w:rPr>
          <w:rFonts w:eastAsia="Times New Roman"/>
          <w:b/>
          <w:bCs/>
          <w:kern w:val="0"/>
          <w:sz w:val="20"/>
          <w:lang w:bidi="fa-IR"/>
        </w:rPr>
        <w:t>.</w:t>
      </w:r>
      <w:r w:rsidRPr="00DF4E2A">
        <w:rPr>
          <w:i/>
          <w:kern w:val="0"/>
          <w:sz w:val="20"/>
        </w:rPr>
        <w:t xml:space="preserve"> Cancer Biology</w:t>
      </w:r>
      <w:r w:rsidRPr="00DF4E2A">
        <w:rPr>
          <w:kern w:val="0"/>
          <w:sz w:val="20"/>
        </w:rPr>
        <w:t xml:space="preserve"> 201</w:t>
      </w:r>
      <w:r w:rsidRPr="00DF4E2A">
        <w:rPr>
          <w:rFonts w:hint="eastAsia"/>
          <w:kern w:val="0"/>
          <w:sz w:val="20"/>
        </w:rPr>
        <w:t>7</w:t>
      </w:r>
      <w:r w:rsidRPr="00DF4E2A">
        <w:rPr>
          <w:kern w:val="0"/>
          <w:sz w:val="20"/>
        </w:rPr>
        <w:t>;</w:t>
      </w:r>
      <w:r w:rsidRPr="00DF4E2A">
        <w:rPr>
          <w:rFonts w:hint="eastAsia"/>
          <w:kern w:val="0"/>
          <w:sz w:val="20"/>
        </w:rPr>
        <w:t>7</w:t>
      </w:r>
      <w:r w:rsidRPr="00DF4E2A">
        <w:rPr>
          <w:kern w:val="0"/>
          <w:sz w:val="20"/>
        </w:rPr>
        <w:t>(</w:t>
      </w:r>
      <w:r w:rsidRPr="00DF4E2A">
        <w:rPr>
          <w:rFonts w:hint="eastAsia"/>
          <w:kern w:val="0"/>
          <w:sz w:val="20"/>
        </w:rPr>
        <w:t>2</w:t>
      </w:r>
      <w:r w:rsidRPr="00DF4E2A">
        <w:rPr>
          <w:kern w:val="0"/>
          <w:sz w:val="20"/>
        </w:rPr>
        <w:t>):</w:t>
      </w:r>
      <w:r w:rsidR="00156D1D" w:rsidRPr="00DF4E2A">
        <w:rPr>
          <w:noProof/>
          <w:color w:val="000000"/>
          <w:kern w:val="0"/>
          <w:sz w:val="20"/>
        </w:rPr>
        <w:t>104-10</w:t>
      </w:r>
      <w:r w:rsidR="00DF4E2A">
        <w:rPr>
          <w:rFonts w:hint="eastAsia"/>
          <w:noProof/>
          <w:color w:val="000000"/>
          <w:kern w:val="0"/>
          <w:sz w:val="20"/>
        </w:rPr>
        <w:t>8</w:t>
      </w:r>
      <w:r w:rsidRPr="00DF4E2A">
        <w:rPr>
          <w:kern w:val="0"/>
          <w:sz w:val="20"/>
        </w:rPr>
        <w:t xml:space="preserve">]. </w:t>
      </w:r>
      <w:r w:rsidRPr="00DF4E2A">
        <w:rPr>
          <w:rStyle w:val="msonormal0"/>
          <w:rFonts w:eastAsia="宋"/>
          <w:kern w:val="0"/>
          <w:sz w:val="20"/>
        </w:rPr>
        <w:t>ISSN: 2150-1041 (print); ISSN: 2150-105X (online)</w:t>
      </w:r>
      <w:r w:rsidRPr="00DF4E2A">
        <w:rPr>
          <w:kern w:val="0"/>
          <w:sz w:val="20"/>
        </w:rPr>
        <w:t xml:space="preserve">. </w:t>
      </w:r>
      <w:hyperlink r:id="rId11" w:history="1">
        <w:r w:rsidRPr="00DF4E2A">
          <w:rPr>
            <w:rStyle w:val="Hyperlink"/>
            <w:kern w:val="0"/>
            <w:sz w:val="20"/>
          </w:rPr>
          <w:t>http://www.cancerbio.net</w:t>
        </w:r>
      </w:hyperlink>
      <w:r w:rsidRPr="00DF4E2A">
        <w:rPr>
          <w:kern w:val="0"/>
          <w:sz w:val="20"/>
        </w:rPr>
        <w:t>.</w:t>
      </w:r>
      <w:r w:rsidRPr="00DF4E2A">
        <w:rPr>
          <w:rFonts w:hint="eastAsia"/>
          <w:kern w:val="0"/>
          <w:sz w:val="20"/>
        </w:rPr>
        <w:t xml:space="preserve"> 14. </w:t>
      </w:r>
      <w:r w:rsidRPr="00DF4E2A">
        <w:rPr>
          <w:color w:val="000000"/>
          <w:kern w:val="0"/>
          <w:sz w:val="20"/>
          <w:shd w:val="clear" w:color="auto" w:fill="FFFFFF"/>
        </w:rPr>
        <w:t>doi:</w:t>
      </w:r>
      <w:hyperlink r:id="rId12" w:history="1">
        <w:r w:rsidRPr="00DF4E2A">
          <w:rPr>
            <w:rStyle w:val="Hyperlink"/>
            <w:kern w:val="0"/>
            <w:sz w:val="20"/>
            <w:shd w:val="clear" w:color="auto" w:fill="FFFFFF"/>
          </w:rPr>
          <w:t>10.7537/mars</w:t>
        </w:r>
        <w:r w:rsidRPr="00DF4E2A">
          <w:rPr>
            <w:rStyle w:val="Hyperlink"/>
            <w:rFonts w:hint="eastAsia"/>
            <w:kern w:val="0"/>
            <w:sz w:val="20"/>
            <w:shd w:val="clear" w:color="auto" w:fill="FFFFFF"/>
          </w:rPr>
          <w:t>cbj0702</w:t>
        </w:r>
        <w:r w:rsidRPr="00DF4E2A">
          <w:rPr>
            <w:rStyle w:val="Hyperlink"/>
            <w:kern w:val="0"/>
            <w:sz w:val="20"/>
            <w:shd w:val="clear" w:color="auto" w:fill="FFFFFF"/>
          </w:rPr>
          <w:t>1</w:t>
        </w:r>
        <w:r w:rsidRPr="00DF4E2A">
          <w:rPr>
            <w:rStyle w:val="Hyperlink"/>
            <w:rFonts w:hint="eastAsia"/>
            <w:kern w:val="0"/>
            <w:sz w:val="20"/>
            <w:shd w:val="clear" w:color="auto" w:fill="FFFFFF"/>
          </w:rPr>
          <w:t>7.14</w:t>
        </w:r>
      </w:hyperlink>
      <w:r w:rsidRPr="00DF4E2A">
        <w:rPr>
          <w:color w:val="000000"/>
          <w:kern w:val="0"/>
          <w:sz w:val="20"/>
          <w:shd w:val="clear" w:color="auto" w:fill="FFFFFF"/>
        </w:rPr>
        <w:t>.</w:t>
      </w:r>
    </w:p>
    <w:p w:rsidR="00C7311A" w:rsidRPr="00DF4E2A" w:rsidRDefault="00C7311A" w:rsidP="005B2573">
      <w:pPr>
        <w:widowControl w:val="0"/>
        <w:autoSpaceDE w:val="0"/>
        <w:autoSpaceDN w:val="0"/>
        <w:snapToGrid w:val="0"/>
        <w:ind w:firstLine="425"/>
        <w:rPr>
          <w:rFonts w:eastAsia="Times New Roman"/>
          <w:kern w:val="0"/>
          <w:sz w:val="20"/>
        </w:rPr>
      </w:pPr>
    </w:p>
    <w:p w:rsidR="00C7311A" w:rsidRPr="00DF4E2A" w:rsidRDefault="00C7311A" w:rsidP="005B2573">
      <w:pPr>
        <w:widowControl w:val="0"/>
        <w:autoSpaceDE w:val="0"/>
        <w:autoSpaceDN w:val="0"/>
        <w:snapToGrid w:val="0"/>
        <w:rPr>
          <w:rFonts w:eastAsia="Times New Roman"/>
          <w:kern w:val="0"/>
          <w:sz w:val="20"/>
        </w:rPr>
      </w:pPr>
      <w:r w:rsidRPr="00DF4E2A">
        <w:rPr>
          <w:rFonts w:eastAsia="Times New Roman"/>
          <w:b/>
          <w:bCs/>
          <w:kern w:val="0"/>
          <w:sz w:val="20"/>
        </w:rPr>
        <w:t>Key words</w:t>
      </w:r>
      <w:r w:rsidRPr="00DF4E2A">
        <w:rPr>
          <w:b/>
          <w:bCs/>
          <w:kern w:val="0"/>
          <w:sz w:val="20"/>
        </w:rPr>
        <w:t xml:space="preserve">: </w:t>
      </w:r>
      <w:r w:rsidRPr="00DF4E2A">
        <w:rPr>
          <w:rFonts w:eastAsia="Times New Roman"/>
          <w:kern w:val="0"/>
          <w:sz w:val="20"/>
        </w:rPr>
        <w:t>Carcinoma</w:t>
      </w:r>
      <w:r w:rsidRPr="00DF4E2A">
        <w:rPr>
          <w:kern w:val="0"/>
          <w:sz w:val="20"/>
        </w:rPr>
        <w:t>;</w:t>
      </w:r>
      <w:r w:rsidR="00944C93" w:rsidRPr="00DF4E2A">
        <w:rPr>
          <w:rFonts w:hint="eastAsia"/>
          <w:kern w:val="0"/>
          <w:sz w:val="20"/>
        </w:rPr>
        <w:t xml:space="preserve"> </w:t>
      </w:r>
      <w:r w:rsidRPr="00DF4E2A">
        <w:rPr>
          <w:rFonts w:eastAsia="Times New Roman"/>
          <w:kern w:val="0"/>
          <w:sz w:val="20"/>
        </w:rPr>
        <w:t>Non-Small-Cell Lung</w:t>
      </w:r>
      <w:r w:rsidRPr="00DF4E2A">
        <w:rPr>
          <w:kern w:val="0"/>
          <w:sz w:val="20"/>
        </w:rPr>
        <w:t>;</w:t>
      </w:r>
      <w:r w:rsidR="00944C93" w:rsidRPr="00DF4E2A">
        <w:rPr>
          <w:rFonts w:hint="eastAsia"/>
          <w:kern w:val="0"/>
          <w:sz w:val="20"/>
        </w:rPr>
        <w:t xml:space="preserve"> </w:t>
      </w:r>
      <w:r w:rsidRPr="00DF4E2A">
        <w:rPr>
          <w:rFonts w:eastAsia="Times New Roman"/>
          <w:kern w:val="0"/>
          <w:sz w:val="20"/>
        </w:rPr>
        <w:t>Radiotherapy</w:t>
      </w:r>
      <w:r w:rsidRPr="00DF4E2A">
        <w:rPr>
          <w:kern w:val="0"/>
          <w:sz w:val="20"/>
        </w:rPr>
        <w:t>;</w:t>
      </w:r>
      <w:r w:rsidR="00944C93" w:rsidRPr="00DF4E2A">
        <w:rPr>
          <w:rFonts w:hint="eastAsia"/>
          <w:kern w:val="0"/>
          <w:sz w:val="20"/>
        </w:rPr>
        <w:t xml:space="preserve"> </w:t>
      </w:r>
      <w:r w:rsidRPr="00DF4E2A">
        <w:rPr>
          <w:rFonts w:eastAsia="Times New Roman"/>
          <w:kern w:val="0"/>
          <w:sz w:val="20"/>
        </w:rPr>
        <w:t>Proto-</w:t>
      </w:r>
      <w:proofErr w:type="spellStart"/>
      <w:r w:rsidRPr="00DF4E2A">
        <w:rPr>
          <w:rFonts w:eastAsia="Times New Roman"/>
          <w:kern w:val="0"/>
          <w:sz w:val="20"/>
        </w:rPr>
        <w:t>Oncogene</w:t>
      </w:r>
      <w:proofErr w:type="spellEnd"/>
      <w:r w:rsidRPr="00DF4E2A">
        <w:rPr>
          <w:rFonts w:eastAsia="Times New Roman"/>
          <w:kern w:val="0"/>
          <w:sz w:val="20"/>
        </w:rPr>
        <w:t xml:space="preserve"> Proteins c-met</w:t>
      </w:r>
      <w:r w:rsidRPr="00DF4E2A">
        <w:rPr>
          <w:kern w:val="0"/>
          <w:sz w:val="20"/>
        </w:rPr>
        <w:t xml:space="preserve">; </w:t>
      </w:r>
      <w:r w:rsidRPr="00DF4E2A">
        <w:rPr>
          <w:rFonts w:eastAsia="Times New Roman"/>
          <w:kern w:val="0"/>
          <w:sz w:val="20"/>
        </w:rPr>
        <w:t>Proto-</w:t>
      </w:r>
      <w:proofErr w:type="spellStart"/>
      <w:r w:rsidRPr="00DF4E2A">
        <w:rPr>
          <w:rFonts w:eastAsia="Times New Roman"/>
          <w:kern w:val="0"/>
          <w:sz w:val="20"/>
        </w:rPr>
        <w:t>Oncogene</w:t>
      </w:r>
      <w:proofErr w:type="spellEnd"/>
      <w:r w:rsidRPr="00DF4E2A">
        <w:rPr>
          <w:rFonts w:eastAsia="Times New Roman"/>
          <w:kern w:val="0"/>
          <w:sz w:val="20"/>
        </w:rPr>
        <w:t xml:space="preserve"> Proteins pp60</w:t>
      </w:r>
      <w:r w:rsidR="00944C93" w:rsidRPr="00DF4E2A">
        <w:rPr>
          <w:rFonts w:hint="eastAsia"/>
          <w:kern w:val="0"/>
          <w:sz w:val="20"/>
        </w:rPr>
        <w:t xml:space="preserve"> </w:t>
      </w:r>
      <w:r w:rsidRPr="00DF4E2A">
        <w:rPr>
          <w:rFonts w:eastAsia="Times New Roman"/>
          <w:kern w:val="0"/>
          <w:sz w:val="20"/>
        </w:rPr>
        <w:t>(c-</w:t>
      </w:r>
      <w:proofErr w:type="spellStart"/>
      <w:r w:rsidRPr="00DF4E2A">
        <w:rPr>
          <w:rFonts w:eastAsia="Times New Roman"/>
          <w:kern w:val="0"/>
          <w:sz w:val="20"/>
        </w:rPr>
        <w:t>src</w:t>
      </w:r>
      <w:proofErr w:type="spellEnd"/>
      <w:r w:rsidRPr="00DF4E2A">
        <w:rPr>
          <w:rFonts w:eastAsia="Times New Roman"/>
          <w:kern w:val="0"/>
          <w:sz w:val="20"/>
        </w:rPr>
        <w:t>)</w:t>
      </w:r>
    </w:p>
    <w:p w:rsidR="00A03F46" w:rsidRDefault="00A03F46" w:rsidP="005B2573">
      <w:pPr>
        <w:widowControl w:val="0"/>
        <w:autoSpaceDE w:val="0"/>
        <w:autoSpaceDN w:val="0"/>
        <w:snapToGrid w:val="0"/>
        <w:rPr>
          <w:b/>
          <w:bCs/>
          <w:kern w:val="0"/>
          <w:sz w:val="20"/>
        </w:rPr>
      </w:pPr>
    </w:p>
    <w:p w:rsidR="00DF4E2A" w:rsidRPr="00DF4E2A" w:rsidRDefault="00DF4E2A" w:rsidP="005B2573">
      <w:pPr>
        <w:widowControl w:val="0"/>
        <w:autoSpaceDE w:val="0"/>
        <w:autoSpaceDN w:val="0"/>
        <w:snapToGrid w:val="0"/>
        <w:rPr>
          <w:b/>
          <w:bCs/>
          <w:kern w:val="0"/>
          <w:sz w:val="20"/>
        </w:rPr>
      </w:pPr>
    </w:p>
    <w:p w:rsidR="00A03F46" w:rsidRPr="00DF4E2A" w:rsidRDefault="00A03F46" w:rsidP="005B2573">
      <w:pPr>
        <w:widowControl w:val="0"/>
        <w:autoSpaceDE w:val="0"/>
        <w:autoSpaceDN w:val="0"/>
        <w:snapToGrid w:val="0"/>
        <w:rPr>
          <w:b/>
          <w:bCs/>
          <w:kern w:val="0"/>
          <w:sz w:val="20"/>
        </w:rPr>
        <w:sectPr w:rsidR="00A03F46" w:rsidRPr="00DF4E2A" w:rsidSect="00156D1D">
          <w:headerReference w:type="default" r:id="rId13"/>
          <w:footerReference w:type="default" r:id="rId14"/>
          <w:type w:val="continuous"/>
          <w:pgSz w:w="12242" w:h="15842" w:code="1"/>
          <w:pgMar w:top="1440" w:right="1440" w:bottom="1440" w:left="1440" w:header="720" w:footer="720" w:gutter="0"/>
          <w:pgNumType w:start="104"/>
          <w:cols w:space="720"/>
          <w:docGrid w:linePitch="312"/>
        </w:sectPr>
      </w:pPr>
    </w:p>
    <w:p w:rsidR="00C7311A" w:rsidRPr="00DF4E2A" w:rsidRDefault="00C7311A" w:rsidP="005B2573">
      <w:pPr>
        <w:widowControl w:val="0"/>
        <w:autoSpaceDE w:val="0"/>
        <w:autoSpaceDN w:val="0"/>
        <w:snapToGrid w:val="0"/>
        <w:rPr>
          <w:b/>
          <w:bCs/>
          <w:kern w:val="0"/>
          <w:sz w:val="20"/>
        </w:rPr>
      </w:pPr>
      <w:r w:rsidRPr="00DF4E2A">
        <w:rPr>
          <w:b/>
          <w:bCs/>
          <w:kern w:val="0"/>
          <w:sz w:val="20"/>
        </w:rPr>
        <w:lastRenderedPageBreak/>
        <w:t>1. Introduction</w:t>
      </w:r>
    </w:p>
    <w:p w:rsidR="00C7311A" w:rsidRPr="00DF4E2A" w:rsidRDefault="00C7311A" w:rsidP="005B2573">
      <w:pPr>
        <w:widowControl w:val="0"/>
        <w:autoSpaceDE w:val="0"/>
        <w:autoSpaceDN w:val="0"/>
        <w:snapToGrid w:val="0"/>
        <w:ind w:firstLine="425"/>
        <w:rPr>
          <w:rFonts w:eastAsia="Times New Roman"/>
          <w:kern w:val="0"/>
          <w:sz w:val="20"/>
        </w:rPr>
      </w:pPr>
      <w:r w:rsidRPr="00DF4E2A">
        <w:rPr>
          <w:rFonts w:eastAsia="Times New Roman"/>
          <w:kern w:val="0"/>
          <w:sz w:val="20"/>
        </w:rPr>
        <w:t xml:space="preserve">Lung cancer is the tumor with the highest morbidity and mortality, which is divided into small cell lung cancer and non-small cell lung cancer (NSCLC). NSCLC accounted for about 80% of lung cancer. Most patients with NSCLC were diagnosed at an advanced stage, who lost the opportunity of surgery; therefore, the radiotherapy was the major treatment method. However, the efficacy of radiotherapy on NSCLC was limited by its resistance to radiotherapy. Currently, the resistance mechanism of NSCLC radiotherapy mainly focuses on growth factors and related signaling pathways. As a specific receptor of </w:t>
      </w:r>
      <w:proofErr w:type="spellStart"/>
      <w:r w:rsidRPr="00DF4E2A">
        <w:rPr>
          <w:rFonts w:eastAsia="Times New Roman"/>
          <w:kern w:val="0"/>
          <w:sz w:val="20"/>
        </w:rPr>
        <w:t>hepatocyte</w:t>
      </w:r>
      <w:proofErr w:type="spellEnd"/>
      <w:r w:rsidRPr="00DF4E2A">
        <w:rPr>
          <w:rFonts w:eastAsia="Times New Roman"/>
          <w:kern w:val="0"/>
          <w:sz w:val="20"/>
        </w:rPr>
        <w:t xml:space="preserve"> growth factor (HGF), c-Met is a </w:t>
      </w:r>
      <w:proofErr w:type="spellStart"/>
      <w:r w:rsidRPr="00DF4E2A">
        <w:rPr>
          <w:rFonts w:eastAsia="Times New Roman"/>
          <w:kern w:val="0"/>
          <w:sz w:val="20"/>
        </w:rPr>
        <w:t>transmembrane</w:t>
      </w:r>
      <w:proofErr w:type="spellEnd"/>
      <w:r w:rsidRPr="00DF4E2A">
        <w:rPr>
          <w:rFonts w:eastAsia="Times New Roman"/>
          <w:kern w:val="0"/>
          <w:sz w:val="20"/>
        </w:rPr>
        <w:t xml:space="preserve"> tyrosine </w:t>
      </w:r>
      <w:proofErr w:type="spellStart"/>
      <w:r w:rsidRPr="00DF4E2A">
        <w:rPr>
          <w:rFonts w:eastAsia="Times New Roman"/>
          <w:kern w:val="0"/>
          <w:sz w:val="20"/>
        </w:rPr>
        <w:t>kinase</w:t>
      </w:r>
      <w:proofErr w:type="spellEnd"/>
      <w:r w:rsidRPr="00DF4E2A">
        <w:rPr>
          <w:rFonts w:eastAsia="Times New Roman"/>
          <w:kern w:val="0"/>
          <w:sz w:val="20"/>
        </w:rPr>
        <w:t xml:space="preserve"> receptor encoded by </w:t>
      </w:r>
      <w:proofErr w:type="spellStart"/>
      <w:r w:rsidRPr="00DF4E2A">
        <w:rPr>
          <w:rFonts w:eastAsia="Times New Roman"/>
          <w:kern w:val="0"/>
          <w:sz w:val="20"/>
        </w:rPr>
        <w:t>oncogene</w:t>
      </w:r>
      <w:proofErr w:type="spellEnd"/>
      <w:r w:rsidRPr="00DF4E2A">
        <w:rPr>
          <w:rFonts w:eastAsia="Times New Roman"/>
          <w:kern w:val="0"/>
          <w:sz w:val="20"/>
        </w:rPr>
        <w:t xml:space="preserve">, activation of c-Met can produce a variety of biological effects, such as promote the dissociation of adhesion between cells to enhance cell migration and invasion. The over-expression of c-Met occurs in a variety of solid tumors including NSCLC. In previous clinical studies, c-Met was positively expressed in about 40% NSCLC patients </w:t>
      </w:r>
      <w:r w:rsidRPr="00DF4E2A">
        <w:rPr>
          <w:rFonts w:eastAsia="Times New Roman" w:hint="eastAsia"/>
          <w:kern w:val="0"/>
          <w:sz w:val="20"/>
        </w:rPr>
        <w:t>(</w:t>
      </w:r>
      <w:r w:rsidRPr="00DF4E2A">
        <w:rPr>
          <w:rFonts w:eastAsia="Times New Roman"/>
          <w:kern w:val="0"/>
          <w:sz w:val="20"/>
          <w:lang w:val="da-DK"/>
        </w:rPr>
        <w:t>Han</w:t>
      </w:r>
      <w:r w:rsidRPr="00DF4E2A">
        <w:rPr>
          <w:rFonts w:eastAsia="Times New Roman" w:hint="eastAsia"/>
          <w:kern w:val="0"/>
          <w:sz w:val="20"/>
        </w:rPr>
        <w:t xml:space="preserve"> et al.,2012)</w:t>
      </w:r>
      <w:r w:rsidRPr="00DF4E2A">
        <w:rPr>
          <w:rFonts w:eastAsia="Times New Roman"/>
          <w:kern w:val="0"/>
          <w:sz w:val="20"/>
        </w:rPr>
        <w:t>, which was an independent adverse prognostic factor of NSCL</w:t>
      </w:r>
      <w:r w:rsidR="00A03F46" w:rsidRPr="00DF4E2A">
        <w:rPr>
          <w:rFonts w:eastAsia="Times New Roman"/>
          <w:kern w:val="0"/>
          <w:sz w:val="20"/>
        </w:rPr>
        <w:t xml:space="preserve">C </w:t>
      </w:r>
      <w:r w:rsidR="00A03F46" w:rsidRPr="00DF4E2A">
        <w:rPr>
          <w:rFonts w:eastAsia="Times New Roman" w:hint="eastAsia"/>
          <w:kern w:val="0"/>
          <w:sz w:val="20"/>
        </w:rPr>
        <w:t>(</w:t>
      </w:r>
      <w:r w:rsidRPr="00DF4E2A">
        <w:rPr>
          <w:rFonts w:eastAsia="Times New Roman"/>
          <w:kern w:val="0"/>
          <w:sz w:val="20"/>
          <w:lang w:val="da-DK"/>
        </w:rPr>
        <w:t>Han</w:t>
      </w:r>
      <w:r w:rsidRPr="00DF4E2A">
        <w:rPr>
          <w:rFonts w:eastAsia="Times New Roman" w:hint="eastAsia"/>
          <w:kern w:val="0"/>
          <w:sz w:val="20"/>
        </w:rPr>
        <w:t xml:space="preserve"> et al.,2012; </w:t>
      </w:r>
      <w:hyperlink r:id="rId15" w:history="1">
        <w:proofErr w:type="spellStart"/>
        <w:r w:rsidRPr="00DF4E2A">
          <w:rPr>
            <w:rFonts w:eastAsia="Times New Roman"/>
            <w:kern w:val="0"/>
            <w:sz w:val="20"/>
          </w:rPr>
          <w:t>Masuya</w:t>
        </w:r>
        <w:proofErr w:type="spellEnd"/>
        <w:r w:rsidRPr="00DF4E2A">
          <w:rPr>
            <w:rFonts w:eastAsia="Times New Roman"/>
            <w:kern w:val="0"/>
            <w:sz w:val="20"/>
          </w:rPr>
          <w:t xml:space="preserve"> </w:t>
        </w:r>
      </w:hyperlink>
      <w:r w:rsidRPr="00DF4E2A">
        <w:rPr>
          <w:rFonts w:eastAsia="Times New Roman" w:hint="eastAsia"/>
          <w:kern w:val="0"/>
          <w:sz w:val="20"/>
        </w:rPr>
        <w:t>et al.,2004)</w:t>
      </w:r>
      <w:r w:rsidRPr="00DF4E2A">
        <w:rPr>
          <w:rFonts w:eastAsia="Times New Roman"/>
          <w:kern w:val="0"/>
          <w:sz w:val="20"/>
        </w:rPr>
        <w:t>.</w:t>
      </w:r>
    </w:p>
    <w:p w:rsidR="00C7311A" w:rsidRPr="00DF4E2A" w:rsidRDefault="00C7311A" w:rsidP="005B2573">
      <w:pPr>
        <w:widowControl w:val="0"/>
        <w:autoSpaceDE w:val="0"/>
        <w:autoSpaceDN w:val="0"/>
        <w:snapToGrid w:val="0"/>
        <w:ind w:firstLine="425"/>
        <w:rPr>
          <w:rFonts w:eastAsia="Times New Roman"/>
          <w:kern w:val="0"/>
          <w:sz w:val="20"/>
        </w:rPr>
      </w:pPr>
      <w:r w:rsidRPr="00DF4E2A">
        <w:rPr>
          <w:rFonts w:eastAsia="Times New Roman"/>
          <w:kern w:val="0"/>
          <w:sz w:val="20"/>
        </w:rPr>
        <w:t>The c-</w:t>
      </w:r>
      <w:proofErr w:type="spellStart"/>
      <w:r w:rsidRPr="00DF4E2A">
        <w:rPr>
          <w:rFonts w:eastAsia="Times New Roman"/>
          <w:kern w:val="0"/>
          <w:sz w:val="20"/>
        </w:rPr>
        <w:t>Src</w:t>
      </w:r>
      <w:proofErr w:type="spellEnd"/>
      <w:r w:rsidRPr="00DF4E2A">
        <w:rPr>
          <w:rFonts w:eastAsia="Times New Roman"/>
          <w:kern w:val="0"/>
          <w:sz w:val="20"/>
        </w:rPr>
        <w:t xml:space="preserve"> is a type of non-receptor tyrosine </w:t>
      </w:r>
      <w:proofErr w:type="spellStart"/>
      <w:r w:rsidRPr="00DF4E2A">
        <w:rPr>
          <w:rFonts w:eastAsia="Times New Roman"/>
          <w:kern w:val="0"/>
          <w:sz w:val="20"/>
        </w:rPr>
        <w:t>kinase</w:t>
      </w:r>
      <w:proofErr w:type="spellEnd"/>
      <w:r w:rsidRPr="00DF4E2A">
        <w:rPr>
          <w:rFonts w:eastAsia="Times New Roman"/>
          <w:kern w:val="0"/>
          <w:sz w:val="20"/>
        </w:rPr>
        <w:t>, which is involved in the activation of cell membrane signal and signal transmission. The c-</w:t>
      </w:r>
      <w:proofErr w:type="spellStart"/>
      <w:r w:rsidRPr="00DF4E2A">
        <w:rPr>
          <w:rFonts w:eastAsia="Times New Roman"/>
          <w:kern w:val="0"/>
          <w:sz w:val="20"/>
        </w:rPr>
        <w:t>src</w:t>
      </w:r>
      <w:proofErr w:type="spellEnd"/>
      <w:r w:rsidRPr="00DF4E2A">
        <w:rPr>
          <w:rFonts w:eastAsia="Times New Roman"/>
          <w:kern w:val="0"/>
          <w:sz w:val="20"/>
        </w:rPr>
        <w:t xml:space="preserve"> gene is rarely mutated in tumor cells as a </w:t>
      </w:r>
      <w:proofErr w:type="spellStart"/>
      <w:r w:rsidRPr="00DF4E2A">
        <w:rPr>
          <w:rFonts w:eastAsia="Times New Roman"/>
          <w:kern w:val="0"/>
          <w:sz w:val="20"/>
        </w:rPr>
        <w:t>oncogene</w:t>
      </w:r>
      <w:proofErr w:type="spellEnd"/>
      <w:r w:rsidRPr="00DF4E2A">
        <w:rPr>
          <w:rFonts w:eastAsia="Times New Roman"/>
          <w:kern w:val="0"/>
          <w:sz w:val="20"/>
        </w:rPr>
        <w:t xml:space="preserve">, and </w:t>
      </w:r>
      <w:r w:rsidRPr="00DF4E2A">
        <w:rPr>
          <w:rFonts w:eastAsia="Times New Roman"/>
          <w:kern w:val="0"/>
          <w:sz w:val="20"/>
        </w:rPr>
        <w:lastRenderedPageBreak/>
        <w:t>over-expression of c-</w:t>
      </w:r>
      <w:proofErr w:type="spellStart"/>
      <w:r w:rsidRPr="00DF4E2A">
        <w:rPr>
          <w:rFonts w:eastAsia="Times New Roman"/>
          <w:kern w:val="0"/>
          <w:sz w:val="20"/>
        </w:rPr>
        <w:t>src</w:t>
      </w:r>
      <w:proofErr w:type="spellEnd"/>
      <w:r w:rsidRPr="00DF4E2A">
        <w:rPr>
          <w:rFonts w:eastAsia="Times New Roman"/>
          <w:kern w:val="0"/>
          <w:sz w:val="20"/>
        </w:rPr>
        <w:t xml:space="preserve"> is almost no carcinogenicity in normal cells. Therefore, it is controversial that whether c-</w:t>
      </w:r>
      <w:proofErr w:type="spellStart"/>
      <w:r w:rsidRPr="00DF4E2A">
        <w:rPr>
          <w:rFonts w:eastAsia="Times New Roman"/>
          <w:kern w:val="0"/>
          <w:sz w:val="20"/>
        </w:rPr>
        <w:t>src</w:t>
      </w:r>
      <w:proofErr w:type="spellEnd"/>
      <w:r w:rsidRPr="00DF4E2A">
        <w:rPr>
          <w:rFonts w:eastAsia="Times New Roman"/>
          <w:kern w:val="0"/>
          <w:sz w:val="20"/>
        </w:rPr>
        <w:t xml:space="preserve"> is involved in the occurrence and progression of tumor. However, recent studies have shown that the expression of c-</w:t>
      </w:r>
      <w:proofErr w:type="spellStart"/>
      <w:r w:rsidRPr="00DF4E2A">
        <w:rPr>
          <w:rFonts w:eastAsia="Times New Roman"/>
          <w:kern w:val="0"/>
          <w:sz w:val="20"/>
        </w:rPr>
        <w:t>src</w:t>
      </w:r>
      <w:proofErr w:type="spellEnd"/>
      <w:r w:rsidRPr="00DF4E2A">
        <w:rPr>
          <w:rFonts w:eastAsia="Times New Roman"/>
          <w:kern w:val="0"/>
          <w:sz w:val="20"/>
        </w:rPr>
        <w:t xml:space="preserve"> protein and the activity was increased as a non-receptor tyrosine </w:t>
      </w:r>
      <w:proofErr w:type="spellStart"/>
      <w:r w:rsidRPr="00DF4E2A">
        <w:rPr>
          <w:rFonts w:eastAsia="Times New Roman"/>
          <w:kern w:val="0"/>
          <w:sz w:val="20"/>
        </w:rPr>
        <w:t>kinase</w:t>
      </w:r>
      <w:proofErr w:type="spellEnd"/>
      <w:r w:rsidRPr="00DF4E2A">
        <w:rPr>
          <w:rFonts w:eastAsia="Times New Roman"/>
          <w:kern w:val="0"/>
          <w:sz w:val="20"/>
        </w:rPr>
        <w:t>, and clinical studies have shown that the abnormal activation of c-</w:t>
      </w:r>
      <w:proofErr w:type="spellStart"/>
      <w:r w:rsidRPr="00DF4E2A">
        <w:rPr>
          <w:rFonts w:eastAsia="Times New Roman"/>
          <w:kern w:val="0"/>
          <w:sz w:val="20"/>
        </w:rPr>
        <w:t>src</w:t>
      </w:r>
      <w:proofErr w:type="spellEnd"/>
      <w:r w:rsidRPr="00DF4E2A">
        <w:rPr>
          <w:rFonts w:eastAsia="Times New Roman"/>
          <w:kern w:val="0"/>
          <w:sz w:val="20"/>
        </w:rPr>
        <w:t xml:space="preserve"> was correlated with the progress and poor prognosis of tumor </w:t>
      </w:r>
      <w:r w:rsidRPr="00DF4E2A">
        <w:rPr>
          <w:rFonts w:eastAsia="Times New Roman" w:hint="eastAsia"/>
          <w:kern w:val="0"/>
          <w:sz w:val="20"/>
        </w:rPr>
        <w:t>(</w:t>
      </w:r>
      <w:r w:rsidRPr="00DF4E2A">
        <w:rPr>
          <w:rFonts w:eastAsia="Times New Roman"/>
          <w:kern w:val="0"/>
          <w:sz w:val="20"/>
        </w:rPr>
        <w:t xml:space="preserve">Irby </w:t>
      </w:r>
      <w:r w:rsidRPr="00DF4E2A">
        <w:rPr>
          <w:rFonts w:hint="eastAsia"/>
          <w:kern w:val="0"/>
          <w:sz w:val="20"/>
        </w:rPr>
        <w:t>et al.,</w:t>
      </w:r>
      <w:r w:rsidRPr="00DF4E2A">
        <w:rPr>
          <w:rFonts w:eastAsia="Times New Roman"/>
          <w:kern w:val="0"/>
          <w:sz w:val="20"/>
          <w:lang w:val="fr-FR"/>
        </w:rPr>
        <w:t>2000</w:t>
      </w:r>
      <w:r w:rsidR="005B2573" w:rsidRPr="00DF4E2A">
        <w:rPr>
          <w:rFonts w:eastAsia="Times New Roman"/>
          <w:kern w:val="0"/>
          <w:sz w:val="20"/>
          <w:lang w:val="fr-FR"/>
        </w:rPr>
        <w:t>; A</w:t>
      </w:r>
      <w:r w:rsidRPr="00DF4E2A">
        <w:rPr>
          <w:rFonts w:eastAsia="Times New Roman"/>
          <w:kern w:val="0"/>
          <w:sz w:val="20"/>
          <w:lang w:val="fr-FR"/>
        </w:rPr>
        <w:t xml:space="preserve">lvarez </w:t>
      </w:r>
      <w:r w:rsidRPr="00DF4E2A">
        <w:rPr>
          <w:rFonts w:hint="eastAsia"/>
          <w:kern w:val="0"/>
          <w:sz w:val="20"/>
        </w:rPr>
        <w:t xml:space="preserve">et al., </w:t>
      </w:r>
      <w:r w:rsidRPr="00DF4E2A">
        <w:rPr>
          <w:rFonts w:eastAsia="Times New Roman"/>
          <w:kern w:val="0"/>
          <w:sz w:val="20"/>
        </w:rPr>
        <w:t xml:space="preserve">2006; </w:t>
      </w:r>
      <w:proofErr w:type="spellStart"/>
      <w:r w:rsidRPr="00DF4E2A">
        <w:rPr>
          <w:rFonts w:eastAsia="Times New Roman"/>
          <w:kern w:val="0"/>
          <w:sz w:val="20"/>
        </w:rPr>
        <w:t>Summy</w:t>
      </w:r>
      <w:proofErr w:type="spellEnd"/>
      <w:r w:rsidRPr="00DF4E2A">
        <w:rPr>
          <w:rFonts w:eastAsia="Times New Roman"/>
          <w:kern w:val="0"/>
          <w:sz w:val="20"/>
        </w:rPr>
        <w:t xml:space="preserve"> </w:t>
      </w:r>
      <w:r w:rsidRPr="00DF4E2A">
        <w:rPr>
          <w:rFonts w:hint="eastAsia"/>
          <w:kern w:val="0"/>
          <w:sz w:val="20"/>
        </w:rPr>
        <w:t xml:space="preserve">et al., </w:t>
      </w:r>
      <w:r w:rsidRPr="00DF4E2A">
        <w:rPr>
          <w:rFonts w:eastAsia="Times New Roman"/>
          <w:kern w:val="0"/>
          <w:sz w:val="20"/>
          <w:lang w:val="fr-FR"/>
        </w:rPr>
        <w:t xml:space="preserve">2003; </w:t>
      </w:r>
      <w:proofErr w:type="spellStart"/>
      <w:r w:rsidRPr="00DF4E2A">
        <w:rPr>
          <w:rFonts w:eastAsia="Times New Roman"/>
          <w:kern w:val="0"/>
          <w:sz w:val="20"/>
        </w:rPr>
        <w:t>Summy</w:t>
      </w:r>
      <w:proofErr w:type="spellEnd"/>
      <w:r w:rsidRPr="00DF4E2A">
        <w:rPr>
          <w:rFonts w:eastAsia="Times New Roman"/>
          <w:kern w:val="0"/>
          <w:sz w:val="20"/>
        </w:rPr>
        <w:t xml:space="preserve"> </w:t>
      </w:r>
      <w:r w:rsidRPr="00DF4E2A">
        <w:rPr>
          <w:rFonts w:hint="eastAsia"/>
          <w:kern w:val="0"/>
          <w:sz w:val="20"/>
        </w:rPr>
        <w:t>et al.,</w:t>
      </w:r>
      <w:r w:rsidRPr="00DF4E2A">
        <w:rPr>
          <w:rFonts w:eastAsia="Times New Roman"/>
          <w:kern w:val="0"/>
          <w:sz w:val="20"/>
          <w:lang w:val="fr-FR"/>
        </w:rPr>
        <w:t xml:space="preserve"> 2006</w:t>
      </w:r>
      <w:r w:rsidRPr="00DF4E2A">
        <w:rPr>
          <w:rFonts w:eastAsia="Times New Roman" w:hint="eastAsia"/>
          <w:kern w:val="0"/>
          <w:sz w:val="20"/>
        </w:rPr>
        <w:t>)</w:t>
      </w:r>
      <w:r w:rsidRPr="00DF4E2A">
        <w:rPr>
          <w:rFonts w:eastAsia="Times New Roman"/>
          <w:kern w:val="0"/>
          <w:sz w:val="20"/>
        </w:rPr>
        <w:t>.</w:t>
      </w:r>
    </w:p>
    <w:p w:rsidR="00C7311A" w:rsidRPr="00DF4E2A" w:rsidRDefault="00C7311A" w:rsidP="005B2573">
      <w:pPr>
        <w:widowControl w:val="0"/>
        <w:autoSpaceDE w:val="0"/>
        <w:autoSpaceDN w:val="0"/>
        <w:snapToGrid w:val="0"/>
        <w:ind w:firstLine="425"/>
        <w:rPr>
          <w:rFonts w:eastAsiaTheme="minorEastAsia"/>
          <w:kern w:val="0"/>
          <w:sz w:val="20"/>
        </w:rPr>
      </w:pPr>
      <w:r w:rsidRPr="00DF4E2A">
        <w:rPr>
          <w:rFonts w:eastAsia="Times New Roman"/>
          <w:kern w:val="0"/>
          <w:sz w:val="20"/>
        </w:rPr>
        <w:t xml:space="preserve">In the studies of colorectal cancer </w:t>
      </w:r>
      <w:r w:rsidRPr="00DF4E2A">
        <w:rPr>
          <w:rFonts w:hint="eastAsia"/>
          <w:kern w:val="0"/>
          <w:sz w:val="20"/>
        </w:rPr>
        <w:t>(</w:t>
      </w:r>
      <w:proofErr w:type="spellStart"/>
      <w:r w:rsidR="008F7103" w:rsidRPr="00DF4E2A">
        <w:rPr>
          <w:sz w:val="20"/>
        </w:rPr>
        <w:fldChar w:fldCharType="begin"/>
      </w:r>
      <w:r w:rsidR="0007790C" w:rsidRPr="00DF4E2A">
        <w:rPr>
          <w:sz w:val="20"/>
        </w:rPr>
        <w:instrText>HYPERLINK "http://europepmc.org/search?page=1&amp;query=AUTH:"</w:instrText>
      </w:r>
      <w:r w:rsidR="008F7103" w:rsidRPr="00DF4E2A">
        <w:rPr>
          <w:sz w:val="20"/>
        </w:rPr>
        <w:fldChar w:fldCharType="separate"/>
      </w:r>
      <w:r w:rsidRPr="00DF4E2A">
        <w:rPr>
          <w:kern w:val="0"/>
          <w:sz w:val="20"/>
          <w:shd w:val="clear" w:color="auto" w:fill="FFFFFF"/>
        </w:rPr>
        <w:t>Herynk</w:t>
      </w:r>
      <w:proofErr w:type="spellEnd"/>
      <w:r w:rsidRPr="00DF4E2A">
        <w:rPr>
          <w:kern w:val="0"/>
          <w:sz w:val="20"/>
          <w:shd w:val="clear" w:color="auto" w:fill="FFFFFF"/>
        </w:rPr>
        <w:t xml:space="preserve"> </w:t>
      </w:r>
      <w:r w:rsidR="008F7103" w:rsidRPr="00DF4E2A">
        <w:rPr>
          <w:sz w:val="20"/>
        </w:rPr>
        <w:fldChar w:fldCharType="end"/>
      </w:r>
      <w:r w:rsidRPr="00DF4E2A">
        <w:rPr>
          <w:rFonts w:hint="eastAsia"/>
          <w:kern w:val="0"/>
          <w:sz w:val="20"/>
          <w:shd w:val="clear" w:color="auto" w:fill="FFFFFF"/>
        </w:rPr>
        <w:t>et al.,2007)</w:t>
      </w:r>
      <w:r w:rsidRPr="00DF4E2A">
        <w:rPr>
          <w:rFonts w:eastAsia="Times New Roman"/>
          <w:kern w:val="0"/>
          <w:sz w:val="20"/>
        </w:rPr>
        <w:t xml:space="preserve">, bile duct cancer </w:t>
      </w:r>
      <w:r w:rsidRPr="00DF4E2A">
        <w:rPr>
          <w:rFonts w:hint="eastAsia"/>
          <w:kern w:val="0"/>
          <w:sz w:val="20"/>
        </w:rPr>
        <w:t>(</w:t>
      </w:r>
      <w:r w:rsidRPr="00DF4E2A">
        <w:rPr>
          <w:kern w:val="0"/>
          <w:sz w:val="20"/>
          <w:lang w:val="fr-FR"/>
        </w:rPr>
        <w:t>Urai</w:t>
      </w:r>
      <w:r w:rsidRPr="00DF4E2A">
        <w:rPr>
          <w:rFonts w:hint="eastAsia"/>
          <w:kern w:val="0"/>
          <w:sz w:val="20"/>
        </w:rPr>
        <w:t xml:space="preserve"> et al</w:t>
      </w:r>
      <w:r w:rsidR="005B2573" w:rsidRPr="00DF4E2A">
        <w:rPr>
          <w:rFonts w:hint="eastAsia"/>
          <w:kern w:val="0"/>
          <w:sz w:val="20"/>
        </w:rPr>
        <w:t>.</w:t>
      </w:r>
      <w:r w:rsidRPr="00DF4E2A">
        <w:rPr>
          <w:rFonts w:hint="eastAsia"/>
          <w:kern w:val="0"/>
          <w:sz w:val="20"/>
        </w:rPr>
        <w:t>,2005)</w:t>
      </w:r>
      <w:r w:rsidRPr="00DF4E2A">
        <w:rPr>
          <w:rFonts w:eastAsia="Times New Roman"/>
          <w:kern w:val="0"/>
          <w:sz w:val="20"/>
        </w:rPr>
        <w:t xml:space="preserve"> and breast cancer cells </w:t>
      </w:r>
      <w:r w:rsidRPr="00DF4E2A">
        <w:rPr>
          <w:rFonts w:hint="eastAsia"/>
          <w:kern w:val="0"/>
          <w:sz w:val="20"/>
        </w:rPr>
        <w:t>(</w:t>
      </w:r>
      <w:r w:rsidRPr="00DF4E2A">
        <w:rPr>
          <w:kern w:val="0"/>
          <w:sz w:val="20"/>
          <w:lang w:val="fr-FR"/>
        </w:rPr>
        <w:t>Stephen</w:t>
      </w:r>
      <w:r w:rsidRPr="00DF4E2A">
        <w:rPr>
          <w:rFonts w:hint="eastAsia"/>
          <w:kern w:val="0"/>
          <w:sz w:val="20"/>
        </w:rPr>
        <w:t xml:space="preserve"> et al.,2006)</w:t>
      </w:r>
      <w:r w:rsidRPr="00DF4E2A">
        <w:rPr>
          <w:rFonts w:eastAsia="Times New Roman"/>
          <w:kern w:val="0"/>
          <w:sz w:val="20"/>
        </w:rPr>
        <w:t xml:space="preserve"> with drug resistances, the </w:t>
      </w:r>
      <w:proofErr w:type="spellStart"/>
      <w:r w:rsidRPr="00DF4E2A">
        <w:rPr>
          <w:rFonts w:eastAsia="Times New Roman"/>
          <w:kern w:val="0"/>
          <w:sz w:val="20"/>
        </w:rPr>
        <w:t>phosphorylation</w:t>
      </w:r>
      <w:proofErr w:type="spellEnd"/>
      <w:r w:rsidRPr="00DF4E2A">
        <w:rPr>
          <w:rFonts w:eastAsia="Times New Roman"/>
          <w:kern w:val="0"/>
          <w:sz w:val="20"/>
        </w:rPr>
        <w:t xml:space="preserve"> of c-</w:t>
      </w:r>
      <w:proofErr w:type="spellStart"/>
      <w:r w:rsidRPr="00DF4E2A">
        <w:rPr>
          <w:rFonts w:eastAsia="Times New Roman"/>
          <w:kern w:val="0"/>
          <w:sz w:val="20"/>
        </w:rPr>
        <w:t>Src</w:t>
      </w:r>
      <w:proofErr w:type="spellEnd"/>
      <w:r w:rsidRPr="00DF4E2A">
        <w:rPr>
          <w:rFonts w:eastAsia="Times New Roman"/>
          <w:kern w:val="0"/>
          <w:sz w:val="20"/>
        </w:rPr>
        <w:t xml:space="preserve"> was enhanced with the </w:t>
      </w:r>
      <w:proofErr w:type="spellStart"/>
      <w:r w:rsidRPr="00DF4E2A">
        <w:rPr>
          <w:rFonts w:eastAsia="Times New Roman"/>
          <w:kern w:val="0"/>
          <w:sz w:val="20"/>
        </w:rPr>
        <w:t>phosphorylation</w:t>
      </w:r>
      <w:proofErr w:type="spellEnd"/>
      <w:r w:rsidRPr="00DF4E2A">
        <w:rPr>
          <w:rFonts w:eastAsia="Times New Roman"/>
          <w:kern w:val="0"/>
          <w:sz w:val="20"/>
        </w:rPr>
        <w:t xml:space="preserve"> of c-Met; the expression of c-Met in the resistant cells significantly affected their biological behavior. In this study, we detected the expression and </w:t>
      </w:r>
      <w:proofErr w:type="spellStart"/>
      <w:r w:rsidRPr="00DF4E2A">
        <w:rPr>
          <w:rFonts w:eastAsia="Times New Roman"/>
          <w:kern w:val="0"/>
          <w:sz w:val="20"/>
        </w:rPr>
        <w:t>phosphorylation</w:t>
      </w:r>
      <w:proofErr w:type="spellEnd"/>
      <w:r w:rsidRPr="00DF4E2A">
        <w:rPr>
          <w:rFonts w:eastAsia="Times New Roman"/>
          <w:kern w:val="0"/>
          <w:sz w:val="20"/>
        </w:rPr>
        <w:t xml:space="preserve"> of c-Met and c-</w:t>
      </w:r>
      <w:proofErr w:type="spellStart"/>
      <w:r w:rsidRPr="00DF4E2A">
        <w:rPr>
          <w:rFonts w:eastAsia="Times New Roman"/>
          <w:kern w:val="0"/>
          <w:sz w:val="20"/>
        </w:rPr>
        <w:t>Src</w:t>
      </w:r>
      <w:proofErr w:type="spellEnd"/>
      <w:r w:rsidRPr="00DF4E2A">
        <w:rPr>
          <w:rFonts w:eastAsia="Times New Roman"/>
          <w:kern w:val="0"/>
          <w:sz w:val="20"/>
        </w:rPr>
        <w:t xml:space="preserve"> in human NSCLC A549 cells treating with radiotherapy, and detected the related signaling pathways of c-Met and c-</w:t>
      </w:r>
      <w:proofErr w:type="spellStart"/>
      <w:r w:rsidRPr="00DF4E2A">
        <w:rPr>
          <w:rFonts w:eastAsia="Times New Roman"/>
          <w:kern w:val="0"/>
          <w:sz w:val="20"/>
        </w:rPr>
        <w:t>Src</w:t>
      </w:r>
      <w:proofErr w:type="spellEnd"/>
      <w:r w:rsidRPr="00DF4E2A">
        <w:rPr>
          <w:rFonts w:eastAsia="Times New Roman"/>
          <w:kern w:val="0"/>
          <w:sz w:val="20"/>
        </w:rPr>
        <w:t xml:space="preserve"> after radiotherapy.</w:t>
      </w:r>
    </w:p>
    <w:p w:rsidR="005B2573" w:rsidRPr="00DF4E2A" w:rsidRDefault="005B2573" w:rsidP="005B2573">
      <w:pPr>
        <w:widowControl w:val="0"/>
        <w:autoSpaceDE w:val="0"/>
        <w:autoSpaceDN w:val="0"/>
        <w:snapToGrid w:val="0"/>
        <w:ind w:firstLine="425"/>
        <w:rPr>
          <w:rFonts w:eastAsiaTheme="minorEastAsia"/>
          <w:kern w:val="0"/>
          <w:sz w:val="20"/>
        </w:rPr>
      </w:pPr>
    </w:p>
    <w:p w:rsidR="00C7311A" w:rsidRPr="00DF4E2A" w:rsidRDefault="00C7311A" w:rsidP="005B2573">
      <w:pPr>
        <w:widowControl w:val="0"/>
        <w:autoSpaceDE w:val="0"/>
        <w:autoSpaceDN w:val="0"/>
        <w:snapToGrid w:val="0"/>
        <w:rPr>
          <w:rFonts w:eastAsia="Times New Roman"/>
          <w:b/>
          <w:kern w:val="0"/>
          <w:sz w:val="20"/>
        </w:rPr>
      </w:pPr>
      <w:r w:rsidRPr="00DF4E2A">
        <w:rPr>
          <w:rFonts w:hint="eastAsia"/>
          <w:b/>
          <w:kern w:val="0"/>
          <w:sz w:val="20"/>
        </w:rPr>
        <w:t>2</w:t>
      </w:r>
      <w:r w:rsidR="005B2573" w:rsidRPr="00DF4E2A">
        <w:rPr>
          <w:rFonts w:hint="eastAsia"/>
          <w:b/>
          <w:kern w:val="0"/>
          <w:sz w:val="20"/>
        </w:rPr>
        <w:t xml:space="preserve">. </w:t>
      </w:r>
      <w:r w:rsidR="005B2573" w:rsidRPr="00DF4E2A">
        <w:rPr>
          <w:rFonts w:eastAsia="Times New Roman"/>
          <w:b/>
          <w:kern w:val="0"/>
          <w:sz w:val="20"/>
        </w:rPr>
        <w:t>M</w:t>
      </w:r>
      <w:r w:rsidRPr="00DF4E2A">
        <w:rPr>
          <w:rFonts w:eastAsia="Times New Roman"/>
          <w:b/>
          <w:kern w:val="0"/>
          <w:sz w:val="20"/>
        </w:rPr>
        <w:t>aterials and methods</w:t>
      </w:r>
    </w:p>
    <w:p w:rsidR="00C7311A" w:rsidRPr="00DF4E2A" w:rsidRDefault="00C7311A" w:rsidP="005B2573">
      <w:pPr>
        <w:widowControl w:val="0"/>
        <w:autoSpaceDE w:val="0"/>
        <w:autoSpaceDN w:val="0"/>
        <w:snapToGrid w:val="0"/>
        <w:rPr>
          <w:rFonts w:eastAsia="Times New Roman"/>
          <w:b/>
          <w:kern w:val="0"/>
          <w:sz w:val="20"/>
        </w:rPr>
      </w:pPr>
      <w:r w:rsidRPr="00DF4E2A">
        <w:rPr>
          <w:rFonts w:hint="eastAsia"/>
          <w:b/>
          <w:kern w:val="0"/>
          <w:sz w:val="20"/>
        </w:rPr>
        <w:t xml:space="preserve">2.1 </w:t>
      </w:r>
      <w:r w:rsidRPr="00DF4E2A">
        <w:rPr>
          <w:rFonts w:eastAsia="Times New Roman"/>
          <w:b/>
          <w:kern w:val="0"/>
          <w:sz w:val="20"/>
        </w:rPr>
        <w:t>Experimental materials</w:t>
      </w:r>
    </w:p>
    <w:p w:rsidR="00C7311A" w:rsidRPr="00DF4E2A" w:rsidRDefault="00C7311A" w:rsidP="005B2573">
      <w:pPr>
        <w:widowControl w:val="0"/>
        <w:autoSpaceDE w:val="0"/>
        <w:autoSpaceDN w:val="0"/>
        <w:snapToGrid w:val="0"/>
        <w:ind w:firstLine="425"/>
        <w:rPr>
          <w:rFonts w:eastAsia="Times New Roman"/>
          <w:kern w:val="0"/>
          <w:sz w:val="20"/>
        </w:rPr>
      </w:pPr>
      <w:r w:rsidRPr="00DF4E2A">
        <w:rPr>
          <w:rFonts w:eastAsia="Times New Roman"/>
          <w:kern w:val="0"/>
          <w:sz w:val="20"/>
        </w:rPr>
        <w:t xml:space="preserve">Lung cancer cell line A549 cells were provided by Cancer Research Institute, China Medical University; the ray source was form linear accelerator produced by Varian, USA; MTT and TEMED were purchased from </w:t>
      </w:r>
      <w:r w:rsidRPr="00DF4E2A">
        <w:rPr>
          <w:rFonts w:eastAsia="Times New Roman"/>
          <w:kern w:val="0"/>
          <w:sz w:val="20"/>
        </w:rPr>
        <w:lastRenderedPageBreak/>
        <w:t xml:space="preserve">Sigma, USA; 1640 medium was purchased from </w:t>
      </w:r>
      <w:proofErr w:type="spellStart"/>
      <w:r w:rsidRPr="00DF4E2A">
        <w:rPr>
          <w:rFonts w:eastAsia="Times New Roman"/>
          <w:kern w:val="0"/>
          <w:sz w:val="20"/>
        </w:rPr>
        <w:t>Gibico</w:t>
      </w:r>
      <w:proofErr w:type="spellEnd"/>
      <w:r w:rsidRPr="00DF4E2A">
        <w:rPr>
          <w:rFonts w:eastAsia="Times New Roman"/>
          <w:kern w:val="0"/>
          <w:sz w:val="20"/>
        </w:rPr>
        <w:t xml:space="preserve">, USA; fetal bovine serum was purchased from </w:t>
      </w:r>
      <w:proofErr w:type="spellStart"/>
      <w:r w:rsidRPr="00DF4E2A">
        <w:rPr>
          <w:rFonts w:eastAsia="Times New Roman"/>
          <w:kern w:val="0"/>
          <w:sz w:val="20"/>
        </w:rPr>
        <w:t>Sijiqing</w:t>
      </w:r>
      <w:proofErr w:type="spellEnd"/>
      <w:r w:rsidRPr="00DF4E2A">
        <w:rPr>
          <w:rFonts w:eastAsia="Times New Roman"/>
          <w:kern w:val="0"/>
          <w:sz w:val="20"/>
        </w:rPr>
        <w:t xml:space="preserve"> company, Hangzhou; NP40 </w:t>
      </w:r>
      <w:proofErr w:type="spellStart"/>
      <w:r w:rsidRPr="00DF4E2A">
        <w:rPr>
          <w:rFonts w:eastAsia="Times New Roman"/>
          <w:kern w:val="0"/>
          <w:sz w:val="20"/>
        </w:rPr>
        <w:t>lysis</w:t>
      </w:r>
      <w:proofErr w:type="spellEnd"/>
      <w:r w:rsidRPr="00DF4E2A">
        <w:rPr>
          <w:rFonts w:eastAsia="Times New Roman"/>
          <w:kern w:val="0"/>
          <w:sz w:val="20"/>
        </w:rPr>
        <w:t xml:space="preserve"> buffer, PMSF, BCA protein concentration assay kit and goat-anti-rabbit </w:t>
      </w:r>
      <w:proofErr w:type="spellStart"/>
      <w:r w:rsidRPr="00DF4E2A">
        <w:rPr>
          <w:rFonts w:eastAsia="Times New Roman"/>
          <w:kern w:val="0"/>
          <w:sz w:val="20"/>
        </w:rPr>
        <w:t>IgG</w:t>
      </w:r>
      <w:proofErr w:type="spellEnd"/>
      <w:r w:rsidRPr="00DF4E2A">
        <w:rPr>
          <w:rFonts w:eastAsia="Times New Roman"/>
          <w:kern w:val="0"/>
          <w:sz w:val="20"/>
        </w:rPr>
        <w:t xml:space="preserve">-HRP were purchased from </w:t>
      </w:r>
      <w:proofErr w:type="spellStart"/>
      <w:r w:rsidRPr="00DF4E2A">
        <w:rPr>
          <w:rFonts w:eastAsia="Times New Roman"/>
          <w:kern w:val="0"/>
          <w:sz w:val="20"/>
        </w:rPr>
        <w:t>Beyotime</w:t>
      </w:r>
      <w:proofErr w:type="spellEnd"/>
      <w:r w:rsidRPr="00DF4E2A">
        <w:rPr>
          <w:rFonts w:eastAsia="Times New Roman"/>
          <w:kern w:val="0"/>
          <w:sz w:val="20"/>
        </w:rPr>
        <w:t xml:space="preserve"> Institute of Biotechnology, Shanghai; pre-stained protein marker was purchased from </w:t>
      </w:r>
      <w:proofErr w:type="spellStart"/>
      <w:r w:rsidRPr="00DF4E2A">
        <w:rPr>
          <w:rFonts w:eastAsia="Times New Roman"/>
          <w:kern w:val="0"/>
          <w:sz w:val="20"/>
        </w:rPr>
        <w:t>Fermentas</w:t>
      </w:r>
      <w:proofErr w:type="spellEnd"/>
      <w:r w:rsidRPr="00DF4E2A">
        <w:rPr>
          <w:rFonts w:eastAsia="Times New Roman"/>
          <w:kern w:val="0"/>
          <w:sz w:val="20"/>
        </w:rPr>
        <w:t xml:space="preserve">, Canada; PVDF membrane was purchased from Millipore, USA; ECL luminescent liquid was purchased from </w:t>
      </w:r>
      <w:proofErr w:type="spellStart"/>
      <w:r w:rsidRPr="00DF4E2A">
        <w:rPr>
          <w:rFonts w:eastAsia="Times New Roman"/>
          <w:kern w:val="0"/>
          <w:sz w:val="20"/>
        </w:rPr>
        <w:t>Qihai</w:t>
      </w:r>
      <w:proofErr w:type="spellEnd"/>
      <w:r w:rsidRPr="00DF4E2A">
        <w:rPr>
          <w:rFonts w:eastAsia="Times New Roman"/>
          <w:kern w:val="0"/>
          <w:sz w:val="20"/>
        </w:rPr>
        <w:t xml:space="preserve"> Fu Tai Biotechnology Company, Shanghai; BSA was purchased from AMRESCO, USA; the </w:t>
      </w:r>
      <w:proofErr w:type="spellStart"/>
      <w:r w:rsidRPr="00DF4E2A">
        <w:rPr>
          <w:rFonts w:eastAsia="Times New Roman"/>
          <w:kern w:val="0"/>
          <w:sz w:val="20"/>
        </w:rPr>
        <w:t>Src</w:t>
      </w:r>
      <w:proofErr w:type="spellEnd"/>
      <w:r w:rsidRPr="00DF4E2A">
        <w:rPr>
          <w:rFonts w:eastAsia="Times New Roman"/>
          <w:kern w:val="0"/>
          <w:sz w:val="20"/>
        </w:rPr>
        <w:t xml:space="preserve"> antibody, phosphor-</w:t>
      </w:r>
      <w:proofErr w:type="spellStart"/>
      <w:r w:rsidRPr="00DF4E2A">
        <w:rPr>
          <w:rFonts w:eastAsia="Times New Roman"/>
          <w:kern w:val="0"/>
          <w:sz w:val="20"/>
        </w:rPr>
        <w:t>Src</w:t>
      </w:r>
      <w:proofErr w:type="spellEnd"/>
      <w:r w:rsidRPr="00DF4E2A">
        <w:rPr>
          <w:rFonts w:eastAsia="Times New Roman"/>
          <w:kern w:val="0"/>
          <w:sz w:val="20"/>
        </w:rPr>
        <w:t xml:space="preserve"> family (Tyr416) antibody, phosphor-Met (Tyr1234/1235) antibody, Met antibody were purchased from Cell Signaling Technology, USA.</w:t>
      </w:r>
    </w:p>
    <w:p w:rsidR="00C7311A" w:rsidRPr="00DF4E2A" w:rsidRDefault="00C7311A" w:rsidP="005B2573">
      <w:pPr>
        <w:widowControl w:val="0"/>
        <w:autoSpaceDE w:val="0"/>
        <w:autoSpaceDN w:val="0"/>
        <w:snapToGrid w:val="0"/>
        <w:rPr>
          <w:rFonts w:eastAsia="Times New Roman"/>
          <w:b/>
          <w:kern w:val="0"/>
          <w:sz w:val="20"/>
        </w:rPr>
      </w:pPr>
      <w:r w:rsidRPr="00DF4E2A">
        <w:rPr>
          <w:rFonts w:hint="eastAsia"/>
          <w:b/>
          <w:kern w:val="0"/>
          <w:sz w:val="20"/>
        </w:rPr>
        <w:t xml:space="preserve">2.2 </w:t>
      </w:r>
      <w:r w:rsidRPr="00DF4E2A">
        <w:rPr>
          <w:rFonts w:eastAsia="Times New Roman"/>
          <w:b/>
          <w:kern w:val="0"/>
          <w:sz w:val="20"/>
        </w:rPr>
        <w:t>Cell culture</w:t>
      </w:r>
    </w:p>
    <w:p w:rsidR="00C7311A" w:rsidRPr="00DF4E2A" w:rsidRDefault="00C7311A" w:rsidP="005B2573">
      <w:pPr>
        <w:widowControl w:val="0"/>
        <w:autoSpaceDE w:val="0"/>
        <w:autoSpaceDN w:val="0"/>
        <w:snapToGrid w:val="0"/>
        <w:ind w:firstLine="425"/>
        <w:rPr>
          <w:rFonts w:eastAsia="Times New Roman"/>
          <w:kern w:val="0"/>
          <w:sz w:val="20"/>
        </w:rPr>
      </w:pPr>
      <w:r w:rsidRPr="00DF4E2A">
        <w:rPr>
          <w:rFonts w:eastAsia="Times New Roman"/>
          <w:kern w:val="0"/>
          <w:sz w:val="20"/>
        </w:rPr>
        <w:t xml:space="preserve">The human lung cancer cell line A549 cells were recovered from our lab, and cultured in RPMI 1640 medium with 10% fetal bovine serum, 100 U/ml penicillin and 25 </w:t>
      </w:r>
      <w:proofErr w:type="spellStart"/>
      <w:r w:rsidRPr="00DF4E2A">
        <w:rPr>
          <w:rFonts w:eastAsia="Times New Roman"/>
          <w:kern w:val="0"/>
          <w:sz w:val="20"/>
        </w:rPr>
        <w:t>μg</w:t>
      </w:r>
      <w:proofErr w:type="spellEnd"/>
      <w:r w:rsidRPr="00DF4E2A">
        <w:rPr>
          <w:rFonts w:eastAsia="Times New Roman"/>
          <w:kern w:val="0"/>
          <w:sz w:val="20"/>
        </w:rPr>
        <w:t>/ml streptomycin. The cells were placed in 37</w:t>
      </w:r>
      <w:r w:rsidRPr="00DF4E2A">
        <w:rPr>
          <w:kern w:val="0"/>
          <w:sz w:val="20"/>
        </w:rPr>
        <w:t>℃</w:t>
      </w:r>
      <w:r w:rsidRPr="00DF4E2A">
        <w:rPr>
          <w:rFonts w:eastAsia="Times New Roman"/>
          <w:kern w:val="0"/>
          <w:sz w:val="20"/>
        </w:rPr>
        <w:t>, 5% CO</w:t>
      </w:r>
      <w:r w:rsidRPr="00DF4E2A">
        <w:rPr>
          <w:rFonts w:eastAsia="Times New Roman"/>
          <w:kern w:val="0"/>
          <w:sz w:val="20"/>
          <w:vertAlign w:val="subscript"/>
        </w:rPr>
        <w:t xml:space="preserve">2 </w:t>
      </w:r>
      <w:r w:rsidRPr="00DF4E2A">
        <w:rPr>
          <w:rFonts w:eastAsia="Times New Roman"/>
          <w:kern w:val="0"/>
          <w:sz w:val="20"/>
        </w:rPr>
        <w:t>incubator, and cells of exponential growth phase were used for experiments.</w:t>
      </w:r>
    </w:p>
    <w:p w:rsidR="00C7311A" w:rsidRPr="00DF4E2A" w:rsidRDefault="00C7311A" w:rsidP="005B2573">
      <w:pPr>
        <w:widowControl w:val="0"/>
        <w:autoSpaceDE w:val="0"/>
        <w:autoSpaceDN w:val="0"/>
        <w:snapToGrid w:val="0"/>
        <w:rPr>
          <w:rFonts w:eastAsia="Times New Roman"/>
          <w:b/>
          <w:kern w:val="0"/>
          <w:sz w:val="20"/>
        </w:rPr>
      </w:pPr>
      <w:r w:rsidRPr="00DF4E2A">
        <w:rPr>
          <w:rFonts w:hint="eastAsia"/>
          <w:b/>
          <w:kern w:val="0"/>
          <w:sz w:val="20"/>
        </w:rPr>
        <w:t xml:space="preserve">2.3 </w:t>
      </w:r>
      <w:r w:rsidRPr="00DF4E2A">
        <w:rPr>
          <w:rFonts w:eastAsia="Times New Roman"/>
          <w:b/>
          <w:kern w:val="0"/>
          <w:sz w:val="20"/>
        </w:rPr>
        <w:t>Western blot</w:t>
      </w:r>
    </w:p>
    <w:p w:rsidR="00C7311A" w:rsidRPr="00DF4E2A" w:rsidRDefault="00C7311A" w:rsidP="005B2573">
      <w:pPr>
        <w:widowControl w:val="0"/>
        <w:autoSpaceDE w:val="0"/>
        <w:autoSpaceDN w:val="0"/>
        <w:snapToGrid w:val="0"/>
        <w:ind w:firstLine="425"/>
        <w:rPr>
          <w:rFonts w:eastAsia="Times New Roman"/>
          <w:kern w:val="0"/>
          <w:sz w:val="20"/>
        </w:rPr>
      </w:pPr>
      <w:r w:rsidRPr="00DF4E2A">
        <w:rPr>
          <w:rFonts w:eastAsia="Times New Roman"/>
          <w:kern w:val="0"/>
          <w:sz w:val="20"/>
        </w:rPr>
        <w:t>2</w:t>
      </w:r>
      <w:r w:rsidR="00D266AE" w:rsidRPr="008F7103">
        <w:rPr>
          <w:rFonts w:eastAsia="Times New Roman"/>
          <w:kern w:val="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0pt;mso-position-horizontal-relative:page;mso-position-vertical-relative:page">
            <v:imagedata r:id="rId16" o:title=""/>
          </v:shape>
        </w:pict>
      </w:r>
      <w:r w:rsidRPr="00DF4E2A">
        <w:rPr>
          <w:rFonts w:eastAsia="Times New Roman"/>
          <w:kern w:val="0"/>
          <w:sz w:val="20"/>
        </w:rPr>
        <w:t>10</w:t>
      </w:r>
      <w:r w:rsidRPr="00DF4E2A">
        <w:rPr>
          <w:rFonts w:eastAsia="Times New Roman"/>
          <w:kern w:val="0"/>
          <w:sz w:val="20"/>
          <w:vertAlign w:val="superscript"/>
        </w:rPr>
        <w:t>6</w:t>
      </w:r>
      <w:r w:rsidRPr="00DF4E2A">
        <w:rPr>
          <w:rFonts w:eastAsia="Times New Roman"/>
          <w:kern w:val="0"/>
          <w:sz w:val="20"/>
        </w:rPr>
        <w:t xml:space="preserve"> cells were seeded in 50 mm </w:t>
      </w:r>
      <w:proofErr w:type="spellStart"/>
      <w:r w:rsidRPr="00DF4E2A">
        <w:rPr>
          <w:rFonts w:eastAsia="Times New Roman"/>
          <w:kern w:val="0"/>
          <w:sz w:val="20"/>
        </w:rPr>
        <w:t>petri</w:t>
      </w:r>
      <w:proofErr w:type="spellEnd"/>
      <w:r w:rsidRPr="00DF4E2A">
        <w:rPr>
          <w:rFonts w:eastAsia="Times New Roman"/>
          <w:kern w:val="0"/>
          <w:sz w:val="20"/>
        </w:rPr>
        <w:t xml:space="preserve"> dishes and cultured in 37</w:t>
      </w:r>
      <w:r w:rsidRPr="00DF4E2A">
        <w:rPr>
          <w:kern w:val="0"/>
          <w:sz w:val="20"/>
        </w:rPr>
        <w:t>℃</w:t>
      </w:r>
      <w:r w:rsidRPr="00DF4E2A">
        <w:rPr>
          <w:rFonts w:eastAsia="Times New Roman"/>
          <w:kern w:val="0"/>
          <w:sz w:val="20"/>
        </w:rPr>
        <w:t>, 5% CO</w:t>
      </w:r>
      <w:r w:rsidRPr="00DF4E2A">
        <w:rPr>
          <w:rFonts w:eastAsia="Times New Roman"/>
          <w:kern w:val="0"/>
          <w:sz w:val="20"/>
          <w:vertAlign w:val="subscript"/>
        </w:rPr>
        <w:t>2</w:t>
      </w:r>
      <w:r w:rsidRPr="00DF4E2A">
        <w:rPr>
          <w:rFonts w:eastAsia="Times New Roman"/>
          <w:kern w:val="0"/>
          <w:sz w:val="20"/>
        </w:rPr>
        <w:t xml:space="preserve"> incubator. After 24 h, the medium was changed by serum-free medium for another 24 h, and then the cells were irradiated by 8 </w:t>
      </w:r>
      <w:proofErr w:type="spellStart"/>
      <w:r w:rsidRPr="00DF4E2A">
        <w:rPr>
          <w:rFonts w:eastAsia="Times New Roman"/>
          <w:kern w:val="0"/>
          <w:sz w:val="20"/>
        </w:rPr>
        <w:t>Gy</w:t>
      </w:r>
      <w:proofErr w:type="spellEnd"/>
      <w:r w:rsidRPr="00DF4E2A">
        <w:rPr>
          <w:rFonts w:eastAsia="Times New Roman"/>
          <w:kern w:val="0"/>
          <w:sz w:val="20"/>
        </w:rPr>
        <w:t xml:space="preserve"> X-ray for 2 h, 4 h, 8 h and 24 h; and the cells without irradiation were set as control. Next, the proteins were extracted from cells for western blot; the expression and activation of </w:t>
      </w:r>
      <w:proofErr w:type="spellStart"/>
      <w:r w:rsidRPr="00DF4E2A">
        <w:rPr>
          <w:rFonts w:eastAsia="Times New Roman"/>
          <w:kern w:val="0"/>
          <w:sz w:val="20"/>
        </w:rPr>
        <w:t>phosphorylation</w:t>
      </w:r>
      <w:proofErr w:type="spellEnd"/>
      <w:r w:rsidRPr="00DF4E2A">
        <w:rPr>
          <w:rFonts w:eastAsia="Times New Roman"/>
          <w:kern w:val="0"/>
          <w:sz w:val="20"/>
        </w:rPr>
        <w:t xml:space="preserve"> of c-Met and c-</w:t>
      </w:r>
      <w:proofErr w:type="spellStart"/>
      <w:r w:rsidRPr="00DF4E2A">
        <w:rPr>
          <w:rFonts w:eastAsia="Times New Roman"/>
          <w:kern w:val="0"/>
          <w:sz w:val="20"/>
        </w:rPr>
        <w:t>Src</w:t>
      </w:r>
      <w:proofErr w:type="spellEnd"/>
      <w:r w:rsidRPr="00DF4E2A">
        <w:rPr>
          <w:rFonts w:eastAsia="Times New Roman"/>
          <w:kern w:val="0"/>
          <w:sz w:val="20"/>
        </w:rPr>
        <w:t xml:space="preserve"> were determined by western blot. The net optical density values were analyzed with Ge</w:t>
      </w:r>
      <w:r w:rsidR="005B2573" w:rsidRPr="00DF4E2A">
        <w:rPr>
          <w:rFonts w:eastAsia="Times New Roman"/>
          <w:kern w:val="0"/>
          <w:sz w:val="20"/>
        </w:rPr>
        <w:t>l P</w:t>
      </w:r>
      <w:r w:rsidRPr="00DF4E2A">
        <w:rPr>
          <w:rFonts w:eastAsia="Times New Roman"/>
          <w:kern w:val="0"/>
          <w:sz w:val="20"/>
        </w:rPr>
        <w:t>ro gel image analysis software to calculate the relative expression of target proteins.</w:t>
      </w:r>
    </w:p>
    <w:p w:rsidR="00C7311A" w:rsidRPr="00DF4E2A" w:rsidRDefault="00C7311A" w:rsidP="005B2573">
      <w:pPr>
        <w:widowControl w:val="0"/>
        <w:autoSpaceDE w:val="0"/>
        <w:autoSpaceDN w:val="0"/>
        <w:snapToGrid w:val="0"/>
        <w:rPr>
          <w:rFonts w:eastAsia="Times New Roman"/>
          <w:b/>
          <w:kern w:val="0"/>
          <w:sz w:val="20"/>
        </w:rPr>
      </w:pPr>
      <w:r w:rsidRPr="00DF4E2A">
        <w:rPr>
          <w:rFonts w:hint="eastAsia"/>
          <w:b/>
          <w:kern w:val="0"/>
          <w:sz w:val="20"/>
        </w:rPr>
        <w:t xml:space="preserve">2.4 </w:t>
      </w:r>
      <w:r w:rsidRPr="00DF4E2A">
        <w:rPr>
          <w:rFonts w:eastAsia="Times New Roman"/>
          <w:b/>
          <w:kern w:val="0"/>
          <w:sz w:val="20"/>
        </w:rPr>
        <w:t>Statistical analysis</w:t>
      </w:r>
    </w:p>
    <w:p w:rsidR="00C7311A" w:rsidRPr="00DF4E2A" w:rsidRDefault="00C7311A" w:rsidP="005B2573">
      <w:pPr>
        <w:widowControl w:val="0"/>
        <w:autoSpaceDE w:val="0"/>
        <w:autoSpaceDN w:val="0"/>
        <w:snapToGrid w:val="0"/>
        <w:ind w:firstLine="425"/>
        <w:rPr>
          <w:rFonts w:eastAsiaTheme="minorEastAsia"/>
          <w:kern w:val="0"/>
          <w:sz w:val="20"/>
        </w:rPr>
      </w:pPr>
      <w:r w:rsidRPr="00DF4E2A">
        <w:rPr>
          <w:rFonts w:eastAsia="Times New Roman"/>
          <w:kern w:val="0"/>
          <w:sz w:val="20"/>
        </w:rPr>
        <w:t>All data were expressed as mean</w:t>
      </w:r>
      <w:r w:rsidR="00D266AE" w:rsidRPr="008F7103">
        <w:rPr>
          <w:rFonts w:eastAsia="Times New Roman"/>
          <w:kern w:val="0"/>
          <w:sz w:val="20"/>
        </w:rPr>
        <w:pict>
          <v:shape id="_x0000_i1026" type="#_x0000_t75" style="width:11.25pt;height:11.9pt;mso-position-horizontal-relative:page;mso-position-vertical-relative:page">
            <v:imagedata r:id="rId17" o:title=""/>
          </v:shape>
        </w:pict>
      </w:r>
      <w:r w:rsidRPr="00DF4E2A">
        <w:rPr>
          <w:rFonts w:eastAsia="Times New Roman"/>
          <w:kern w:val="0"/>
          <w:sz w:val="20"/>
        </w:rPr>
        <w:t>standard deviation (</w:t>
      </w:r>
      <w:r w:rsidR="00D266AE" w:rsidRPr="008F7103">
        <w:rPr>
          <w:rFonts w:eastAsia="Times New Roman"/>
          <w:kern w:val="0"/>
          <w:sz w:val="20"/>
        </w:rPr>
        <w:pict>
          <v:shape id="_x0000_i1027" type="#_x0000_t75" style="width:11.25pt;height:10pt;mso-position-horizontal-relative:page;mso-position-vertical-relative:page">
            <v:imagedata r:id="rId18" o:title=""/>
          </v:shape>
        </w:pict>
      </w:r>
      <w:r w:rsidR="00D266AE" w:rsidRPr="008F7103">
        <w:rPr>
          <w:rFonts w:eastAsia="Times New Roman"/>
          <w:kern w:val="0"/>
          <w:sz w:val="20"/>
        </w:rPr>
        <w:pict>
          <v:shape id="_x0000_i1028" type="#_x0000_t75" style="width:11.25pt;height:11.9pt;mso-position-horizontal-relative:page;mso-position-vertical-relative:page">
            <v:imagedata r:id="rId17" o:title=""/>
          </v:shape>
        </w:pict>
      </w:r>
      <w:r w:rsidRPr="00DF4E2A">
        <w:rPr>
          <w:rFonts w:eastAsia="Times New Roman"/>
          <w:kern w:val="0"/>
          <w:sz w:val="20"/>
        </w:rPr>
        <w:t xml:space="preserve">s) and analyzed by SPSS software. The comparisons used paired t test, a </w:t>
      </w:r>
      <w:r w:rsidRPr="00DF4E2A">
        <w:rPr>
          <w:rFonts w:eastAsia="Times New Roman"/>
          <w:i/>
          <w:kern w:val="0"/>
          <w:sz w:val="20"/>
        </w:rPr>
        <w:t>P</w:t>
      </w:r>
      <w:r w:rsidRPr="00DF4E2A">
        <w:rPr>
          <w:rFonts w:eastAsia="Times New Roman"/>
          <w:kern w:val="0"/>
          <w:sz w:val="20"/>
        </w:rPr>
        <w:t>&lt;0.05 was considered as statistically significant.</w:t>
      </w:r>
    </w:p>
    <w:p w:rsidR="005B2573" w:rsidRPr="00DF4E2A" w:rsidRDefault="005B2573" w:rsidP="005B2573">
      <w:pPr>
        <w:widowControl w:val="0"/>
        <w:autoSpaceDE w:val="0"/>
        <w:autoSpaceDN w:val="0"/>
        <w:snapToGrid w:val="0"/>
        <w:ind w:firstLine="425"/>
        <w:rPr>
          <w:rFonts w:eastAsiaTheme="minorEastAsia"/>
          <w:kern w:val="0"/>
          <w:sz w:val="20"/>
        </w:rPr>
      </w:pPr>
    </w:p>
    <w:p w:rsidR="00C7311A" w:rsidRPr="00DF4E2A" w:rsidRDefault="00C7311A" w:rsidP="005B2573">
      <w:pPr>
        <w:widowControl w:val="0"/>
        <w:autoSpaceDE w:val="0"/>
        <w:autoSpaceDN w:val="0"/>
        <w:snapToGrid w:val="0"/>
        <w:rPr>
          <w:rFonts w:eastAsia="Times New Roman"/>
          <w:b/>
          <w:kern w:val="0"/>
          <w:sz w:val="20"/>
        </w:rPr>
      </w:pPr>
      <w:r w:rsidRPr="00DF4E2A">
        <w:rPr>
          <w:rFonts w:hint="eastAsia"/>
          <w:b/>
          <w:kern w:val="0"/>
          <w:sz w:val="20"/>
        </w:rPr>
        <w:t xml:space="preserve">3. </w:t>
      </w:r>
      <w:r w:rsidRPr="00DF4E2A">
        <w:rPr>
          <w:rFonts w:eastAsia="Times New Roman"/>
          <w:b/>
          <w:kern w:val="0"/>
          <w:sz w:val="20"/>
        </w:rPr>
        <w:t>Results</w:t>
      </w:r>
    </w:p>
    <w:p w:rsidR="00C7311A" w:rsidRPr="00DF4E2A" w:rsidRDefault="00C7311A" w:rsidP="005B2573">
      <w:pPr>
        <w:widowControl w:val="0"/>
        <w:autoSpaceDE w:val="0"/>
        <w:autoSpaceDN w:val="0"/>
        <w:snapToGrid w:val="0"/>
        <w:rPr>
          <w:rFonts w:eastAsiaTheme="minorEastAsia"/>
          <w:b/>
          <w:kern w:val="0"/>
          <w:sz w:val="20"/>
        </w:rPr>
      </w:pPr>
      <w:r w:rsidRPr="00DF4E2A">
        <w:rPr>
          <w:rFonts w:hint="eastAsia"/>
          <w:b/>
          <w:kern w:val="0"/>
          <w:sz w:val="20"/>
        </w:rPr>
        <w:t xml:space="preserve">3.1 </w:t>
      </w:r>
      <w:r w:rsidRPr="00DF4E2A">
        <w:rPr>
          <w:rFonts w:eastAsia="Times New Roman"/>
          <w:b/>
          <w:kern w:val="0"/>
          <w:sz w:val="20"/>
        </w:rPr>
        <w:t>The expression levels of c-Met in A549 cells before and after radiotherapy</w:t>
      </w:r>
    </w:p>
    <w:p w:rsidR="005B2573" w:rsidRPr="00DF4E2A" w:rsidRDefault="005B2573" w:rsidP="005B2573">
      <w:pPr>
        <w:widowControl w:val="0"/>
        <w:autoSpaceDE w:val="0"/>
        <w:autoSpaceDN w:val="0"/>
        <w:snapToGrid w:val="0"/>
        <w:rPr>
          <w:rFonts w:eastAsiaTheme="minorEastAsia"/>
          <w:b/>
          <w:kern w:val="0"/>
          <w:sz w:val="20"/>
        </w:rPr>
      </w:pPr>
    </w:p>
    <w:p w:rsidR="00C7311A" w:rsidRPr="00DF4E2A" w:rsidRDefault="00D266AE" w:rsidP="005B2573">
      <w:pPr>
        <w:widowControl w:val="0"/>
        <w:autoSpaceDE w:val="0"/>
        <w:autoSpaceDN w:val="0"/>
        <w:snapToGrid w:val="0"/>
        <w:jc w:val="center"/>
        <w:rPr>
          <w:color w:val="000000"/>
          <w:kern w:val="0"/>
          <w:sz w:val="20"/>
        </w:rPr>
      </w:pPr>
      <w:r w:rsidRPr="008F7103">
        <w:rPr>
          <w:color w:val="000000"/>
          <w:kern w:val="0"/>
          <w:sz w:val="20"/>
        </w:rPr>
        <w:pict>
          <v:shape id="_x0000_i1029" type="#_x0000_t75" style="width:215.35pt;height:87.05pt">
            <v:imagedata r:id="rId19" o:title="fig 1"/>
          </v:shape>
        </w:pict>
      </w:r>
    </w:p>
    <w:p w:rsidR="00C7311A" w:rsidRPr="00DF4E2A" w:rsidRDefault="00C7311A" w:rsidP="005B2573">
      <w:pPr>
        <w:widowControl w:val="0"/>
        <w:autoSpaceDE w:val="0"/>
        <w:autoSpaceDN w:val="0"/>
        <w:snapToGrid w:val="0"/>
        <w:rPr>
          <w:rFonts w:eastAsia="Times New Roman"/>
          <w:color w:val="000000"/>
          <w:kern w:val="0"/>
          <w:sz w:val="20"/>
        </w:rPr>
      </w:pPr>
      <w:r w:rsidRPr="00DF4E2A">
        <w:rPr>
          <w:rFonts w:eastAsia="Times New Roman"/>
          <w:color w:val="000000"/>
          <w:kern w:val="0"/>
          <w:sz w:val="20"/>
        </w:rPr>
        <w:t>Figure 1. The relative expression levels of c-Met in A549 cells before and after radiotherapy.</w:t>
      </w:r>
    </w:p>
    <w:p w:rsidR="00C7311A" w:rsidRPr="00DF4E2A" w:rsidRDefault="00C7311A" w:rsidP="005B2573">
      <w:pPr>
        <w:widowControl w:val="0"/>
        <w:autoSpaceDE w:val="0"/>
        <w:autoSpaceDN w:val="0"/>
        <w:snapToGrid w:val="0"/>
        <w:ind w:firstLine="425"/>
        <w:rPr>
          <w:rFonts w:eastAsiaTheme="minorEastAsia"/>
          <w:color w:val="000000"/>
          <w:kern w:val="0"/>
          <w:sz w:val="20"/>
        </w:rPr>
      </w:pPr>
    </w:p>
    <w:p w:rsidR="00DF4E2A" w:rsidRDefault="00DF4E2A" w:rsidP="005B2573">
      <w:pPr>
        <w:widowControl w:val="0"/>
        <w:autoSpaceDE w:val="0"/>
        <w:autoSpaceDN w:val="0"/>
        <w:snapToGrid w:val="0"/>
        <w:ind w:firstLine="425"/>
        <w:rPr>
          <w:rFonts w:eastAsiaTheme="minorEastAsia"/>
          <w:kern w:val="0"/>
          <w:sz w:val="20"/>
        </w:rPr>
      </w:pPr>
    </w:p>
    <w:p w:rsidR="005B2573" w:rsidRPr="00DF4E2A" w:rsidRDefault="005B2573" w:rsidP="005B2573">
      <w:pPr>
        <w:widowControl w:val="0"/>
        <w:autoSpaceDE w:val="0"/>
        <w:autoSpaceDN w:val="0"/>
        <w:snapToGrid w:val="0"/>
        <w:ind w:firstLine="425"/>
        <w:rPr>
          <w:rFonts w:eastAsia="Times New Roman"/>
          <w:color w:val="000000"/>
          <w:kern w:val="0"/>
          <w:sz w:val="20"/>
        </w:rPr>
      </w:pPr>
      <w:r w:rsidRPr="00DF4E2A">
        <w:rPr>
          <w:rFonts w:eastAsia="Times New Roman"/>
          <w:kern w:val="0"/>
          <w:sz w:val="20"/>
        </w:rPr>
        <w:lastRenderedPageBreak/>
        <w:t xml:space="preserve">After 8 </w:t>
      </w:r>
      <w:proofErr w:type="spellStart"/>
      <w:r w:rsidRPr="00DF4E2A">
        <w:rPr>
          <w:rFonts w:eastAsia="Times New Roman"/>
          <w:kern w:val="0"/>
          <w:sz w:val="20"/>
        </w:rPr>
        <w:t>Gy</w:t>
      </w:r>
      <w:proofErr w:type="spellEnd"/>
      <w:r w:rsidRPr="00DF4E2A">
        <w:rPr>
          <w:rFonts w:eastAsia="Times New Roman"/>
          <w:kern w:val="0"/>
          <w:sz w:val="20"/>
        </w:rPr>
        <w:t xml:space="preserve"> X-ray irradiation to A549 cells, the net optical density values of c-Met were 4682.03</w:t>
      </w:r>
      <w:r w:rsidRPr="00DF4E2A">
        <w:rPr>
          <w:rFonts w:eastAsia="Times New Roman"/>
          <w:color w:val="000000"/>
          <w:kern w:val="0"/>
          <w:sz w:val="20"/>
        </w:rPr>
        <w:t>±15.18, 4686±39.88, 4734.1±39.51, 4625.1±25.35 and 4057.5±711.00 at 0 h, 2 h, 4 h, 8 h and 24 h, respectively. Compared with cells without radiotherapy, there was no significant difference (</w:t>
      </w:r>
      <w:r w:rsidRPr="00DF4E2A">
        <w:rPr>
          <w:rFonts w:eastAsia="Times New Roman"/>
          <w:i/>
          <w:color w:val="000000"/>
          <w:kern w:val="0"/>
          <w:sz w:val="20"/>
        </w:rPr>
        <w:t>P</w:t>
      </w:r>
      <w:r w:rsidRPr="00DF4E2A">
        <w:rPr>
          <w:rFonts w:eastAsia="Times New Roman"/>
          <w:color w:val="000000"/>
          <w:kern w:val="0"/>
          <w:sz w:val="20"/>
        </w:rPr>
        <w:t>&gt;0.05). The results suggested that there was no significant difference in expression of non-</w:t>
      </w:r>
      <w:proofErr w:type="spellStart"/>
      <w:r w:rsidRPr="00DF4E2A">
        <w:rPr>
          <w:rFonts w:eastAsia="Times New Roman"/>
          <w:color w:val="000000"/>
          <w:kern w:val="0"/>
          <w:sz w:val="20"/>
        </w:rPr>
        <w:t>phosphorylated</w:t>
      </w:r>
      <w:proofErr w:type="spellEnd"/>
      <w:r w:rsidRPr="00DF4E2A">
        <w:rPr>
          <w:rFonts w:eastAsia="Times New Roman"/>
          <w:color w:val="000000"/>
          <w:kern w:val="0"/>
          <w:sz w:val="20"/>
        </w:rPr>
        <w:t xml:space="preserve"> c-Met before and after radiotherapy. The relative expression levels of c-Met were calculated based on cells without radiotherapy as a standard (Figures 1 and </w:t>
      </w:r>
      <w:r w:rsidRPr="00DF4E2A">
        <w:rPr>
          <w:color w:val="000000"/>
          <w:kern w:val="0"/>
          <w:sz w:val="20"/>
        </w:rPr>
        <w:t>2</w:t>
      </w:r>
      <w:r w:rsidRPr="00DF4E2A">
        <w:rPr>
          <w:rFonts w:eastAsia="Times New Roman"/>
          <w:color w:val="000000"/>
          <w:kern w:val="0"/>
          <w:sz w:val="20"/>
        </w:rPr>
        <w:t>).</w:t>
      </w:r>
    </w:p>
    <w:p w:rsidR="005B2573" w:rsidRPr="00DF4E2A" w:rsidRDefault="005B2573" w:rsidP="005B2573">
      <w:pPr>
        <w:widowControl w:val="0"/>
        <w:autoSpaceDE w:val="0"/>
        <w:autoSpaceDN w:val="0"/>
        <w:snapToGrid w:val="0"/>
        <w:ind w:firstLine="425"/>
        <w:rPr>
          <w:rFonts w:eastAsiaTheme="minorEastAsia"/>
          <w:color w:val="000000"/>
          <w:kern w:val="0"/>
          <w:sz w:val="20"/>
        </w:rPr>
      </w:pPr>
    </w:p>
    <w:p w:rsidR="00C7311A" w:rsidRPr="00DF4E2A" w:rsidRDefault="00D266AE" w:rsidP="005B2573">
      <w:pPr>
        <w:widowControl w:val="0"/>
        <w:autoSpaceDE w:val="0"/>
        <w:autoSpaceDN w:val="0"/>
        <w:snapToGrid w:val="0"/>
        <w:jc w:val="center"/>
        <w:rPr>
          <w:color w:val="000000"/>
          <w:kern w:val="0"/>
          <w:sz w:val="20"/>
        </w:rPr>
      </w:pPr>
      <w:r w:rsidRPr="008F7103">
        <w:rPr>
          <w:color w:val="000000"/>
          <w:kern w:val="0"/>
          <w:sz w:val="20"/>
        </w:rPr>
        <w:pict>
          <v:shape id="_x0000_i1030" type="#_x0000_t75" style="width:215.35pt;height:128.95pt">
            <v:imagedata r:id="rId20" o:title="fig 3"/>
          </v:shape>
        </w:pict>
      </w:r>
    </w:p>
    <w:p w:rsidR="00C7311A" w:rsidRPr="00DF4E2A" w:rsidRDefault="00C7311A" w:rsidP="005B2573">
      <w:pPr>
        <w:widowControl w:val="0"/>
        <w:autoSpaceDE w:val="0"/>
        <w:autoSpaceDN w:val="0"/>
        <w:snapToGrid w:val="0"/>
        <w:rPr>
          <w:rFonts w:eastAsia="Times New Roman"/>
          <w:color w:val="000000"/>
          <w:kern w:val="0"/>
          <w:sz w:val="20"/>
        </w:rPr>
      </w:pPr>
      <w:r w:rsidRPr="00DF4E2A">
        <w:rPr>
          <w:rFonts w:eastAsia="Times New Roman"/>
          <w:color w:val="000000"/>
          <w:kern w:val="0"/>
          <w:sz w:val="20"/>
        </w:rPr>
        <w:t xml:space="preserve">Figure </w:t>
      </w:r>
      <w:r w:rsidRPr="00DF4E2A">
        <w:rPr>
          <w:color w:val="000000"/>
          <w:kern w:val="0"/>
          <w:sz w:val="20"/>
        </w:rPr>
        <w:t>2</w:t>
      </w:r>
      <w:r w:rsidRPr="00DF4E2A">
        <w:rPr>
          <w:rFonts w:eastAsia="Times New Roman"/>
          <w:color w:val="000000"/>
          <w:kern w:val="0"/>
          <w:sz w:val="20"/>
        </w:rPr>
        <w:t xml:space="preserve">. The expression levels of </w:t>
      </w:r>
      <w:proofErr w:type="spellStart"/>
      <w:r w:rsidRPr="00DF4E2A">
        <w:rPr>
          <w:rFonts w:eastAsia="Times New Roman"/>
          <w:color w:val="000000"/>
          <w:kern w:val="0"/>
          <w:sz w:val="20"/>
        </w:rPr>
        <w:t>phosphorylated</w:t>
      </w:r>
      <w:proofErr w:type="spellEnd"/>
      <w:r w:rsidRPr="00DF4E2A">
        <w:rPr>
          <w:rFonts w:eastAsia="Times New Roman"/>
          <w:color w:val="000000"/>
          <w:kern w:val="0"/>
          <w:sz w:val="20"/>
        </w:rPr>
        <w:t xml:space="preserve"> and non-</w:t>
      </w:r>
      <w:proofErr w:type="spellStart"/>
      <w:r w:rsidRPr="00DF4E2A">
        <w:rPr>
          <w:rFonts w:eastAsia="Times New Roman"/>
          <w:color w:val="000000"/>
          <w:kern w:val="0"/>
          <w:sz w:val="20"/>
        </w:rPr>
        <w:t>phosphorylated</w:t>
      </w:r>
      <w:proofErr w:type="spellEnd"/>
      <w:r w:rsidRPr="00DF4E2A">
        <w:rPr>
          <w:rFonts w:eastAsia="Times New Roman"/>
          <w:color w:val="000000"/>
          <w:kern w:val="0"/>
          <w:sz w:val="20"/>
        </w:rPr>
        <w:t xml:space="preserve"> c-Met before and after radiotherapy.</w:t>
      </w:r>
    </w:p>
    <w:p w:rsidR="00C7311A" w:rsidRPr="00DF4E2A" w:rsidRDefault="00C7311A" w:rsidP="005B2573">
      <w:pPr>
        <w:widowControl w:val="0"/>
        <w:autoSpaceDE w:val="0"/>
        <w:autoSpaceDN w:val="0"/>
        <w:snapToGrid w:val="0"/>
        <w:rPr>
          <w:rFonts w:eastAsia="Times New Roman"/>
          <w:b/>
          <w:color w:val="000000"/>
          <w:kern w:val="0"/>
          <w:sz w:val="20"/>
        </w:rPr>
      </w:pPr>
    </w:p>
    <w:p w:rsidR="00C7311A" w:rsidRPr="00DF4E2A" w:rsidRDefault="00C7311A" w:rsidP="005B2573">
      <w:pPr>
        <w:widowControl w:val="0"/>
        <w:autoSpaceDE w:val="0"/>
        <w:autoSpaceDN w:val="0"/>
        <w:snapToGrid w:val="0"/>
        <w:rPr>
          <w:rFonts w:eastAsia="Times New Roman"/>
          <w:b/>
          <w:color w:val="000000"/>
          <w:kern w:val="0"/>
          <w:sz w:val="20"/>
        </w:rPr>
      </w:pPr>
      <w:r w:rsidRPr="00DF4E2A">
        <w:rPr>
          <w:rFonts w:hint="eastAsia"/>
          <w:b/>
          <w:color w:val="000000"/>
          <w:kern w:val="0"/>
          <w:sz w:val="20"/>
        </w:rPr>
        <w:t xml:space="preserve">3.2 </w:t>
      </w:r>
      <w:r w:rsidRPr="00DF4E2A">
        <w:rPr>
          <w:rFonts w:eastAsia="Times New Roman"/>
          <w:b/>
          <w:color w:val="000000"/>
          <w:kern w:val="0"/>
          <w:sz w:val="20"/>
        </w:rPr>
        <w:t xml:space="preserve">The expression levels of </w:t>
      </w:r>
      <w:proofErr w:type="spellStart"/>
      <w:r w:rsidRPr="00DF4E2A">
        <w:rPr>
          <w:rFonts w:eastAsia="Times New Roman"/>
          <w:b/>
          <w:color w:val="000000"/>
          <w:kern w:val="0"/>
          <w:sz w:val="20"/>
        </w:rPr>
        <w:t>phosphorylated</w:t>
      </w:r>
      <w:proofErr w:type="spellEnd"/>
      <w:r w:rsidRPr="00DF4E2A">
        <w:rPr>
          <w:rFonts w:eastAsia="Times New Roman"/>
          <w:b/>
          <w:color w:val="000000"/>
          <w:kern w:val="0"/>
          <w:sz w:val="20"/>
        </w:rPr>
        <w:t xml:space="preserve"> c-Met before and after radiotherapy</w:t>
      </w:r>
    </w:p>
    <w:p w:rsidR="00C7311A" w:rsidRPr="00DF4E2A" w:rsidRDefault="00C7311A" w:rsidP="005B2573">
      <w:pPr>
        <w:widowControl w:val="0"/>
        <w:autoSpaceDE w:val="0"/>
        <w:autoSpaceDN w:val="0"/>
        <w:snapToGrid w:val="0"/>
        <w:ind w:firstLine="425"/>
        <w:rPr>
          <w:rFonts w:eastAsiaTheme="minorEastAsia"/>
          <w:color w:val="000000"/>
          <w:kern w:val="0"/>
          <w:sz w:val="20"/>
        </w:rPr>
      </w:pPr>
      <w:r w:rsidRPr="00DF4E2A">
        <w:rPr>
          <w:rFonts w:eastAsia="Times New Roman"/>
          <w:color w:val="000000"/>
          <w:kern w:val="0"/>
          <w:sz w:val="20"/>
        </w:rPr>
        <w:t xml:space="preserve">The net optical density values of </w:t>
      </w:r>
      <w:proofErr w:type="spellStart"/>
      <w:r w:rsidRPr="00DF4E2A">
        <w:rPr>
          <w:rFonts w:eastAsia="Times New Roman"/>
          <w:color w:val="000000"/>
          <w:kern w:val="0"/>
          <w:sz w:val="20"/>
        </w:rPr>
        <w:t>phosphorylated</w:t>
      </w:r>
      <w:proofErr w:type="spellEnd"/>
      <w:r w:rsidRPr="00DF4E2A">
        <w:rPr>
          <w:rFonts w:eastAsia="Times New Roman"/>
          <w:color w:val="000000"/>
          <w:kern w:val="0"/>
          <w:sz w:val="20"/>
        </w:rPr>
        <w:t xml:space="preserve">/activated c-Met of A549 cells were 416.06±3.18, 1710.07±93.23, 1595.53±135.92, 1554.33±36.31 and 993.27±24.18 at 0 h, 2 h, 4 h, 8 h and 24 h after radiotherapy. The expression of activated c-Met reached the peak at 2 h, and then gradually decreased. There was significant difference in the </w:t>
      </w:r>
      <w:proofErr w:type="spellStart"/>
      <w:r w:rsidRPr="00DF4E2A">
        <w:rPr>
          <w:rFonts w:eastAsia="Times New Roman"/>
          <w:color w:val="000000"/>
          <w:kern w:val="0"/>
          <w:sz w:val="20"/>
        </w:rPr>
        <w:t>phosphorylated</w:t>
      </w:r>
      <w:proofErr w:type="spellEnd"/>
      <w:r w:rsidRPr="00DF4E2A">
        <w:rPr>
          <w:rFonts w:eastAsia="Times New Roman"/>
          <w:color w:val="000000"/>
          <w:kern w:val="0"/>
          <w:sz w:val="20"/>
        </w:rPr>
        <w:t xml:space="preserve"> c-Met before and after radiotherapy (</w:t>
      </w:r>
      <w:r w:rsidRPr="00DF4E2A">
        <w:rPr>
          <w:rFonts w:eastAsia="Times New Roman"/>
          <w:i/>
          <w:color w:val="000000"/>
          <w:kern w:val="0"/>
          <w:sz w:val="20"/>
        </w:rPr>
        <w:t>P</w:t>
      </w:r>
      <w:r w:rsidRPr="00DF4E2A">
        <w:rPr>
          <w:rFonts w:eastAsia="Times New Roman"/>
          <w:color w:val="000000"/>
          <w:kern w:val="0"/>
          <w:sz w:val="20"/>
        </w:rPr>
        <w:t xml:space="preserve">&lt;0.05), suggesting the activation of c-Met after radiotherapy was increased. The relative expression levels of </w:t>
      </w:r>
      <w:proofErr w:type="spellStart"/>
      <w:r w:rsidRPr="00DF4E2A">
        <w:rPr>
          <w:rFonts w:eastAsia="Times New Roman"/>
          <w:color w:val="000000"/>
          <w:kern w:val="0"/>
          <w:sz w:val="20"/>
        </w:rPr>
        <w:t>phosphorylated</w:t>
      </w:r>
      <w:proofErr w:type="spellEnd"/>
      <w:r w:rsidRPr="00DF4E2A">
        <w:rPr>
          <w:rFonts w:eastAsia="Times New Roman"/>
          <w:color w:val="000000"/>
          <w:kern w:val="0"/>
          <w:sz w:val="20"/>
        </w:rPr>
        <w:t xml:space="preserve"> c-Met were calculated based on cells without radiotherapy as a standard (Figures 2 and 3).</w:t>
      </w:r>
    </w:p>
    <w:p w:rsidR="005B2573" w:rsidRPr="00DF4E2A" w:rsidRDefault="005B2573" w:rsidP="005B2573">
      <w:pPr>
        <w:widowControl w:val="0"/>
        <w:autoSpaceDE w:val="0"/>
        <w:autoSpaceDN w:val="0"/>
        <w:snapToGrid w:val="0"/>
        <w:ind w:firstLine="425"/>
        <w:rPr>
          <w:rFonts w:eastAsiaTheme="minorEastAsia"/>
          <w:color w:val="000000"/>
          <w:kern w:val="0"/>
          <w:sz w:val="20"/>
        </w:rPr>
      </w:pPr>
    </w:p>
    <w:p w:rsidR="00C7311A" w:rsidRPr="00DF4E2A" w:rsidRDefault="00D266AE" w:rsidP="005B2573">
      <w:pPr>
        <w:widowControl w:val="0"/>
        <w:autoSpaceDE w:val="0"/>
        <w:autoSpaceDN w:val="0"/>
        <w:snapToGrid w:val="0"/>
        <w:jc w:val="center"/>
        <w:rPr>
          <w:color w:val="000000"/>
          <w:kern w:val="0"/>
          <w:sz w:val="20"/>
        </w:rPr>
      </w:pPr>
      <w:r w:rsidRPr="008F7103">
        <w:rPr>
          <w:color w:val="000000"/>
          <w:kern w:val="0"/>
          <w:sz w:val="20"/>
        </w:rPr>
        <w:pict>
          <v:shape id="_x0000_i1031" type="#_x0000_t75" style="width:215.35pt;height:97.05pt">
            <v:imagedata r:id="rId21" o:title="fig 2"/>
          </v:shape>
        </w:pict>
      </w:r>
    </w:p>
    <w:p w:rsidR="00C7311A" w:rsidRPr="00DF4E2A" w:rsidRDefault="00C7311A" w:rsidP="005B2573">
      <w:pPr>
        <w:widowControl w:val="0"/>
        <w:autoSpaceDE w:val="0"/>
        <w:autoSpaceDN w:val="0"/>
        <w:snapToGrid w:val="0"/>
        <w:rPr>
          <w:rFonts w:eastAsia="Times New Roman"/>
          <w:color w:val="000000"/>
          <w:kern w:val="0"/>
          <w:sz w:val="20"/>
        </w:rPr>
      </w:pPr>
      <w:r w:rsidRPr="00DF4E2A">
        <w:rPr>
          <w:rFonts w:eastAsia="Times New Roman"/>
          <w:color w:val="000000"/>
          <w:kern w:val="0"/>
          <w:sz w:val="20"/>
        </w:rPr>
        <w:t xml:space="preserve">Figure </w:t>
      </w:r>
      <w:r w:rsidRPr="00DF4E2A">
        <w:rPr>
          <w:color w:val="000000"/>
          <w:kern w:val="0"/>
          <w:sz w:val="20"/>
        </w:rPr>
        <w:t>3</w:t>
      </w:r>
      <w:r w:rsidRPr="00DF4E2A">
        <w:rPr>
          <w:rFonts w:eastAsia="Times New Roman"/>
          <w:color w:val="000000"/>
          <w:kern w:val="0"/>
          <w:sz w:val="20"/>
        </w:rPr>
        <w:t xml:space="preserve">. The relative expression levels of </w:t>
      </w:r>
      <w:proofErr w:type="spellStart"/>
      <w:r w:rsidRPr="00DF4E2A">
        <w:rPr>
          <w:rFonts w:eastAsia="Times New Roman"/>
          <w:color w:val="000000"/>
          <w:kern w:val="0"/>
          <w:sz w:val="20"/>
        </w:rPr>
        <w:t>phosphorylated</w:t>
      </w:r>
      <w:proofErr w:type="spellEnd"/>
      <w:r w:rsidRPr="00DF4E2A">
        <w:rPr>
          <w:rFonts w:eastAsia="Times New Roman"/>
          <w:color w:val="000000"/>
          <w:kern w:val="0"/>
          <w:sz w:val="20"/>
        </w:rPr>
        <w:t xml:space="preserve"> c-Met in A549 cells before and after radiotherapy.</w:t>
      </w:r>
    </w:p>
    <w:p w:rsidR="00C7311A" w:rsidRPr="00DF4E2A" w:rsidRDefault="00C7311A" w:rsidP="005B2573">
      <w:pPr>
        <w:widowControl w:val="0"/>
        <w:autoSpaceDE w:val="0"/>
        <w:autoSpaceDN w:val="0"/>
        <w:snapToGrid w:val="0"/>
        <w:ind w:firstLine="425"/>
        <w:rPr>
          <w:rFonts w:eastAsia="Times New Roman"/>
          <w:color w:val="000000"/>
          <w:kern w:val="0"/>
          <w:sz w:val="20"/>
        </w:rPr>
      </w:pPr>
    </w:p>
    <w:p w:rsidR="00C7311A" w:rsidRPr="00DF4E2A" w:rsidRDefault="00C7311A" w:rsidP="005B2573">
      <w:pPr>
        <w:widowControl w:val="0"/>
        <w:autoSpaceDE w:val="0"/>
        <w:autoSpaceDN w:val="0"/>
        <w:snapToGrid w:val="0"/>
        <w:rPr>
          <w:rFonts w:eastAsia="Times New Roman"/>
          <w:b/>
          <w:color w:val="000000"/>
          <w:kern w:val="0"/>
          <w:sz w:val="20"/>
        </w:rPr>
      </w:pPr>
      <w:r w:rsidRPr="00DF4E2A">
        <w:rPr>
          <w:rFonts w:hint="eastAsia"/>
          <w:b/>
          <w:color w:val="000000"/>
          <w:kern w:val="0"/>
          <w:sz w:val="20"/>
        </w:rPr>
        <w:lastRenderedPageBreak/>
        <w:t xml:space="preserve">3.3 </w:t>
      </w:r>
      <w:r w:rsidRPr="00DF4E2A">
        <w:rPr>
          <w:rFonts w:eastAsia="Times New Roman"/>
          <w:b/>
          <w:color w:val="000000"/>
          <w:kern w:val="0"/>
          <w:sz w:val="20"/>
        </w:rPr>
        <w:t>The expression levels of c-</w:t>
      </w:r>
      <w:proofErr w:type="spellStart"/>
      <w:r w:rsidRPr="00DF4E2A">
        <w:rPr>
          <w:rFonts w:eastAsia="Times New Roman"/>
          <w:b/>
          <w:color w:val="000000"/>
          <w:kern w:val="0"/>
          <w:sz w:val="20"/>
        </w:rPr>
        <w:t>Src</w:t>
      </w:r>
      <w:proofErr w:type="spellEnd"/>
      <w:r w:rsidRPr="00DF4E2A">
        <w:rPr>
          <w:rFonts w:eastAsia="Times New Roman"/>
          <w:b/>
          <w:color w:val="000000"/>
          <w:kern w:val="0"/>
          <w:sz w:val="20"/>
        </w:rPr>
        <w:t xml:space="preserve"> before and after radiotherapy</w:t>
      </w:r>
    </w:p>
    <w:p w:rsidR="00C7311A" w:rsidRPr="00DF4E2A" w:rsidRDefault="00C7311A" w:rsidP="005B2573">
      <w:pPr>
        <w:widowControl w:val="0"/>
        <w:autoSpaceDE w:val="0"/>
        <w:autoSpaceDN w:val="0"/>
        <w:snapToGrid w:val="0"/>
        <w:ind w:firstLine="425"/>
        <w:rPr>
          <w:rFonts w:eastAsiaTheme="minorEastAsia"/>
          <w:color w:val="000000"/>
          <w:kern w:val="0"/>
          <w:sz w:val="20"/>
        </w:rPr>
      </w:pPr>
      <w:r w:rsidRPr="00DF4E2A">
        <w:rPr>
          <w:rFonts w:eastAsia="Times New Roman"/>
          <w:color w:val="000000"/>
          <w:kern w:val="0"/>
          <w:sz w:val="20"/>
        </w:rPr>
        <w:t xml:space="preserve">After the A549 cells received 8 </w:t>
      </w:r>
      <w:proofErr w:type="spellStart"/>
      <w:r w:rsidRPr="00DF4E2A">
        <w:rPr>
          <w:rFonts w:eastAsia="Times New Roman"/>
          <w:color w:val="000000"/>
          <w:kern w:val="0"/>
          <w:sz w:val="20"/>
        </w:rPr>
        <w:t>Gy</w:t>
      </w:r>
      <w:proofErr w:type="spellEnd"/>
      <w:r w:rsidRPr="00DF4E2A">
        <w:rPr>
          <w:rFonts w:eastAsia="Times New Roman"/>
          <w:color w:val="000000"/>
          <w:kern w:val="0"/>
          <w:sz w:val="20"/>
        </w:rPr>
        <w:t xml:space="preserve"> X-ray irradiation, the net optical density values of c-Met were 3630.8±2.97, 3715.57±90.40, 3714.17±100.24, 3790.37±24.82 and 3742.1±8.31 at 0 h, 2 h, 4 h, 8 h and 24 h, respectively. Compared with cells without radiotherapy, there was no significant difference at any time points (</w:t>
      </w:r>
      <w:r w:rsidRPr="00DF4E2A">
        <w:rPr>
          <w:rFonts w:eastAsia="Times New Roman"/>
          <w:i/>
          <w:color w:val="000000"/>
          <w:kern w:val="0"/>
          <w:sz w:val="20"/>
        </w:rPr>
        <w:t>P</w:t>
      </w:r>
      <w:r w:rsidRPr="00DF4E2A">
        <w:rPr>
          <w:rFonts w:eastAsia="Times New Roman"/>
          <w:color w:val="000000"/>
          <w:kern w:val="0"/>
          <w:sz w:val="20"/>
        </w:rPr>
        <w:t>&gt;0.05). The results suggested that there was no significant difference in expression of non-</w:t>
      </w:r>
      <w:proofErr w:type="spellStart"/>
      <w:r w:rsidRPr="00DF4E2A">
        <w:rPr>
          <w:rFonts w:eastAsia="Times New Roman"/>
          <w:color w:val="000000"/>
          <w:kern w:val="0"/>
          <w:sz w:val="20"/>
        </w:rPr>
        <w:t>phosphorylated</w:t>
      </w:r>
      <w:proofErr w:type="spellEnd"/>
      <w:r w:rsidRPr="00DF4E2A">
        <w:rPr>
          <w:rFonts w:eastAsia="Times New Roman"/>
          <w:color w:val="000000"/>
          <w:kern w:val="0"/>
          <w:sz w:val="20"/>
        </w:rPr>
        <w:t xml:space="preserve"> c-</w:t>
      </w:r>
      <w:proofErr w:type="spellStart"/>
      <w:r w:rsidRPr="00DF4E2A">
        <w:rPr>
          <w:rFonts w:eastAsia="Times New Roman"/>
          <w:color w:val="000000"/>
          <w:kern w:val="0"/>
          <w:sz w:val="20"/>
        </w:rPr>
        <w:t>Src</w:t>
      </w:r>
      <w:proofErr w:type="spellEnd"/>
      <w:r w:rsidRPr="00DF4E2A">
        <w:rPr>
          <w:rFonts w:eastAsia="Times New Roman"/>
          <w:color w:val="000000"/>
          <w:kern w:val="0"/>
          <w:sz w:val="20"/>
        </w:rPr>
        <w:t xml:space="preserve"> before and after radiotherapy. The relative expression levels of c-</w:t>
      </w:r>
      <w:proofErr w:type="spellStart"/>
      <w:r w:rsidRPr="00DF4E2A">
        <w:rPr>
          <w:rFonts w:eastAsia="Times New Roman"/>
          <w:color w:val="000000"/>
          <w:kern w:val="0"/>
          <w:sz w:val="20"/>
        </w:rPr>
        <w:t>Src</w:t>
      </w:r>
      <w:proofErr w:type="spellEnd"/>
      <w:r w:rsidRPr="00DF4E2A">
        <w:rPr>
          <w:rFonts w:eastAsia="Times New Roman"/>
          <w:color w:val="000000"/>
          <w:kern w:val="0"/>
          <w:sz w:val="20"/>
        </w:rPr>
        <w:t xml:space="preserve"> were calculated based on cells without radiotherapy as a standard (Figures 4 and </w:t>
      </w:r>
      <w:r w:rsidRPr="00DF4E2A">
        <w:rPr>
          <w:color w:val="000000"/>
          <w:kern w:val="0"/>
          <w:sz w:val="20"/>
        </w:rPr>
        <w:t>5</w:t>
      </w:r>
      <w:r w:rsidRPr="00DF4E2A">
        <w:rPr>
          <w:rFonts w:eastAsia="Times New Roman"/>
          <w:color w:val="000000"/>
          <w:kern w:val="0"/>
          <w:sz w:val="20"/>
        </w:rPr>
        <w:t>).</w:t>
      </w:r>
    </w:p>
    <w:p w:rsidR="005B2573" w:rsidRPr="00DF4E2A" w:rsidRDefault="005B2573" w:rsidP="005B2573">
      <w:pPr>
        <w:widowControl w:val="0"/>
        <w:autoSpaceDE w:val="0"/>
        <w:autoSpaceDN w:val="0"/>
        <w:snapToGrid w:val="0"/>
        <w:ind w:firstLine="425"/>
        <w:rPr>
          <w:rFonts w:eastAsiaTheme="minorEastAsia"/>
          <w:color w:val="000000"/>
          <w:kern w:val="0"/>
          <w:sz w:val="20"/>
        </w:rPr>
      </w:pPr>
    </w:p>
    <w:p w:rsidR="00C7311A" w:rsidRPr="00DF4E2A" w:rsidRDefault="00D266AE" w:rsidP="005B2573">
      <w:pPr>
        <w:widowControl w:val="0"/>
        <w:autoSpaceDE w:val="0"/>
        <w:autoSpaceDN w:val="0"/>
        <w:snapToGrid w:val="0"/>
        <w:jc w:val="center"/>
        <w:rPr>
          <w:color w:val="000000"/>
          <w:kern w:val="0"/>
          <w:sz w:val="20"/>
        </w:rPr>
      </w:pPr>
      <w:r w:rsidRPr="008F7103">
        <w:rPr>
          <w:color w:val="000000"/>
          <w:kern w:val="0"/>
          <w:sz w:val="20"/>
        </w:rPr>
        <w:pict>
          <v:shape id="_x0000_i1032" type="#_x0000_t75" style="width:215.35pt;height:100.15pt">
            <v:imagedata r:id="rId22" o:title="fig 4"/>
          </v:shape>
        </w:pict>
      </w:r>
    </w:p>
    <w:p w:rsidR="00C7311A" w:rsidRPr="00DF4E2A" w:rsidRDefault="00C7311A" w:rsidP="005B2573">
      <w:pPr>
        <w:widowControl w:val="0"/>
        <w:autoSpaceDE w:val="0"/>
        <w:autoSpaceDN w:val="0"/>
        <w:snapToGrid w:val="0"/>
        <w:rPr>
          <w:rFonts w:eastAsiaTheme="minorEastAsia"/>
          <w:color w:val="000000"/>
          <w:kern w:val="0"/>
          <w:sz w:val="20"/>
        </w:rPr>
      </w:pPr>
      <w:r w:rsidRPr="00DF4E2A">
        <w:rPr>
          <w:rFonts w:eastAsia="Times New Roman"/>
          <w:color w:val="000000"/>
          <w:kern w:val="0"/>
          <w:sz w:val="20"/>
        </w:rPr>
        <w:t>Figure 4. The relative expression levels of c-</w:t>
      </w:r>
      <w:proofErr w:type="spellStart"/>
      <w:r w:rsidRPr="00DF4E2A">
        <w:rPr>
          <w:rFonts w:eastAsia="Times New Roman"/>
          <w:color w:val="000000"/>
          <w:kern w:val="0"/>
          <w:sz w:val="20"/>
        </w:rPr>
        <w:t>Src</w:t>
      </w:r>
      <w:proofErr w:type="spellEnd"/>
      <w:r w:rsidRPr="00DF4E2A">
        <w:rPr>
          <w:rFonts w:eastAsia="Times New Roman"/>
          <w:color w:val="000000"/>
          <w:kern w:val="0"/>
          <w:sz w:val="20"/>
        </w:rPr>
        <w:t xml:space="preserve"> in A549 cells before and after radiotherapy.</w:t>
      </w:r>
    </w:p>
    <w:p w:rsidR="005B2573" w:rsidRPr="00DF4E2A" w:rsidRDefault="005B2573" w:rsidP="005B2573">
      <w:pPr>
        <w:widowControl w:val="0"/>
        <w:autoSpaceDE w:val="0"/>
        <w:autoSpaceDN w:val="0"/>
        <w:snapToGrid w:val="0"/>
        <w:ind w:firstLine="425"/>
        <w:rPr>
          <w:rFonts w:eastAsiaTheme="minorEastAsia"/>
          <w:color w:val="000000"/>
          <w:kern w:val="0"/>
          <w:sz w:val="20"/>
        </w:rPr>
      </w:pPr>
    </w:p>
    <w:p w:rsidR="00C7311A" w:rsidRPr="00DF4E2A" w:rsidRDefault="00D266AE" w:rsidP="005B2573">
      <w:pPr>
        <w:widowControl w:val="0"/>
        <w:autoSpaceDE w:val="0"/>
        <w:autoSpaceDN w:val="0"/>
        <w:snapToGrid w:val="0"/>
        <w:jc w:val="center"/>
        <w:rPr>
          <w:color w:val="000000"/>
          <w:kern w:val="0"/>
          <w:sz w:val="20"/>
        </w:rPr>
      </w:pPr>
      <w:r w:rsidRPr="008F7103">
        <w:rPr>
          <w:color w:val="000000"/>
          <w:kern w:val="0"/>
          <w:sz w:val="20"/>
        </w:rPr>
        <w:pict>
          <v:shape id="_x0000_i1033" type="#_x0000_t75" style="width:215.35pt;height:124.6pt">
            <v:imagedata r:id="rId23" o:title="fig 6"/>
          </v:shape>
        </w:pict>
      </w:r>
    </w:p>
    <w:p w:rsidR="00C7311A" w:rsidRPr="00DF4E2A" w:rsidRDefault="00C7311A" w:rsidP="005B2573">
      <w:pPr>
        <w:widowControl w:val="0"/>
        <w:autoSpaceDE w:val="0"/>
        <w:autoSpaceDN w:val="0"/>
        <w:snapToGrid w:val="0"/>
        <w:rPr>
          <w:rFonts w:eastAsia="Times New Roman"/>
          <w:color w:val="000000"/>
          <w:kern w:val="0"/>
          <w:sz w:val="20"/>
        </w:rPr>
      </w:pPr>
      <w:r w:rsidRPr="00DF4E2A">
        <w:rPr>
          <w:rFonts w:eastAsia="Times New Roman"/>
          <w:color w:val="000000"/>
          <w:kern w:val="0"/>
          <w:sz w:val="20"/>
        </w:rPr>
        <w:t xml:space="preserve">Figure </w:t>
      </w:r>
      <w:r w:rsidRPr="00DF4E2A">
        <w:rPr>
          <w:color w:val="000000"/>
          <w:kern w:val="0"/>
          <w:sz w:val="20"/>
        </w:rPr>
        <w:t>5</w:t>
      </w:r>
      <w:r w:rsidRPr="00DF4E2A">
        <w:rPr>
          <w:rFonts w:eastAsia="Times New Roman"/>
          <w:color w:val="000000"/>
          <w:kern w:val="0"/>
          <w:sz w:val="20"/>
        </w:rPr>
        <w:t xml:space="preserve">. The expression levels of </w:t>
      </w:r>
      <w:proofErr w:type="spellStart"/>
      <w:r w:rsidRPr="00DF4E2A">
        <w:rPr>
          <w:rFonts w:eastAsia="Times New Roman"/>
          <w:color w:val="000000"/>
          <w:kern w:val="0"/>
          <w:sz w:val="20"/>
        </w:rPr>
        <w:t>phosphorylated</w:t>
      </w:r>
      <w:proofErr w:type="spellEnd"/>
      <w:r w:rsidRPr="00DF4E2A">
        <w:rPr>
          <w:rFonts w:eastAsia="Times New Roman"/>
          <w:color w:val="000000"/>
          <w:kern w:val="0"/>
          <w:sz w:val="20"/>
        </w:rPr>
        <w:t xml:space="preserve"> and non-</w:t>
      </w:r>
      <w:proofErr w:type="spellStart"/>
      <w:r w:rsidRPr="00DF4E2A">
        <w:rPr>
          <w:rFonts w:eastAsia="Times New Roman"/>
          <w:color w:val="000000"/>
          <w:kern w:val="0"/>
          <w:sz w:val="20"/>
        </w:rPr>
        <w:t>phosphorylated</w:t>
      </w:r>
      <w:proofErr w:type="spellEnd"/>
      <w:r w:rsidRPr="00DF4E2A">
        <w:rPr>
          <w:rFonts w:eastAsia="Times New Roman"/>
          <w:color w:val="000000"/>
          <w:kern w:val="0"/>
          <w:sz w:val="20"/>
        </w:rPr>
        <w:t xml:space="preserve"> c-</w:t>
      </w:r>
      <w:proofErr w:type="spellStart"/>
      <w:r w:rsidRPr="00DF4E2A">
        <w:rPr>
          <w:rFonts w:eastAsia="Times New Roman"/>
          <w:color w:val="000000"/>
          <w:kern w:val="0"/>
          <w:sz w:val="20"/>
        </w:rPr>
        <w:t>Src</w:t>
      </w:r>
      <w:proofErr w:type="spellEnd"/>
      <w:r w:rsidRPr="00DF4E2A">
        <w:rPr>
          <w:rFonts w:eastAsia="Times New Roman"/>
          <w:color w:val="000000"/>
          <w:kern w:val="0"/>
          <w:sz w:val="20"/>
        </w:rPr>
        <w:t xml:space="preserve"> before and after radiotherapy.</w:t>
      </w:r>
    </w:p>
    <w:p w:rsidR="00C7311A" w:rsidRPr="00DF4E2A" w:rsidRDefault="00C7311A" w:rsidP="005B2573">
      <w:pPr>
        <w:widowControl w:val="0"/>
        <w:autoSpaceDE w:val="0"/>
        <w:autoSpaceDN w:val="0"/>
        <w:snapToGrid w:val="0"/>
        <w:ind w:firstLine="425"/>
        <w:rPr>
          <w:rFonts w:eastAsia="Times New Roman"/>
          <w:color w:val="000000"/>
          <w:kern w:val="0"/>
          <w:sz w:val="20"/>
        </w:rPr>
      </w:pPr>
    </w:p>
    <w:p w:rsidR="00C7311A" w:rsidRPr="00DF4E2A" w:rsidRDefault="00D266AE" w:rsidP="005B2573">
      <w:pPr>
        <w:widowControl w:val="0"/>
        <w:autoSpaceDE w:val="0"/>
        <w:autoSpaceDN w:val="0"/>
        <w:snapToGrid w:val="0"/>
        <w:jc w:val="center"/>
        <w:rPr>
          <w:color w:val="000000"/>
          <w:kern w:val="0"/>
          <w:sz w:val="20"/>
        </w:rPr>
      </w:pPr>
      <w:r w:rsidRPr="008F7103">
        <w:rPr>
          <w:color w:val="000000"/>
          <w:kern w:val="0"/>
          <w:sz w:val="20"/>
        </w:rPr>
        <w:pict>
          <v:shape id="_x0000_i1034" type="#_x0000_t75" style="width:215.35pt;height:105.8pt">
            <v:imagedata r:id="rId24" o:title="fig 5"/>
          </v:shape>
        </w:pict>
      </w:r>
    </w:p>
    <w:p w:rsidR="00C7311A" w:rsidRPr="00DF4E2A" w:rsidRDefault="00C7311A" w:rsidP="005B2573">
      <w:pPr>
        <w:widowControl w:val="0"/>
        <w:autoSpaceDE w:val="0"/>
        <w:autoSpaceDN w:val="0"/>
        <w:snapToGrid w:val="0"/>
        <w:rPr>
          <w:rFonts w:eastAsiaTheme="minorEastAsia"/>
          <w:color w:val="000000"/>
          <w:kern w:val="0"/>
          <w:sz w:val="20"/>
        </w:rPr>
      </w:pPr>
      <w:r w:rsidRPr="00DF4E2A">
        <w:rPr>
          <w:rFonts w:eastAsia="Times New Roman"/>
          <w:color w:val="000000"/>
          <w:kern w:val="0"/>
          <w:sz w:val="20"/>
        </w:rPr>
        <w:t xml:space="preserve">Figure </w:t>
      </w:r>
      <w:r w:rsidRPr="00DF4E2A">
        <w:rPr>
          <w:color w:val="000000"/>
          <w:kern w:val="0"/>
          <w:sz w:val="20"/>
        </w:rPr>
        <w:t>6</w:t>
      </w:r>
      <w:r w:rsidRPr="00DF4E2A">
        <w:rPr>
          <w:rFonts w:eastAsia="Times New Roman"/>
          <w:color w:val="000000"/>
          <w:kern w:val="0"/>
          <w:sz w:val="20"/>
        </w:rPr>
        <w:t xml:space="preserve">. The relative expression levels of </w:t>
      </w:r>
      <w:proofErr w:type="spellStart"/>
      <w:r w:rsidRPr="00DF4E2A">
        <w:rPr>
          <w:rFonts w:eastAsia="Times New Roman"/>
          <w:color w:val="000000"/>
          <w:kern w:val="0"/>
          <w:sz w:val="20"/>
        </w:rPr>
        <w:t>phosphorylated</w:t>
      </w:r>
      <w:proofErr w:type="spellEnd"/>
      <w:r w:rsidRPr="00DF4E2A">
        <w:rPr>
          <w:rFonts w:eastAsia="Times New Roman"/>
          <w:color w:val="000000"/>
          <w:kern w:val="0"/>
          <w:sz w:val="20"/>
        </w:rPr>
        <w:t xml:space="preserve"> c-</w:t>
      </w:r>
      <w:proofErr w:type="spellStart"/>
      <w:r w:rsidRPr="00DF4E2A">
        <w:rPr>
          <w:rFonts w:eastAsia="Times New Roman"/>
          <w:color w:val="000000"/>
          <w:kern w:val="0"/>
          <w:sz w:val="20"/>
        </w:rPr>
        <w:t>Src</w:t>
      </w:r>
      <w:proofErr w:type="spellEnd"/>
      <w:r w:rsidRPr="00DF4E2A">
        <w:rPr>
          <w:rFonts w:eastAsia="Times New Roman"/>
          <w:color w:val="000000"/>
          <w:kern w:val="0"/>
          <w:sz w:val="20"/>
        </w:rPr>
        <w:t xml:space="preserve"> in A549 cells before and after radiotherapy.</w:t>
      </w:r>
    </w:p>
    <w:p w:rsidR="005B2573" w:rsidRDefault="005B2573" w:rsidP="005B2573">
      <w:pPr>
        <w:widowControl w:val="0"/>
        <w:autoSpaceDE w:val="0"/>
        <w:autoSpaceDN w:val="0"/>
        <w:snapToGrid w:val="0"/>
        <w:rPr>
          <w:rFonts w:eastAsiaTheme="minorEastAsia"/>
          <w:color w:val="000000"/>
          <w:kern w:val="0"/>
          <w:sz w:val="20"/>
        </w:rPr>
      </w:pPr>
    </w:p>
    <w:p w:rsidR="00DF4E2A" w:rsidRPr="00DF4E2A" w:rsidRDefault="00DF4E2A" w:rsidP="005B2573">
      <w:pPr>
        <w:widowControl w:val="0"/>
        <w:autoSpaceDE w:val="0"/>
        <w:autoSpaceDN w:val="0"/>
        <w:snapToGrid w:val="0"/>
        <w:rPr>
          <w:rFonts w:eastAsiaTheme="minorEastAsia"/>
          <w:color w:val="000000"/>
          <w:kern w:val="0"/>
          <w:sz w:val="20"/>
        </w:rPr>
      </w:pPr>
    </w:p>
    <w:p w:rsidR="005B2573" w:rsidRPr="00DF4E2A" w:rsidRDefault="005B2573" w:rsidP="005B2573">
      <w:pPr>
        <w:widowControl w:val="0"/>
        <w:autoSpaceDE w:val="0"/>
        <w:autoSpaceDN w:val="0"/>
        <w:snapToGrid w:val="0"/>
        <w:rPr>
          <w:rFonts w:eastAsia="Times New Roman"/>
          <w:b/>
          <w:color w:val="000000"/>
          <w:kern w:val="0"/>
          <w:sz w:val="20"/>
        </w:rPr>
      </w:pPr>
      <w:r w:rsidRPr="00DF4E2A">
        <w:rPr>
          <w:rFonts w:hint="eastAsia"/>
          <w:b/>
          <w:color w:val="000000"/>
          <w:kern w:val="0"/>
          <w:sz w:val="20"/>
        </w:rPr>
        <w:lastRenderedPageBreak/>
        <w:t>3</w:t>
      </w:r>
      <w:r w:rsidRPr="00DF4E2A">
        <w:rPr>
          <w:rFonts w:eastAsia="Times New Roman"/>
          <w:b/>
          <w:color w:val="000000"/>
          <w:kern w:val="0"/>
          <w:sz w:val="20"/>
        </w:rPr>
        <w:t xml:space="preserve">.4 The expression levels of </w:t>
      </w:r>
      <w:proofErr w:type="spellStart"/>
      <w:r w:rsidRPr="00DF4E2A">
        <w:rPr>
          <w:rFonts w:eastAsia="Times New Roman"/>
          <w:b/>
          <w:color w:val="000000"/>
          <w:kern w:val="0"/>
          <w:sz w:val="20"/>
        </w:rPr>
        <w:t>phosphorylated</w:t>
      </w:r>
      <w:proofErr w:type="spellEnd"/>
      <w:r w:rsidRPr="00DF4E2A">
        <w:rPr>
          <w:rFonts w:eastAsia="Times New Roman"/>
          <w:b/>
          <w:color w:val="000000"/>
          <w:kern w:val="0"/>
          <w:sz w:val="20"/>
        </w:rPr>
        <w:t xml:space="preserve"> c-</w:t>
      </w:r>
      <w:proofErr w:type="spellStart"/>
      <w:r w:rsidRPr="00DF4E2A">
        <w:rPr>
          <w:rFonts w:eastAsia="Times New Roman"/>
          <w:b/>
          <w:color w:val="000000"/>
          <w:kern w:val="0"/>
          <w:sz w:val="20"/>
        </w:rPr>
        <w:t>Src</w:t>
      </w:r>
      <w:proofErr w:type="spellEnd"/>
      <w:r w:rsidRPr="00DF4E2A">
        <w:rPr>
          <w:rFonts w:eastAsia="Times New Roman"/>
          <w:b/>
          <w:color w:val="000000"/>
          <w:kern w:val="0"/>
          <w:sz w:val="20"/>
        </w:rPr>
        <w:t xml:space="preserve"> before and after radiotherapy</w:t>
      </w:r>
    </w:p>
    <w:p w:rsidR="005B2573" w:rsidRPr="00DF4E2A" w:rsidRDefault="005B2573" w:rsidP="005B2573">
      <w:pPr>
        <w:widowControl w:val="0"/>
        <w:autoSpaceDE w:val="0"/>
        <w:autoSpaceDN w:val="0"/>
        <w:snapToGrid w:val="0"/>
        <w:ind w:firstLine="425"/>
        <w:rPr>
          <w:rFonts w:eastAsia="Times New Roman"/>
          <w:color w:val="000000"/>
          <w:kern w:val="0"/>
          <w:sz w:val="20"/>
        </w:rPr>
      </w:pPr>
      <w:r w:rsidRPr="00DF4E2A">
        <w:rPr>
          <w:rFonts w:eastAsia="Times New Roman"/>
          <w:color w:val="000000"/>
          <w:kern w:val="0"/>
          <w:sz w:val="20"/>
        </w:rPr>
        <w:t xml:space="preserve">The net optical density values of </w:t>
      </w:r>
      <w:proofErr w:type="spellStart"/>
      <w:r w:rsidRPr="00DF4E2A">
        <w:rPr>
          <w:rFonts w:eastAsia="Times New Roman"/>
          <w:color w:val="000000"/>
          <w:kern w:val="0"/>
          <w:sz w:val="20"/>
        </w:rPr>
        <w:t>phosphorylated</w:t>
      </w:r>
      <w:proofErr w:type="spellEnd"/>
      <w:r w:rsidRPr="00DF4E2A">
        <w:rPr>
          <w:rFonts w:eastAsia="Times New Roman"/>
          <w:color w:val="000000"/>
          <w:kern w:val="0"/>
          <w:sz w:val="20"/>
        </w:rPr>
        <w:t xml:space="preserve"> c-</w:t>
      </w:r>
      <w:proofErr w:type="spellStart"/>
      <w:r w:rsidRPr="00DF4E2A">
        <w:rPr>
          <w:rFonts w:eastAsia="Times New Roman"/>
          <w:color w:val="000000"/>
          <w:kern w:val="0"/>
          <w:sz w:val="20"/>
        </w:rPr>
        <w:t>Src</w:t>
      </w:r>
      <w:proofErr w:type="spellEnd"/>
      <w:r w:rsidRPr="00DF4E2A">
        <w:rPr>
          <w:rFonts w:eastAsia="Times New Roman"/>
          <w:color w:val="000000"/>
          <w:kern w:val="0"/>
          <w:sz w:val="20"/>
        </w:rPr>
        <w:t xml:space="preserve"> of A549 cells were 1066.63±0.01, 2452.53±1.67, 3052.67±169.23, 2582.67±56.12 and 2239.1±23.26 at 0 h, 2 h, 4 h, 8 h and 24 h after radiotherapy. The expression of activated c-Met was gradually increased after radiotherapy and reached the peak at 4 h, and then gradually decreased. There was significant difference in the </w:t>
      </w:r>
      <w:proofErr w:type="spellStart"/>
      <w:r w:rsidRPr="00DF4E2A">
        <w:rPr>
          <w:rFonts w:eastAsia="Times New Roman"/>
          <w:color w:val="000000"/>
          <w:kern w:val="0"/>
          <w:sz w:val="20"/>
        </w:rPr>
        <w:t>phosphorylated</w:t>
      </w:r>
      <w:proofErr w:type="spellEnd"/>
      <w:r w:rsidRPr="00DF4E2A">
        <w:rPr>
          <w:rFonts w:eastAsia="Times New Roman"/>
          <w:color w:val="000000"/>
          <w:kern w:val="0"/>
          <w:sz w:val="20"/>
        </w:rPr>
        <w:t xml:space="preserve"> c-</w:t>
      </w:r>
      <w:proofErr w:type="spellStart"/>
      <w:r w:rsidRPr="00DF4E2A">
        <w:rPr>
          <w:rFonts w:eastAsia="Times New Roman"/>
          <w:color w:val="000000"/>
          <w:kern w:val="0"/>
          <w:sz w:val="20"/>
        </w:rPr>
        <w:t>Src</w:t>
      </w:r>
      <w:proofErr w:type="spellEnd"/>
      <w:r w:rsidRPr="00DF4E2A">
        <w:rPr>
          <w:rFonts w:eastAsia="Times New Roman"/>
          <w:color w:val="000000"/>
          <w:kern w:val="0"/>
          <w:sz w:val="20"/>
        </w:rPr>
        <w:t xml:space="preserve"> before and after radiotherapy (</w:t>
      </w:r>
      <w:r w:rsidRPr="00DF4E2A">
        <w:rPr>
          <w:rFonts w:eastAsia="Times New Roman"/>
          <w:i/>
          <w:color w:val="000000"/>
          <w:kern w:val="0"/>
          <w:sz w:val="20"/>
        </w:rPr>
        <w:t>P</w:t>
      </w:r>
      <w:r w:rsidRPr="00DF4E2A">
        <w:rPr>
          <w:rFonts w:eastAsia="Times New Roman"/>
          <w:color w:val="000000"/>
          <w:kern w:val="0"/>
          <w:sz w:val="20"/>
        </w:rPr>
        <w:t>&lt;0.05), suggesting the activation of c-</w:t>
      </w:r>
      <w:proofErr w:type="spellStart"/>
      <w:r w:rsidRPr="00DF4E2A">
        <w:rPr>
          <w:rFonts w:eastAsia="Times New Roman"/>
          <w:color w:val="000000"/>
          <w:kern w:val="0"/>
          <w:sz w:val="20"/>
        </w:rPr>
        <w:t>Src</w:t>
      </w:r>
      <w:proofErr w:type="spellEnd"/>
      <w:r w:rsidRPr="00DF4E2A">
        <w:rPr>
          <w:rFonts w:eastAsia="Times New Roman"/>
          <w:color w:val="000000"/>
          <w:kern w:val="0"/>
          <w:sz w:val="20"/>
        </w:rPr>
        <w:t xml:space="preserve"> after radiotherapy was increased. The relative expression levels of </w:t>
      </w:r>
      <w:proofErr w:type="spellStart"/>
      <w:r w:rsidRPr="00DF4E2A">
        <w:rPr>
          <w:rFonts w:eastAsia="Times New Roman"/>
          <w:color w:val="000000"/>
          <w:kern w:val="0"/>
          <w:sz w:val="20"/>
        </w:rPr>
        <w:t>phosphorylated</w:t>
      </w:r>
      <w:proofErr w:type="spellEnd"/>
      <w:r w:rsidRPr="00DF4E2A">
        <w:rPr>
          <w:rFonts w:eastAsia="Times New Roman"/>
          <w:color w:val="000000"/>
          <w:kern w:val="0"/>
          <w:sz w:val="20"/>
        </w:rPr>
        <w:t xml:space="preserve"> c-</w:t>
      </w:r>
      <w:proofErr w:type="spellStart"/>
      <w:r w:rsidRPr="00DF4E2A">
        <w:rPr>
          <w:rFonts w:eastAsia="Times New Roman"/>
          <w:color w:val="000000"/>
          <w:kern w:val="0"/>
          <w:sz w:val="20"/>
        </w:rPr>
        <w:t>Src</w:t>
      </w:r>
      <w:proofErr w:type="spellEnd"/>
      <w:r w:rsidRPr="00DF4E2A">
        <w:rPr>
          <w:rFonts w:eastAsia="Times New Roman"/>
          <w:color w:val="000000"/>
          <w:kern w:val="0"/>
          <w:sz w:val="20"/>
        </w:rPr>
        <w:t xml:space="preserve"> were shown in Figures 5 and 6.</w:t>
      </w:r>
    </w:p>
    <w:p w:rsidR="005B2573" w:rsidRPr="00DF4E2A" w:rsidRDefault="005B2573" w:rsidP="005B2573">
      <w:pPr>
        <w:widowControl w:val="0"/>
        <w:autoSpaceDE w:val="0"/>
        <w:autoSpaceDN w:val="0"/>
        <w:snapToGrid w:val="0"/>
        <w:rPr>
          <w:rFonts w:eastAsiaTheme="minorEastAsia"/>
          <w:color w:val="000000"/>
          <w:kern w:val="0"/>
          <w:sz w:val="20"/>
        </w:rPr>
      </w:pPr>
    </w:p>
    <w:p w:rsidR="00C7311A" w:rsidRPr="00DF4E2A" w:rsidRDefault="00C7311A" w:rsidP="005B2573">
      <w:pPr>
        <w:widowControl w:val="0"/>
        <w:autoSpaceDE w:val="0"/>
        <w:autoSpaceDN w:val="0"/>
        <w:snapToGrid w:val="0"/>
        <w:rPr>
          <w:rFonts w:eastAsia="Times New Roman"/>
          <w:b/>
          <w:color w:val="000000"/>
          <w:kern w:val="0"/>
          <w:sz w:val="20"/>
        </w:rPr>
      </w:pPr>
      <w:r w:rsidRPr="00DF4E2A">
        <w:rPr>
          <w:rFonts w:hint="eastAsia"/>
          <w:b/>
          <w:color w:val="000000"/>
          <w:kern w:val="0"/>
          <w:sz w:val="20"/>
        </w:rPr>
        <w:t xml:space="preserve">4. </w:t>
      </w:r>
      <w:r w:rsidRPr="00DF4E2A">
        <w:rPr>
          <w:rFonts w:eastAsia="Times New Roman"/>
          <w:b/>
          <w:color w:val="000000"/>
          <w:kern w:val="0"/>
          <w:sz w:val="20"/>
        </w:rPr>
        <w:t>Discussion</w:t>
      </w:r>
    </w:p>
    <w:p w:rsidR="00C7311A" w:rsidRPr="00DF4E2A" w:rsidRDefault="00C7311A" w:rsidP="005B2573">
      <w:pPr>
        <w:widowControl w:val="0"/>
        <w:autoSpaceDE w:val="0"/>
        <w:autoSpaceDN w:val="0"/>
        <w:snapToGrid w:val="0"/>
        <w:ind w:firstLine="425"/>
        <w:rPr>
          <w:rFonts w:eastAsia="Times New Roman"/>
          <w:color w:val="000000"/>
          <w:kern w:val="0"/>
          <w:sz w:val="20"/>
        </w:rPr>
      </w:pPr>
      <w:r w:rsidRPr="00DF4E2A">
        <w:rPr>
          <w:rFonts w:eastAsia="Times New Roman"/>
          <w:color w:val="000000"/>
          <w:kern w:val="0"/>
          <w:sz w:val="20"/>
        </w:rPr>
        <w:t xml:space="preserve">The concurrent </w:t>
      </w:r>
      <w:proofErr w:type="spellStart"/>
      <w:r w:rsidRPr="00DF4E2A">
        <w:rPr>
          <w:rFonts w:eastAsia="Times New Roman"/>
          <w:color w:val="000000"/>
          <w:kern w:val="0"/>
          <w:sz w:val="20"/>
        </w:rPr>
        <w:t>chemoradiotherapy</w:t>
      </w:r>
      <w:proofErr w:type="spellEnd"/>
      <w:r w:rsidRPr="00DF4E2A">
        <w:rPr>
          <w:rFonts w:eastAsia="Times New Roman"/>
          <w:color w:val="000000"/>
          <w:kern w:val="0"/>
          <w:sz w:val="20"/>
        </w:rPr>
        <w:t xml:space="preserve"> is the main treatment method for locally advanced or advanced NSCLC; however, the clinical effect is not satisfactory. Therefore, to explore how to enhance the </w:t>
      </w:r>
      <w:proofErr w:type="spellStart"/>
      <w:r w:rsidRPr="00DF4E2A">
        <w:rPr>
          <w:rFonts w:eastAsia="Times New Roman"/>
          <w:color w:val="000000"/>
          <w:kern w:val="0"/>
          <w:sz w:val="20"/>
        </w:rPr>
        <w:t>radiosensitivity</w:t>
      </w:r>
      <w:proofErr w:type="spellEnd"/>
      <w:r w:rsidRPr="00DF4E2A">
        <w:rPr>
          <w:rFonts w:eastAsia="Times New Roman"/>
          <w:color w:val="000000"/>
          <w:kern w:val="0"/>
          <w:sz w:val="20"/>
        </w:rPr>
        <w:t xml:space="preserve"> and its mechanism has important significance for treatment of NSCLC.</w:t>
      </w:r>
    </w:p>
    <w:p w:rsidR="00C7311A" w:rsidRPr="00DF4E2A" w:rsidRDefault="00C7311A" w:rsidP="005B2573">
      <w:pPr>
        <w:widowControl w:val="0"/>
        <w:autoSpaceDE w:val="0"/>
        <w:autoSpaceDN w:val="0"/>
        <w:snapToGrid w:val="0"/>
        <w:ind w:firstLine="425"/>
        <w:rPr>
          <w:rFonts w:eastAsia="Times New Roman"/>
          <w:color w:val="000000"/>
          <w:kern w:val="0"/>
          <w:sz w:val="20"/>
        </w:rPr>
      </w:pPr>
      <w:r w:rsidRPr="00DF4E2A">
        <w:rPr>
          <w:rFonts w:eastAsia="Times New Roman"/>
          <w:color w:val="000000"/>
          <w:kern w:val="0"/>
          <w:sz w:val="20"/>
        </w:rPr>
        <w:t xml:space="preserve">With the development of molecular target therapy, the EGFR has become the important target for cancer therapy </w:t>
      </w:r>
      <w:r w:rsidRPr="00DF4E2A">
        <w:rPr>
          <w:rFonts w:eastAsia="Times New Roman" w:hint="eastAsia"/>
          <w:color w:val="000000"/>
          <w:kern w:val="0"/>
          <w:sz w:val="20"/>
        </w:rPr>
        <w:t>(</w:t>
      </w:r>
      <w:proofErr w:type="spellStart"/>
      <w:r w:rsidR="008F7103" w:rsidRPr="00DF4E2A">
        <w:rPr>
          <w:sz w:val="20"/>
        </w:rPr>
        <w:fldChar w:fldCharType="begin"/>
      </w:r>
      <w:r w:rsidR="0007790C" w:rsidRPr="00DF4E2A">
        <w:rPr>
          <w:sz w:val="20"/>
        </w:rPr>
        <w:instrText>HYPERLINK "http://europepmc.org/search?page=1&amp;query=AUTH:"</w:instrText>
      </w:r>
      <w:r w:rsidR="008F7103" w:rsidRPr="00DF4E2A">
        <w:rPr>
          <w:sz w:val="20"/>
        </w:rPr>
        <w:fldChar w:fldCharType="separate"/>
      </w:r>
      <w:r w:rsidRPr="00DF4E2A">
        <w:rPr>
          <w:rFonts w:eastAsia="Times New Roman"/>
          <w:color w:val="000000"/>
          <w:kern w:val="0"/>
          <w:sz w:val="20"/>
        </w:rPr>
        <w:t>Herynk</w:t>
      </w:r>
      <w:proofErr w:type="spellEnd"/>
      <w:r w:rsidRPr="00DF4E2A">
        <w:rPr>
          <w:rFonts w:eastAsia="Times New Roman"/>
          <w:color w:val="000000"/>
          <w:kern w:val="0"/>
          <w:sz w:val="20"/>
        </w:rPr>
        <w:t xml:space="preserve"> </w:t>
      </w:r>
      <w:r w:rsidR="008F7103" w:rsidRPr="00DF4E2A">
        <w:rPr>
          <w:sz w:val="20"/>
        </w:rPr>
        <w:fldChar w:fldCharType="end"/>
      </w:r>
      <w:r w:rsidRPr="00DF4E2A">
        <w:rPr>
          <w:rFonts w:eastAsia="Times New Roman" w:hint="eastAsia"/>
          <w:color w:val="000000"/>
          <w:kern w:val="0"/>
          <w:sz w:val="20"/>
        </w:rPr>
        <w:t>et a l.,</w:t>
      </w:r>
      <w:r w:rsidR="00DF4E2A" w:rsidRPr="00DF4E2A">
        <w:rPr>
          <w:rFonts w:eastAsiaTheme="minorEastAsia" w:hint="eastAsia"/>
          <w:color w:val="000000"/>
          <w:kern w:val="0"/>
          <w:sz w:val="20"/>
        </w:rPr>
        <w:t xml:space="preserve"> </w:t>
      </w:r>
      <w:r w:rsidRPr="00DF4E2A">
        <w:rPr>
          <w:rFonts w:eastAsia="Times New Roman" w:hint="eastAsia"/>
          <w:color w:val="000000"/>
          <w:kern w:val="0"/>
          <w:sz w:val="20"/>
        </w:rPr>
        <w:t>2007)</w:t>
      </w:r>
      <w:r w:rsidRPr="00DF4E2A">
        <w:rPr>
          <w:rFonts w:eastAsia="Times New Roman"/>
          <w:color w:val="000000"/>
          <w:kern w:val="0"/>
          <w:sz w:val="20"/>
        </w:rPr>
        <w:t xml:space="preserve">. EGFR is a growth factor receptor with tyrosine </w:t>
      </w:r>
      <w:proofErr w:type="spellStart"/>
      <w:r w:rsidRPr="00DF4E2A">
        <w:rPr>
          <w:rFonts w:eastAsia="Times New Roman"/>
          <w:color w:val="000000"/>
          <w:kern w:val="0"/>
          <w:sz w:val="20"/>
        </w:rPr>
        <w:t>kinase</w:t>
      </w:r>
      <w:proofErr w:type="spellEnd"/>
      <w:r w:rsidRPr="00DF4E2A">
        <w:rPr>
          <w:rFonts w:eastAsia="Times New Roman"/>
          <w:color w:val="000000"/>
          <w:kern w:val="0"/>
          <w:sz w:val="20"/>
        </w:rPr>
        <w:t xml:space="preserve"> activity, which is over-expressed in a variety of tumor cells </w:t>
      </w:r>
      <w:r w:rsidRPr="00DF4E2A">
        <w:rPr>
          <w:rFonts w:eastAsia="Times New Roman" w:hint="eastAsia"/>
          <w:color w:val="000000"/>
          <w:kern w:val="0"/>
          <w:sz w:val="20"/>
        </w:rPr>
        <w:t>(</w:t>
      </w:r>
      <w:r w:rsidRPr="00DF4E2A">
        <w:rPr>
          <w:rFonts w:eastAsia="Times New Roman"/>
          <w:color w:val="000000"/>
          <w:kern w:val="0"/>
          <w:sz w:val="20"/>
          <w:lang w:val="fr-FR"/>
        </w:rPr>
        <w:t>Urai</w:t>
      </w:r>
      <w:r w:rsidRPr="00DF4E2A">
        <w:rPr>
          <w:rFonts w:eastAsia="Times New Roman" w:hint="eastAsia"/>
          <w:color w:val="000000"/>
          <w:kern w:val="0"/>
          <w:sz w:val="20"/>
        </w:rPr>
        <w:t xml:space="preserve"> et al.,2005)</w:t>
      </w:r>
      <w:r w:rsidRPr="00DF4E2A">
        <w:rPr>
          <w:rFonts w:eastAsia="Times New Roman"/>
          <w:color w:val="000000"/>
          <w:kern w:val="0"/>
          <w:sz w:val="20"/>
        </w:rPr>
        <w:t xml:space="preserve">. When the tumor cells received irradiation, EGFR inhibited tumor cell apoptosis, induce tumor angiogenesis and cell </w:t>
      </w:r>
      <w:proofErr w:type="spellStart"/>
      <w:r w:rsidRPr="00DF4E2A">
        <w:rPr>
          <w:rFonts w:eastAsia="Times New Roman"/>
          <w:color w:val="000000"/>
          <w:kern w:val="0"/>
          <w:sz w:val="20"/>
        </w:rPr>
        <w:t>regrowth</w:t>
      </w:r>
      <w:proofErr w:type="spellEnd"/>
      <w:r w:rsidRPr="00DF4E2A">
        <w:rPr>
          <w:rFonts w:eastAsia="Times New Roman"/>
          <w:color w:val="000000"/>
          <w:kern w:val="0"/>
          <w:sz w:val="20"/>
        </w:rPr>
        <w:t xml:space="preserve">, which could promote the repair of potentially lethal damage and </w:t>
      </w:r>
      <w:proofErr w:type="spellStart"/>
      <w:r w:rsidRPr="00DF4E2A">
        <w:rPr>
          <w:rFonts w:eastAsia="Times New Roman"/>
          <w:color w:val="000000"/>
          <w:kern w:val="0"/>
          <w:sz w:val="20"/>
        </w:rPr>
        <w:t>sublethal</w:t>
      </w:r>
      <w:proofErr w:type="spellEnd"/>
      <w:r w:rsidRPr="00DF4E2A">
        <w:rPr>
          <w:rFonts w:eastAsia="Times New Roman"/>
          <w:color w:val="000000"/>
          <w:kern w:val="0"/>
          <w:sz w:val="20"/>
        </w:rPr>
        <w:t xml:space="preserve"> damage </w:t>
      </w:r>
      <w:r w:rsidRPr="00DF4E2A">
        <w:rPr>
          <w:rFonts w:eastAsia="Times New Roman" w:hint="eastAsia"/>
          <w:color w:val="000000"/>
          <w:kern w:val="0"/>
          <w:sz w:val="20"/>
        </w:rPr>
        <w:t>(</w:t>
      </w:r>
      <w:r w:rsidRPr="00DF4E2A">
        <w:rPr>
          <w:rFonts w:eastAsia="Times New Roman"/>
          <w:color w:val="000000"/>
          <w:kern w:val="0"/>
          <w:sz w:val="20"/>
          <w:lang w:val="fr-FR"/>
        </w:rPr>
        <w:t xml:space="preserve">Stephen </w:t>
      </w:r>
      <w:r w:rsidRPr="00DF4E2A">
        <w:rPr>
          <w:rFonts w:hint="eastAsia"/>
          <w:color w:val="000000"/>
          <w:kern w:val="0"/>
          <w:sz w:val="20"/>
        </w:rPr>
        <w:t>et al.,</w:t>
      </w:r>
      <w:r w:rsidRPr="00DF4E2A">
        <w:rPr>
          <w:rFonts w:eastAsia="Times New Roman"/>
          <w:color w:val="000000"/>
          <w:kern w:val="0"/>
          <w:sz w:val="20"/>
          <w:lang w:val="fr-FR"/>
        </w:rPr>
        <w:t>2006;</w:t>
      </w:r>
      <w:r w:rsidR="008F7103" w:rsidRPr="00DF4E2A">
        <w:rPr>
          <w:sz w:val="20"/>
        </w:rPr>
        <w:fldChar w:fldCharType="begin"/>
      </w:r>
      <w:r w:rsidR="0007790C" w:rsidRPr="00DF4E2A">
        <w:rPr>
          <w:sz w:val="20"/>
        </w:rPr>
        <w:instrText>HYPERLINK "http://www.ncbi.nlm.nih.gov/pubmed?term=Carney%20DN%5BAuthor%5D&amp;cauthor=true&amp;cauthor_uid=11784881"</w:instrText>
      </w:r>
      <w:r w:rsidR="008F7103" w:rsidRPr="00DF4E2A">
        <w:rPr>
          <w:sz w:val="20"/>
        </w:rPr>
        <w:fldChar w:fldCharType="separate"/>
      </w:r>
      <w:r w:rsidRPr="00DF4E2A">
        <w:rPr>
          <w:rFonts w:eastAsia="Times New Roman"/>
          <w:color w:val="000000"/>
          <w:kern w:val="0"/>
          <w:sz w:val="20"/>
        </w:rPr>
        <w:t xml:space="preserve">Carney </w:t>
      </w:r>
      <w:r w:rsidR="008F7103" w:rsidRPr="00DF4E2A">
        <w:rPr>
          <w:sz w:val="20"/>
        </w:rPr>
        <w:fldChar w:fldCharType="end"/>
      </w:r>
      <w:r w:rsidRPr="00DF4E2A">
        <w:rPr>
          <w:rFonts w:hint="eastAsia"/>
          <w:color w:val="000000"/>
          <w:kern w:val="0"/>
          <w:sz w:val="20"/>
        </w:rPr>
        <w:t>et al.,</w:t>
      </w:r>
      <w:r w:rsidRPr="00DF4E2A">
        <w:rPr>
          <w:rFonts w:eastAsia="Times New Roman"/>
          <w:color w:val="000000"/>
          <w:kern w:val="0"/>
          <w:sz w:val="20"/>
        </w:rPr>
        <w:t>2002;</w:t>
      </w:r>
      <w:hyperlink r:id="rId25" w:history="1">
        <w:r w:rsidRPr="00DF4E2A">
          <w:rPr>
            <w:rFonts w:eastAsia="Times New Roman"/>
            <w:color w:val="000000"/>
            <w:kern w:val="0"/>
            <w:sz w:val="20"/>
          </w:rPr>
          <w:t xml:space="preserve">Chute </w:t>
        </w:r>
      </w:hyperlink>
      <w:r w:rsidRPr="00DF4E2A">
        <w:rPr>
          <w:rFonts w:hint="eastAsia"/>
          <w:color w:val="000000"/>
          <w:kern w:val="0"/>
          <w:sz w:val="20"/>
        </w:rPr>
        <w:t>et al.,</w:t>
      </w:r>
      <w:r w:rsidRPr="00DF4E2A">
        <w:rPr>
          <w:rFonts w:eastAsia="Times New Roman" w:hint="eastAsia"/>
          <w:color w:val="000000"/>
          <w:kern w:val="0"/>
          <w:sz w:val="20"/>
        </w:rPr>
        <w:t xml:space="preserve"> </w:t>
      </w:r>
      <w:r w:rsidRPr="00DF4E2A">
        <w:rPr>
          <w:rFonts w:eastAsia="Times New Roman"/>
          <w:color w:val="000000"/>
          <w:kern w:val="0"/>
          <w:sz w:val="20"/>
        </w:rPr>
        <w:t>1999;</w:t>
      </w:r>
      <w:r w:rsidRPr="00DF4E2A">
        <w:rPr>
          <w:rFonts w:hint="eastAsia"/>
          <w:color w:val="000000"/>
          <w:kern w:val="0"/>
          <w:sz w:val="20"/>
        </w:rPr>
        <w:t xml:space="preserve"> </w:t>
      </w:r>
      <w:hyperlink r:id="rId26" w:history="1">
        <w:r w:rsidRPr="00DF4E2A">
          <w:rPr>
            <w:rFonts w:eastAsia="Times New Roman"/>
            <w:color w:val="000000"/>
            <w:kern w:val="0"/>
            <w:sz w:val="20"/>
            <w:lang w:val="da-DK"/>
          </w:rPr>
          <w:t xml:space="preserve">Begg </w:t>
        </w:r>
      </w:hyperlink>
      <w:r w:rsidRPr="00DF4E2A">
        <w:rPr>
          <w:rFonts w:hint="eastAsia"/>
          <w:color w:val="000000"/>
          <w:kern w:val="0"/>
          <w:sz w:val="20"/>
        </w:rPr>
        <w:t>et al.,</w:t>
      </w:r>
      <w:r w:rsidRPr="00DF4E2A">
        <w:rPr>
          <w:rFonts w:eastAsia="Times New Roman"/>
          <w:color w:val="000000"/>
          <w:kern w:val="0"/>
          <w:sz w:val="20"/>
        </w:rPr>
        <w:t>2011</w:t>
      </w:r>
      <w:r w:rsidRPr="00DF4E2A">
        <w:rPr>
          <w:rFonts w:eastAsia="Times New Roman" w:hint="eastAsia"/>
          <w:color w:val="000000"/>
          <w:kern w:val="0"/>
          <w:sz w:val="20"/>
        </w:rPr>
        <w:t>)</w:t>
      </w:r>
      <w:r w:rsidRPr="00DF4E2A">
        <w:rPr>
          <w:rFonts w:eastAsia="Times New Roman"/>
          <w:color w:val="000000"/>
          <w:kern w:val="0"/>
          <w:sz w:val="20"/>
        </w:rPr>
        <w:t xml:space="preserve">, thereby reducing the </w:t>
      </w:r>
      <w:proofErr w:type="spellStart"/>
      <w:r w:rsidRPr="00DF4E2A">
        <w:rPr>
          <w:rFonts w:eastAsia="Times New Roman"/>
          <w:color w:val="000000"/>
          <w:kern w:val="0"/>
          <w:sz w:val="20"/>
        </w:rPr>
        <w:t>radiosensitivity</w:t>
      </w:r>
      <w:proofErr w:type="spellEnd"/>
      <w:r w:rsidRPr="00DF4E2A">
        <w:rPr>
          <w:rFonts w:eastAsia="Times New Roman"/>
          <w:color w:val="000000"/>
          <w:kern w:val="0"/>
          <w:sz w:val="20"/>
        </w:rPr>
        <w:t xml:space="preserve"> of tumor cells. Clinically, EGFR inhibitors combined with radiotherapy achieved encouraging efficacy </w:t>
      </w:r>
      <w:r w:rsidRPr="00DF4E2A">
        <w:rPr>
          <w:rFonts w:hint="eastAsia"/>
          <w:color w:val="000000"/>
          <w:kern w:val="0"/>
          <w:sz w:val="20"/>
        </w:rPr>
        <w:t>(</w:t>
      </w:r>
      <w:proofErr w:type="spellStart"/>
      <w:r w:rsidRPr="00DF4E2A">
        <w:rPr>
          <w:color w:val="222222"/>
          <w:kern w:val="0"/>
          <w:sz w:val="20"/>
          <w:shd w:val="clear" w:color="auto" w:fill="FFFFFF"/>
        </w:rPr>
        <w:t>Birchmeier</w:t>
      </w:r>
      <w:proofErr w:type="spellEnd"/>
      <w:r w:rsidRPr="00DF4E2A">
        <w:rPr>
          <w:color w:val="222222"/>
          <w:kern w:val="0"/>
          <w:sz w:val="20"/>
          <w:shd w:val="clear" w:color="auto" w:fill="FFFFFF"/>
        </w:rPr>
        <w:t xml:space="preserve"> </w:t>
      </w:r>
      <w:r w:rsidRPr="00DF4E2A">
        <w:rPr>
          <w:rFonts w:hint="eastAsia"/>
          <w:color w:val="222222"/>
          <w:kern w:val="0"/>
          <w:sz w:val="20"/>
          <w:shd w:val="clear" w:color="auto" w:fill="FFFFFF"/>
        </w:rPr>
        <w:t>et al.,2003)</w:t>
      </w:r>
      <w:r w:rsidRPr="00DF4E2A">
        <w:rPr>
          <w:rFonts w:eastAsia="Times New Roman"/>
          <w:color w:val="000000"/>
          <w:kern w:val="0"/>
          <w:sz w:val="20"/>
        </w:rPr>
        <w:t xml:space="preserve">. In this study, we combined radiotherapy with the EGFR humanized monoclonal antibody, </w:t>
      </w:r>
      <w:proofErr w:type="spellStart"/>
      <w:r w:rsidRPr="00DF4E2A">
        <w:rPr>
          <w:rFonts w:eastAsia="Times New Roman"/>
          <w:color w:val="000000"/>
          <w:kern w:val="0"/>
          <w:sz w:val="20"/>
        </w:rPr>
        <w:t>Nimotuzumab</w:t>
      </w:r>
      <w:proofErr w:type="spellEnd"/>
      <w:r w:rsidRPr="00DF4E2A">
        <w:rPr>
          <w:rFonts w:eastAsia="Times New Roman"/>
          <w:color w:val="000000"/>
          <w:kern w:val="0"/>
          <w:sz w:val="20"/>
        </w:rPr>
        <w:t xml:space="preserve">, to induce A549 cell apoptosis and observed the cell cycle distribution; to investigate the mechanism of lung cancer cell apoptosis by combination of radiotherapy and </w:t>
      </w:r>
      <w:proofErr w:type="spellStart"/>
      <w:r w:rsidRPr="00DF4E2A">
        <w:rPr>
          <w:rFonts w:eastAsia="Times New Roman"/>
          <w:color w:val="000000"/>
          <w:kern w:val="0"/>
          <w:sz w:val="20"/>
        </w:rPr>
        <w:t>Nimotuzumab</w:t>
      </w:r>
      <w:proofErr w:type="spellEnd"/>
      <w:r w:rsidRPr="00DF4E2A">
        <w:rPr>
          <w:rFonts w:eastAsia="Times New Roman"/>
          <w:color w:val="000000"/>
          <w:kern w:val="0"/>
          <w:sz w:val="20"/>
        </w:rPr>
        <w:t xml:space="preserve">, which provides a theoretical basis for rational </w:t>
      </w:r>
      <w:proofErr w:type="spellStart"/>
      <w:r w:rsidRPr="00DF4E2A">
        <w:rPr>
          <w:rFonts w:eastAsia="Times New Roman"/>
          <w:color w:val="000000"/>
          <w:kern w:val="0"/>
          <w:sz w:val="20"/>
        </w:rPr>
        <w:t>chemoradiotherapy</w:t>
      </w:r>
      <w:proofErr w:type="spellEnd"/>
      <w:r w:rsidRPr="00DF4E2A">
        <w:rPr>
          <w:rFonts w:eastAsia="Times New Roman"/>
          <w:color w:val="000000"/>
          <w:kern w:val="0"/>
          <w:sz w:val="20"/>
        </w:rPr>
        <w:t xml:space="preserve"> program in clinic.</w:t>
      </w:r>
    </w:p>
    <w:p w:rsidR="00C7311A" w:rsidRPr="00DF4E2A" w:rsidRDefault="00C7311A" w:rsidP="005B2573">
      <w:pPr>
        <w:widowControl w:val="0"/>
        <w:autoSpaceDE w:val="0"/>
        <w:autoSpaceDN w:val="0"/>
        <w:snapToGrid w:val="0"/>
        <w:ind w:firstLine="425"/>
        <w:rPr>
          <w:rFonts w:eastAsia="Times New Roman"/>
          <w:color w:val="000000"/>
          <w:kern w:val="0"/>
          <w:sz w:val="20"/>
        </w:rPr>
      </w:pPr>
      <w:r w:rsidRPr="00DF4E2A">
        <w:rPr>
          <w:rFonts w:eastAsia="Times New Roman"/>
          <w:color w:val="000000"/>
          <w:kern w:val="0"/>
          <w:sz w:val="20"/>
        </w:rPr>
        <w:t xml:space="preserve">In our study, we detected the growth inhibition rate of A549 cells treated with different concentrations of </w:t>
      </w:r>
      <w:proofErr w:type="spellStart"/>
      <w:r w:rsidRPr="00DF4E2A">
        <w:rPr>
          <w:rFonts w:eastAsia="Times New Roman"/>
          <w:color w:val="000000"/>
          <w:kern w:val="0"/>
          <w:sz w:val="20"/>
        </w:rPr>
        <w:t>Nimotuzumab</w:t>
      </w:r>
      <w:proofErr w:type="spellEnd"/>
      <w:r w:rsidRPr="00DF4E2A">
        <w:rPr>
          <w:rFonts w:eastAsia="Times New Roman"/>
          <w:color w:val="000000"/>
          <w:kern w:val="0"/>
          <w:sz w:val="20"/>
        </w:rPr>
        <w:t xml:space="preserve"> by MTT assay, the results showed that the growth inhibition rate was gradually increased with the concentration of </w:t>
      </w:r>
      <w:proofErr w:type="spellStart"/>
      <w:r w:rsidRPr="00DF4E2A">
        <w:rPr>
          <w:rFonts w:eastAsia="Times New Roman"/>
          <w:color w:val="000000"/>
          <w:kern w:val="0"/>
          <w:sz w:val="20"/>
        </w:rPr>
        <w:t>Nimotuzumab</w:t>
      </w:r>
      <w:proofErr w:type="spellEnd"/>
      <w:r w:rsidRPr="00DF4E2A">
        <w:rPr>
          <w:rFonts w:eastAsia="Times New Roman"/>
          <w:color w:val="000000"/>
          <w:kern w:val="0"/>
          <w:sz w:val="20"/>
        </w:rPr>
        <w:t xml:space="preserve">, suggesting that </w:t>
      </w:r>
      <w:proofErr w:type="spellStart"/>
      <w:r w:rsidRPr="00DF4E2A">
        <w:rPr>
          <w:rFonts w:eastAsia="Times New Roman"/>
          <w:color w:val="000000"/>
          <w:kern w:val="0"/>
          <w:sz w:val="20"/>
        </w:rPr>
        <w:t>Nimotuzumab</w:t>
      </w:r>
      <w:proofErr w:type="spellEnd"/>
      <w:r w:rsidRPr="00DF4E2A">
        <w:rPr>
          <w:rFonts w:eastAsia="Times New Roman"/>
          <w:color w:val="000000"/>
          <w:kern w:val="0"/>
          <w:sz w:val="20"/>
        </w:rPr>
        <w:t xml:space="preserve"> could inhibit the growth of A549 cells. Meanwhile, the </w:t>
      </w:r>
      <w:proofErr w:type="spellStart"/>
      <w:r w:rsidRPr="00DF4E2A">
        <w:rPr>
          <w:rFonts w:eastAsia="Times New Roman"/>
          <w:color w:val="000000"/>
          <w:kern w:val="0"/>
          <w:sz w:val="20"/>
        </w:rPr>
        <w:t>radiosensitivity</w:t>
      </w:r>
      <w:proofErr w:type="spellEnd"/>
      <w:r w:rsidRPr="00DF4E2A">
        <w:rPr>
          <w:rFonts w:eastAsia="Times New Roman"/>
          <w:color w:val="000000"/>
          <w:kern w:val="0"/>
          <w:sz w:val="20"/>
        </w:rPr>
        <w:t xml:space="preserve"> assay was performed on A549 cells treated with low </w:t>
      </w:r>
      <w:proofErr w:type="spellStart"/>
      <w:r w:rsidRPr="00DF4E2A">
        <w:rPr>
          <w:rFonts w:eastAsia="Times New Roman"/>
          <w:color w:val="000000"/>
          <w:kern w:val="0"/>
          <w:sz w:val="20"/>
        </w:rPr>
        <w:t>cytotoxic</w:t>
      </w:r>
      <w:proofErr w:type="spellEnd"/>
      <w:r w:rsidRPr="00DF4E2A">
        <w:rPr>
          <w:rFonts w:eastAsia="Times New Roman"/>
          <w:color w:val="000000"/>
          <w:kern w:val="0"/>
          <w:sz w:val="20"/>
        </w:rPr>
        <w:t xml:space="preserve"> </w:t>
      </w:r>
      <w:proofErr w:type="spellStart"/>
      <w:r w:rsidRPr="00DF4E2A">
        <w:rPr>
          <w:rFonts w:eastAsia="Times New Roman"/>
          <w:color w:val="000000"/>
          <w:kern w:val="0"/>
          <w:sz w:val="20"/>
        </w:rPr>
        <w:t>Nimotuzumab</w:t>
      </w:r>
      <w:proofErr w:type="spellEnd"/>
      <w:r w:rsidRPr="00DF4E2A">
        <w:rPr>
          <w:rFonts w:eastAsia="Times New Roman"/>
          <w:color w:val="000000"/>
          <w:kern w:val="0"/>
          <w:sz w:val="20"/>
        </w:rPr>
        <w:t xml:space="preserve"> (20 </w:t>
      </w:r>
      <w:proofErr w:type="spellStart"/>
      <w:r w:rsidRPr="00DF4E2A">
        <w:rPr>
          <w:rFonts w:eastAsia="Times New Roman"/>
          <w:color w:val="000000"/>
          <w:kern w:val="0"/>
          <w:sz w:val="20"/>
        </w:rPr>
        <w:t>μg</w:t>
      </w:r>
      <w:proofErr w:type="spellEnd"/>
      <w:r w:rsidRPr="00DF4E2A">
        <w:rPr>
          <w:rFonts w:eastAsia="Times New Roman"/>
          <w:color w:val="000000"/>
          <w:kern w:val="0"/>
          <w:sz w:val="20"/>
        </w:rPr>
        <w:t>/ml).</w:t>
      </w:r>
    </w:p>
    <w:p w:rsidR="00C7311A" w:rsidRPr="00DF4E2A" w:rsidRDefault="00C7311A" w:rsidP="005B2573">
      <w:pPr>
        <w:widowControl w:val="0"/>
        <w:autoSpaceDE w:val="0"/>
        <w:autoSpaceDN w:val="0"/>
        <w:snapToGrid w:val="0"/>
        <w:ind w:firstLine="425"/>
        <w:rPr>
          <w:rFonts w:eastAsia="Times New Roman"/>
          <w:color w:val="000000"/>
          <w:kern w:val="0"/>
          <w:sz w:val="20"/>
        </w:rPr>
      </w:pPr>
      <w:r w:rsidRPr="00DF4E2A">
        <w:rPr>
          <w:rFonts w:eastAsia="Times New Roman"/>
          <w:color w:val="000000"/>
          <w:kern w:val="0"/>
          <w:sz w:val="20"/>
        </w:rPr>
        <w:t xml:space="preserve">The time of adding </w:t>
      </w:r>
      <w:proofErr w:type="spellStart"/>
      <w:r w:rsidRPr="00DF4E2A">
        <w:rPr>
          <w:rFonts w:eastAsia="Times New Roman"/>
          <w:color w:val="000000"/>
          <w:kern w:val="0"/>
          <w:sz w:val="20"/>
        </w:rPr>
        <w:t>Nimotuzumab</w:t>
      </w:r>
      <w:proofErr w:type="spellEnd"/>
      <w:r w:rsidRPr="00DF4E2A">
        <w:rPr>
          <w:rFonts w:eastAsia="Times New Roman"/>
          <w:color w:val="000000"/>
          <w:kern w:val="0"/>
          <w:sz w:val="20"/>
        </w:rPr>
        <w:t xml:space="preserve"> as radiation sensitizer was 24 h before radiation, the previous studies have shown that the sensitization effect was better at 24 h before radiation than during radiation and </w:t>
      </w:r>
      <w:r w:rsidRPr="00DF4E2A">
        <w:rPr>
          <w:rFonts w:eastAsia="Times New Roman"/>
          <w:color w:val="000000"/>
          <w:kern w:val="0"/>
          <w:sz w:val="20"/>
        </w:rPr>
        <w:lastRenderedPageBreak/>
        <w:t>at 24 h after radiatio</w:t>
      </w:r>
      <w:r w:rsidR="00A03F46" w:rsidRPr="00DF4E2A">
        <w:rPr>
          <w:rFonts w:eastAsia="Times New Roman"/>
          <w:color w:val="000000"/>
          <w:kern w:val="0"/>
          <w:sz w:val="20"/>
        </w:rPr>
        <w:t xml:space="preserve">n </w:t>
      </w:r>
      <w:r w:rsidR="00A03F46" w:rsidRPr="00DF4E2A">
        <w:rPr>
          <w:rFonts w:hint="eastAsia"/>
          <w:color w:val="000000"/>
          <w:kern w:val="0"/>
          <w:sz w:val="20"/>
        </w:rPr>
        <w:t>(</w:t>
      </w:r>
      <w:proofErr w:type="spellStart"/>
      <w:r w:rsidRPr="00DF4E2A">
        <w:rPr>
          <w:kern w:val="0"/>
          <w:sz w:val="20"/>
        </w:rPr>
        <w:t>Rabkin</w:t>
      </w:r>
      <w:proofErr w:type="spellEnd"/>
      <w:r w:rsidRPr="00DF4E2A">
        <w:rPr>
          <w:rFonts w:hint="eastAsia"/>
          <w:kern w:val="0"/>
          <w:sz w:val="20"/>
        </w:rPr>
        <w:t xml:space="preserve"> et al.,2001)</w:t>
      </w:r>
      <w:r w:rsidRPr="00DF4E2A">
        <w:rPr>
          <w:rFonts w:eastAsia="Times New Roman"/>
          <w:color w:val="000000"/>
          <w:kern w:val="0"/>
          <w:sz w:val="20"/>
        </w:rPr>
        <w:t xml:space="preserve">. The reason was that </w:t>
      </w:r>
      <w:proofErr w:type="spellStart"/>
      <w:r w:rsidRPr="00DF4E2A">
        <w:rPr>
          <w:rFonts w:eastAsia="Times New Roman"/>
          <w:color w:val="000000"/>
          <w:kern w:val="0"/>
          <w:sz w:val="20"/>
        </w:rPr>
        <w:t>Nimotuzumab</w:t>
      </w:r>
      <w:proofErr w:type="spellEnd"/>
      <w:r w:rsidRPr="00DF4E2A">
        <w:rPr>
          <w:rFonts w:eastAsia="Times New Roman"/>
          <w:color w:val="000000"/>
          <w:kern w:val="0"/>
          <w:sz w:val="20"/>
        </w:rPr>
        <w:t xml:space="preserve"> could induce G1 phase cell arrest to make cell synchronization, and then the cell cycle was back to normal and went into G2/M phase during radiatio</w:t>
      </w:r>
      <w:r w:rsidR="00A03F46" w:rsidRPr="00DF4E2A">
        <w:rPr>
          <w:rFonts w:eastAsia="Times New Roman"/>
          <w:color w:val="000000"/>
          <w:kern w:val="0"/>
          <w:sz w:val="20"/>
        </w:rPr>
        <w:t xml:space="preserve">n </w:t>
      </w:r>
      <w:r w:rsidR="00A03F46" w:rsidRPr="00DF4E2A">
        <w:rPr>
          <w:rFonts w:hint="eastAsia"/>
          <w:color w:val="000000"/>
          <w:kern w:val="0"/>
          <w:sz w:val="20"/>
        </w:rPr>
        <w:t>(</w:t>
      </w:r>
      <w:r w:rsidRPr="00DF4E2A">
        <w:rPr>
          <w:kern w:val="0"/>
          <w:sz w:val="20"/>
        </w:rPr>
        <w:t>Shimizu</w:t>
      </w:r>
      <w:r w:rsidRPr="00DF4E2A">
        <w:rPr>
          <w:rFonts w:hint="eastAsia"/>
          <w:kern w:val="0"/>
          <w:sz w:val="20"/>
        </w:rPr>
        <w:t xml:space="preserve"> et al.,1991)</w:t>
      </w:r>
      <w:r w:rsidRPr="00DF4E2A">
        <w:rPr>
          <w:rFonts w:eastAsia="Times New Roman"/>
          <w:color w:val="000000"/>
          <w:kern w:val="0"/>
          <w:sz w:val="20"/>
        </w:rPr>
        <w:t>, thereby the radiation-sensitive cells were prone to necrosis or apoptosis.</w:t>
      </w:r>
    </w:p>
    <w:p w:rsidR="00C7311A" w:rsidRPr="00DF4E2A" w:rsidRDefault="00C7311A" w:rsidP="005B2573">
      <w:pPr>
        <w:widowControl w:val="0"/>
        <w:autoSpaceDE w:val="0"/>
        <w:autoSpaceDN w:val="0"/>
        <w:snapToGrid w:val="0"/>
        <w:ind w:firstLine="425"/>
        <w:rPr>
          <w:rFonts w:eastAsia="Times New Roman"/>
          <w:color w:val="000000"/>
          <w:kern w:val="0"/>
          <w:sz w:val="20"/>
        </w:rPr>
      </w:pPr>
      <w:r w:rsidRPr="00DF4E2A">
        <w:rPr>
          <w:rFonts w:eastAsia="Times New Roman"/>
          <w:color w:val="000000"/>
          <w:kern w:val="0"/>
          <w:sz w:val="20"/>
        </w:rPr>
        <w:t xml:space="preserve">The clone forming assay is considered as the most reliable method for determination of cell survival, and the gold standard for detection of cell </w:t>
      </w:r>
      <w:proofErr w:type="spellStart"/>
      <w:r w:rsidRPr="00DF4E2A">
        <w:rPr>
          <w:rFonts w:eastAsia="Times New Roman"/>
          <w:color w:val="000000"/>
          <w:kern w:val="0"/>
          <w:sz w:val="20"/>
        </w:rPr>
        <w:t>radiosensitivity</w:t>
      </w:r>
      <w:proofErr w:type="spellEnd"/>
      <w:r w:rsidRPr="00DF4E2A">
        <w:rPr>
          <w:rFonts w:eastAsia="Times New Roman"/>
          <w:color w:val="000000"/>
          <w:kern w:val="0"/>
          <w:sz w:val="20"/>
        </w:rPr>
        <w:t xml:space="preserve">. In this study, we detected the </w:t>
      </w:r>
      <w:proofErr w:type="spellStart"/>
      <w:r w:rsidRPr="00DF4E2A">
        <w:rPr>
          <w:rFonts w:eastAsia="Times New Roman"/>
          <w:color w:val="000000"/>
          <w:kern w:val="0"/>
          <w:sz w:val="20"/>
        </w:rPr>
        <w:t>radiosensitivity</w:t>
      </w:r>
      <w:proofErr w:type="spellEnd"/>
      <w:r w:rsidRPr="00DF4E2A">
        <w:rPr>
          <w:rFonts w:eastAsia="Times New Roman"/>
          <w:color w:val="000000"/>
          <w:kern w:val="0"/>
          <w:sz w:val="20"/>
        </w:rPr>
        <w:t xml:space="preserve"> of A549 cells treated </w:t>
      </w:r>
      <w:proofErr w:type="spellStart"/>
      <w:r w:rsidRPr="00DF4E2A">
        <w:rPr>
          <w:rFonts w:eastAsia="Times New Roman"/>
          <w:color w:val="000000"/>
          <w:kern w:val="0"/>
          <w:sz w:val="20"/>
        </w:rPr>
        <w:t>Nimotuzumab</w:t>
      </w:r>
      <w:proofErr w:type="spellEnd"/>
      <w:r w:rsidRPr="00DF4E2A">
        <w:rPr>
          <w:rFonts w:eastAsia="Times New Roman"/>
          <w:color w:val="000000"/>
          <w:kern w:val="0"/>
          <w:sz w:val="20"/>
        </w:rPr>
        <w:t xml:space="preserve"> by clone forming assay and </w:t>
      </w:r>
      <w:proofErr w:type="spellStart"/>
      <w:r w:rsidRPr="00DF4E2A">
        <w:rPr>
          <w:rFonts w:eastAsia="Times New Roman"/>
          <w:color w:val="000000"/>
          <w:kern w:val="0"/>
          <w:sz w:val="20"/>
        </w:rPr>
        <w:t>multitarget</w:t>
      </w:r>
      <w:proofErr w:type="spellEnd"/>
      <w:r w:rsidRPr="00DF4E2A">
        <w:rPr>
          <w:rFonts w:eastAsia="Times New Roman"/>
          <w:color w:val="000000"/>
          <w:kern w:val="0"/>
          <w:sz w:val="20"/>
        </w:rPr>
        <w:t xml:space="preserve">-single hitting model, and the results showed that the dose-survival curve had the narrower shoulder area and higher slope in combination of radiotherapy and </w:t>
      </w:r>
      <w:proofErr w:type="spellStart"/>
      <w:r w:rsidRPr="00DF4E2A">
        <w:rPr>
          <w:rFonts w:eastAsia="Times New Roman"/>
          <w:color w:val="000000"/>
          <w:kern w:val="0"/>
          <w:sz w:val="20"/>
        </w:rPr>
        <w:t>Nimotuzumab</w:t>
      </w:r>
      <w:proofErr w:type="spellEnd"/>
      <w:r w:rsidRPr="00DF4E2A">
        <w:rPr>
          <w:rFonts w:eastAsia="Times New Roman"/>
          <w:color w:val="000000"/>
          <w:kern w:val="0"/>
          <w:sz w:val="20"/>
        </w:rPr>
        <w:t xml:space="preserve"> group than that in radiotherapy alone group and </w:t>
      </w:r>
      <w:proofErr w:type="spellStart"/>
      <w:r w:rsidRPr="00DF4E2A">
        <w:rPr>
          <w:rFonts w:eastAsia="Times New Roman"/>
          <w:color w:val="000000"/>
          <w:kern w:val="0"/>
          <w:sz w:val="20"/>
        </w:rPr>
        <w:t>Nimotuzumab</w:t>
      </w:r>
      <w:proofErr w:type="spellEnd"/>
      <w:r w:rsidRPr="00DF4E2A">
        <w:rPr>
          <w:rFonts w:eastAsia="Times New Roman"/>
          <w:color w:val="000000"/>
          <w:kern w:val="0"/>
          <w:sz w:val="20"/>
        </w:rPr>
        <w:t xml:space="preserve"> alone group. Do was the reciprocal of the slope, which represented the average lethal dose to kill 63% cells; the Do value of combination group was decreased, indicating that cells had higher sensitivity to radiation at greater dose regio</w:t>
      </w:r>
      <w:r w:rsidR="00A03F46" w:rsidRPr="00DF4E2A">
        <w:rPr>
          <w:rFonts w:eastAsia="Times New Roman"/>
          <w:color w:val="000000"/>
          <w:kern w:val="0"/>
          <w:sz w:val="20"/>
        </w:rPr>
        <w:t xml:space="preserve">n </w:t>
      </w:r>
      <w:r w:rsidR="00A03F46" w:rsidRPr="00DF4E2A">
        <w:rPr>
          <w:rFonts w:hint="eastAsia"/>
          <w:color w:val="000000"/>
          <w:kern w:val="0"/>
          <w:sz w:val="20"/>
        </w:rPr>
        <w:t>(</w:t>
      </w:r>
      <w:proofErr w:type="spellStart"/>
      <w:r w:rsidRPr="00DF4E2A">
        <w:rPr>
          <w:kern w:val="0"/>
          <w:sz w:val="20"/>
        </w:rPr>
        <w:t>Noji</w:t>
      </w:r>
      <w:proofErr w:type="spellEnd"/>
      <w:r w:rsidRPr="00DF4E2A">
        <w:rPr>
          <w:rFonts w:hint="eastAsia"/>
          <w:kern w:val="0"/>
          <w:sz w:val="20"/>
        </w:rPr>
        <w:t xml:space="preserve"> et al.,1990)</w:t>
      </w:r>
      <w:r w:rsidRPr="00DF4E2A">
        <w:rPr>
          <w:rFonts w:eastAsia="Times New Roman"/>
          <w:color w:val="000000"/>
          <w:kern w:val="0"/>
          <w:sz w:val="20"/>
        </w:rPr>
        <w:t xml:space="preserve">. </w:t>
      </w:r>
      <w:proofErr w:type="spellStart"/>
      <w:r w:rsidRPr="00DF4E2A">
        <w:rPr>
          <w:rFonts w:eastAsia="Times New Roman"/>
          <w:color w:val="000000"/>
          <w:kern w:val="0"/>
          <w:sz w:val="20"/>
        </w:rPr>
        <w:t>Dq</w:t>
      </w:r>
      <w:proofErr w:type="spellEnd"/>
      <w:r w:rsidRPr="00DF4E2A">
        <w:rPr>
          <w:rFonts w:eastAsia="Times New Roman"/>
          <w:color w:val="000000"/>
          <w:kern w:val="0"/>
          <w:sz w:val="20"/>
        </w:rPr>
        <w:t xml:space="preserve"> represented the </w:t>
      </w:r>
      <w:proofErr w:type="spellStart"/>
      <w:r w:rsidRPr="00DF4E2A">
        <w:rPr>
          <w:rFonts w:eastAsia="Times New Roman"/>
          <w:color w:val="000000"/>
          <w:kern w:val="0"/>
          <w:sz w:val="20"/>
        </w:rPr>
        <w:t>sublethal</w:t>
      </w:r>
      <w:proofErr w:type="spellEnd"/>
      <w:r w:rsidRPr="00DF4E2A">
        <w:rPr>
          <w:rFonts w:eastAsia="Times New Roman"/>
          <w:color w:val="000000"/>
          <w:kern w:val="0"/>
          <w:sz w:val="20"/>
        </w:rPr>
        <w:t xml:space="preserve"> damage repair capacity, the </w:t>
      </w:r>
      <w:proofErr w:type="spellStart"/>
      <w:r w:rsidRPr="00DF4E2A">
        <w:rPr>
          <w:rFonts w:eastAsia="Times New Roman"/>
          <w:color w:val="000000"/>
          <w:kern w:val="0"/>
          <w:sz w:val="20"/>
        </w:rPr>
        <w:t>Dq</w:t>
      </w:r>
      <w:proofErr w:type="spellEnd"/>
      <w:r w:rsidRPr="00DF4E2A">
        <w:rPr>
          <w:rFonts w:eastAsia="Times New Roman"/>
          <w:color w:val="000000"/>
          <w:kern w:val="0"/>
          <w:sz w:val="20"/>
        </w:rPr>
        <w:t xml:space="preserve"> value of combination group became small, and suggesting that the capacity of </w:t>
      </w:r>
      <w:proofErr w:type="spellStart"/>
      <w:r w:rsidRPr="00DF4E2A">
        <w:rPr>
          <w:rFonts w:eastAsia="Times New Roman"/>
          <w:color w:val="000000"/>
          <w:kern w:val="0"/>
          <w:sz w:val="20"/>
        </w:rPr>
        <w:t>sublethal</w:t>
      </w:r>
      <w:proofErr w:type="spellEnd"/>
      <w:r w:rsidRPr="00DF4E2A">
        <w:rPr>
          <w:rFonts w:eastAsia="Times New Roman"/>
          <w:color w:val="000000"/>
          <w:kern w:val="0"/>
          <w:sz w:val="20"/>
        </w:rPr>
        <w:t xml:space="preserve"> damage repair was diminishe</w:t>
      </w:r>
      <w:r w:rsidR="00A03F46" w:rsidRPr="00DF4E2A">
        <w:rPr>
          <w:rFonts w:eastAsia="Times New Roman"/>
          <w:color w:val="000000"/>
          <w:kern w:val="0"/>
          <w:sz w:val="20"/>
        </w:rPr>
        <w:t xml:space="preserve">d </w:t>
      </w:r>
      <w:r w:rsidR="00A03F46" w:rsidRPr="00DF4E2A">
        <w:rPr>
          <w:rFonts w:hint="eastAsia"/>
          <w:color w:val="000000"/>
          <w:kern w:val="0"/>
          <w:sz w:val="20"/>
        </w:rPr>
        <w:t>(</w:t>
      </w:r>
      <w:proofErr w:type="spellStart"/>
      <w:r w:rsidRPr="00DF4E2A">
        <w:rPr>
          <w:kern w:val="0"/>
          <w:sz w:val="20"/>
        </w:rPr>
        <w:t>Noji</w:t>
      </w:r>
      <w:proofErr w:type="spellEnd"/>
      <w:r w:rsidRPr="00DF4E2A">
        <w:rPr>
          <w:rFonts w:hint="eastAsia"/>
          <w:kern w:val="0"/>
          <w:sz w:val="20"/>
        </w:rPr>
        <w:t xml:space="preserve"> et al.,1990)</w:t>
      </w:r>
      <w:r w:rsidRPr="00DF4E2A">
        <w:rPr>
          <w:rFonts w:eastAsia="Times New Roman"/>
          <w:color w:val="000000"/>
          <w:kern w:val="0"/>
          <w:sz w:val="20"/>
        </w:rPr>
        <w:t xml:space="preserve">. SF2 was used to evaluate the </w:t>
      </w:r>
      <w:proofErr w:type="spellStart"/>
      <w:r w:rsidRPr="00DF4E2A">
        <w:rPr>
          <w:rFonts w:eastAsia="Times New Roman"/>
          <w:color w:val="000000"/>
          <w:kern w:val="0"/>
          <w:sz w:val="20"/>
        </w:rPr>
        <w:t>radiosensitivity</w:t>
      </w:r>
      <w:proofErr w:type="spellEnd"/>
      <w:r w:rsidRPr="00DF4E2A">
        <w:rPr>
          <w:rFonts w:eastAsia="Times New Roman"/>
          <w:color w:val="000000"/>
          <w:kern w:val="0"/>
          <w:sz w:val="20"/>
        </w:rPr>
        <w:t xml:space="preserve"> of tumor cells, the higher SF2 value, the lower </w:t>
      </w:r>
      <w:proofErr w:type="spellStart"/>
      <w:r w:rsidRPr="00DF4E2A">
        <w:rPr>
          <w:rFonts w:eastAsia="Times New Roman"/>
          <w:color w:val="000000"/>
          <w:kern w:val="0"/>
          <w:sz w:val="20"/>
        </w:rPr>
        <w:t>radiosensitivity</w:t>
      </w:r>
      <w:proofErr w:type="spellEnd"/>
      <w:r w:rsidRPr="00DF4E2A">
        <w:rPr>
          <w:rFonts w:eastAsia="Times New Roman"/>
          <w:color w:val="000000"/>
          <w:kern w:val="0"/>
          <w:sz w:val="20"/>
        </w:rPr>
        <w:t xml:space="preserve">; the SF2 was significantly decreased in combination group, suggesting that </w:t>
      </w:r>
      <w:proofErr w:type="spellStart"/>
      <w:r w:rsidRPr="00DF4E2A">
        <w:rPr>
          <w:rFonts w:eastAsia="Times New Roman"/>
          <w:color w:val="000000"/>
          <w:kern w:val="0"/>
          <w:sz w:val="20"/>
        </w:rPr>
        <w:t>Nimotuzumab</w:t>
      </w:r>
      <w:proofErr w:type="spellEnd"/>
      <w:r w:rsidRPr="00DF4E2A">
        <w:rPr>
          <w:rFonts w:eastAsia="Times New Roman"/>
          <w:color w:val="000000"/>
          <w:kern w:val="0"/>
          <w:sz w:val="20"/>
        </w:rPr>
        <w:t xml:space="preserve"> could induce more A549 cells apoptosis at early period with increasing radiation dose, and reduce the </w:t>
      </w:r>
      <w:proofErr w:type="spellStart"/>
      <w:r w:rsidRPr="00DF4E2A">
        <w:rPr>
          <w:rFonts w:eastAsia="Times New Roman"/>
          <w:color w:val="000000"/>
          <w:kern w:val="0"/>
          <w:sz w:val="20"/>
        </w:rPr>
        <w:t>sublethal</w:t>
      </w:r>
      <w:proofErr w:type="spellEnd"/>
      <w:r w:rsidRPr="00DF4E2A">
        <w:rPr>
          <w:rFonts w:eastAsia="Times New Roman"/>
          <w:color w:val="000000"/>
          <w:kern w:val="0"/>
          <w:sz w:val="20"/>
        </w:rPr>
        <w:t xml:space="preserve"> damage repair capacity of A549 cells, so as to increase the </w:t>
      </w:r>
      <w:proofErr w:type="spellStart"/>
      <w:r w:rsidRPr="00DF4E2A">
        <w:rPr>
          <w:rFonts w:eastAsia="Times New Roman"/>
          <w:color w:val="000000"/>
          <w:kern w:val="0"/>
          <w:sz w:val="20"/>
        </w:rPr>
        <w:t>radiosensitivity</w:t>
      </w:r>
      <w:proofErr w:type="spellEnd"/>
      <w:r w:rsidRPr="00DF4E2A">
        <w:rPr>
          <w:rFonts w:eastAsia="Times New Roman"/>
          <w:color w:val="000000"/>
          <w:kern w:val="0"/>
          <w:sz w:val="20"/>
        </w:rPr>
        <w:t xml:space="preserve"> of A549 cells.</w:t>
      </w:r>
    </w:p>
    <w:p w:rsidR="00C7311A" w:rsidRPr="00DF4E2A" w:rsidRDefault="00C7311A" w:rsidP="005B2573">
      <w:pPr>
        <w:widowControl w:val="0"/>
        <w:autoSpaceDE w:val="0"/>
        <w:autoSpaceDN w:val="0"/>
        <w:snapToGrid w:val="0"/>
        <w:ind w:firstLine="425"/>
        <w:rPr>
          <w:rFonts w:eastAsia="Times New Roman"/>
          <w:color w:val="000000"/>
          <w:kern w:val="0"/>
          <w:sz w:val="20"/>
        </w:rPr>
      </w:pPr>
      <w:r w:rsidRPr="00DF4E2A">
        <w:rPr>
          <w:rFonts w:eastAsia="Times New Roman"/>
          <w:color w:val="000000"/>
          <w:kern w:val="0"/>
          <w:sz w:val="20"/>
        </w:rPr>
        <w:t xml:space="preserve">The flow </w:t>
      </w:r>
      <w:proofErr w:type="spellStart"/>
      <w:r w:rsidRPr="00DF4E2A">
        <w:rPr>
          <w:rFonts w:eastAsia="Times New Roman"/>
          <w:color w:val="000000"/>
          <w:kern w:val="0"/>
          <w:sz w:val="20"/>
        </w:rPr>
        <w:t>cytometry</w:t>
      </w:r>
      <w:proofErr w:type="spellEnd"/>
      <w:r w:rsidRPr="00DF4E2A">
        <w:rPr>
          <w:rFonts w:eastAsia="Times New Roman"/>
          <w:color w:val="000000"/>
          <w:kern w:val="0"/>
          <w:sz w:val="20"/>
        </w:rPr>
        <w:t xml:space="preserve"> results showed that the number of apoptotic cells was significantly increased in combination group, </w:t>
      </w:r>
      <w:proofErr w:type="spellStart"/>
      <w:r w:rsidRPr="00DF4E2A">
        <w:rPr>
          <w:rFonts w:eastAsia="Times New Roman"/>
          <w:color w:val="000000"/>
          <w:kern w:val="0"/>
          <w:sz w:val="20"/>
        </w:rPr>
        <w:t>Nimotuzumab</w:t>
      </w:r>
      <w:proofErr w:type="spellEnd"/>
      <w:r w:rsidRPr="00DF4E2A">
        <w:rPr>
          <w:rFonts w:eastAsia="Times New Roman"/>
          <w:color w:val="000000"/>
          <w:kern w:val="0"/>
          <w:sz w:val="20"/>
        </w:rPr>
        <w:t xml:space="preserve"> played the </w:t>
      </w:r>
      <w:proofErr w:type="spellStart"/>
      <w:r w:rsidRPr="00DF4E2A">
        <w:rPr>
          <w:rFonts w:eastAsia="Times New Roman"/>
          <w:color w:val="000000"/>
          <w:kern w:val="0"/>
          <w:sz w:val="20"/>
        </w:rPr>
        <w:t>radiosensitizing</w:t>
      </w:r>
      <w:proofErr w:type="spellEnd"/>
      <w:r w:rsidRPr="00DF4E2A">
        <w:rPr>
          <w:rFonts w:eastAsia="Times New Roman"/>
          <w:color w:val="000000"/>
          <w:kern w:val="0"/>
          <w:sz w:val="20"/>
        </w:rPr>
        <w:t xml:space="preserve"> effect, and the sensitizing mechanism was involved in cell cycle regulation. Our study observed that </w:t>
      </w:r>
      <w:proofErr w:type="spellStart"/>
      <w:r w:rsidRPr="00DF4E2A">
        <w:rPr>
          <w:rFonts w:eastAsia="Times New Roman"/>
          <w:color w:val="000000"/>
          <w:kern w:val="0"/>
          <w:sz w:val="20"/>
        </w:rPr>
        <w:t>Nimotuzumab</w:t>
      </w:r>
      <w:proofErr w:type="spellEnd"/>
      <w:r w:rsidRPr="00DF4E2A">
        <w:rPr>
          <w:rFonts w:eastAsia="Times New Roman"/>
          <w:color w:val="000000"/>
          <w:kern w:val="0"/>
          <w:sz w:val="20"/>
        </w:rPr>
        <w:t xml:space="preserve"> could induce G1 phase cell arrest to make cell synchronization, and then the cell cycle was back to normal and went into G2/M phase during radiation, thereby the radiation-sensitive cells were prone to necrosis or apoptosis.</w:t>
      </w:r>
    </w:p>
    <w:p w:rsidR="00C7311A" w:rsidRPr="00DF4E2A" w:rsidRDefault="00C7311A" w:rsidP="005B2573">
      <w:pPr>
        <w:widowControl w:val="0"/>
        <w:autoSpaceDE w:val="0"/>
        <w:autoSpaceDN w:val="0"/>
        <w:snapToGrid w:val="0"/>
        <w:ind w:firstLine="425"/>
        <w:rPr>
          <w:rFonts w:eastAsiaTheme="minorEastAsia"/>
          <w:color w:val="000000"/>
          <w:kern w:val="0"/>
          <w:sz w:val="20"/>
        </w:rPr>
      </w:pPr>
      <w:r w:rsidRPr="00DF4E2A">
        <w:rPr>
          <w:rFonts w:eastAsia="Times New Roman"/>
          <w:color w:val="000000"/>
          <w:kern w:val="0"/>
          <w:sz w:val="20"/>
        </w:rPr>
        <w:t xml:space="preserve">Our results showed that </w:t>
      </w:r>
      <w:proofErr w:type="spellStart"/>
      <w:r w:rsidRPr="00DF4E2A">
        <w:rPr>
          <w:rFonts w:eastAsia="Times New Roman"/>
          <w:color w:val="000000"/>
          <w:kern w:val="0"/>
          <w:sz w:val="20"/>
        </w:rPr>
        <w:t>Nimotuzumab</w:t>
      </w:r>
      <w:proofErr w:type="spellEnd"/>
      <w:r w:rsidRPr="00DF4E2A">
        <w:rPr>
          <w:rFonts w:eastAsia="Times New Roman"/>
          <w:color w:val="000000"/>
          <w:kern w:val="0"/>
          <w:sz w:val="20"/>
        </w:rPr>
        <w:t xml:space="preserve"> could promote </w:t>
      </w:r>
      <w:proofErr w:type="spellStart"/>
      <w:r w:rsidRPr="00DF4E2A">
        <w:rPr>
          <w:rFonts w:eastAsia="Times New Roman"/>
          <w:color w:val="000000"/>
          <w:kern w:val="0"/>
          <w:sz w:val="20"/>
        </w:rPr>
        <w:t>radiosensitization</w:t>
      </w:r>
      <w:proofErr w:type="spellEnd"/>
      <w:r w:rsidRPr="00DF4E2A">
        <w:rPr>
          <w:rFonts w:eastAsia="Times New Roman"/>
          <w:color w:val="000000"/>
          <w:kern w:val="0"/>
          <w:sz w:val="20"/>
        </w:rPr>
        <w:t xml:space="preserve"> of lung cancer cells, which provide the experimental basis for application of </w:t>
      </w:r>
      <w:proofErr w:type="spellStart"/>
      <w:r w:rsidRPr="00DF4E2A">
        <w:rPr>
          <w:rFonts w:eastAsia="Times New Roman"/>
          <w:color w:val="000000"/>
          <w:kern w:val="0"/>
          <w:sz w:val="20"/>
        </w:rPr>
        <w:t>Nimotuzumab</w:t>
      </w:r>
      <w:proofErr w:type="spellEnd"/>
      <w:r w:rsidRPr="00DF4E2A">
        <w:rPr>
          <w:rFonts w:eastAsia="Times New Roman"/>
          <w:color w:val="000000"/>
          <w:kern w:val="0"/>
          <w:sz w:val="20"/>
        </w:rPr>
        <w:t xml:space="preserve"> in radiation and explore the optimization of </w:t>
      </w:r>
      <w:proofErr w:type="spellStart"/>
      <w:r w:rsidRPr="00DF4E2A">
        <w:rPr>
          <w:rFonts w:eastAsia="Times New Roman"/>
          <w:color w:val="000000"/>
          <w:kern w:val="0"/>
          <w:sz w:val="20"/>
        </w:rPr>
        <w:t>radiosensitization</w:t>
      </w:r>
      <w:proofErr w:type="spellEnd"/>
      <w:r w:rsidRPr="00DF4E2A">
        <w:rPr>
          <w:rFonts w:eastAsia="Times New Roman"/>
          <w:color w:val="000000"/>
          <w:kern w:val="0"/>
          <w:sz w:val="20"/>
        </w:rPr>
        <w:t xml:space="preserve"> effect.</w:t>
      </w:r>
    </w:p>
    <w:p w:rsidR="005B2573" w:rsidRPr="00DF4E2A" w:rsidRDefault="005B2573" w:rsidP="005B2573">
      <w:pPr>
        <w:widowControl w:val="0"/>
        <w:autoSpaceDE w:val="0"/>
        <w:autoSpaceDN w:val="0"/>
        <w:snapToGrid w:val="0"/>
        <w:ind w:firstLine="425"/>
        <w:rPr>
          <w:rFonts w:eastAsiaTheme="minorEastAsia"/>
          <w:color w:val="000000"/>
          <w:kern w:val="0"/>
          <w:sz w:val="20"/>
        </w:rPr>
      </w:pPr>
    </w:p>
    <w:p w:rsidR="00C7311A" w:rsidRPr="00DF4E2A" w:rsidRDefault="00C7311A" w:rsidP="005B2573">
      <w:pPr>
        <w:widowControl w:val="0"/>
        <w:autoSpaceDE w:val="0"/>
        <w:autoSpaceDN w:val="0"/>
        <w:snapToGrid w:val="0"/>
        <w:rPr>
          <w:b/>
          <w:bCs/>
          <w:kern w:val="0"/>
          <w:sz w:val="20"/>
        </w:rPr>
      </w:pPr>
      <w:r w:rsidRPr="00DF4E2A">
        <w:rPr>
          <w:rFonts w:hint="eastAsia"/>
          <w:b/>
          <w:bCs/>
          <w:kern w:val="0"/>
          <w:sz w:val="20"/>
        </w:rPr>
        <w:t xml:space="preserve">Correspond to: </w:t>
      </w:r>
      <w:proofErr w:type="spellStart"/>
      <w:r w:rsidRPr="00DF4E2A">
        <w:rPr>
          <w:rFonts w:hint="eastAsia"/>
          <w:b/>
          <w:bCs/>
          <w:kern w:val="0"/>
          <w:sz w:val="20"/>
        </w:rPr>
        <w:t>Huawei</w:t>
      </w:r>
      <w:proofErr w:type="spellEnd"/>
      <w:r w:rsidRPr="00DF4E2A">
        <w:rPr>
          <w:rFonts w:hint="eastAsia"/>
          <w:b/>
          <w:bCs/>
          <w:kern w:val="0"/>
          <w:sz w:val="20"/>
        </w:rPr>
        <w:t xml:space="preserve"> </w:t>
      </w:r>
      <w:proofErr w:type="spellStart"/>
      <w:r w:rsidRPr="00DF4E2A">
        <w:rPr>
          <w:rFonts w:hint="eastAsia"/>
          <w:b/>
          <w:bCs/>
          <w:kern w:val="0"/>
          <w:sz w:val="20"/>
        </w:rPr>
        <w:t>Zou</w:t>
      </w:r>
      <w:proofErr w:type="spellEnd"/>
    </w:p>
    <w:p w:rsidR="00C7311A" w:rsidRPr="00DF4E2A" w:rsidRDefault="00C7311A" w:rsidP="005B2573">
      <w:pPr>
        <w:widowControl w:val="0"/>
        <w:autoSpaceDE w:val="0"/>
        <w:autoSpaceDN w:val="0"/>
        <w:snapToGrid w:val="0"/>
        <w:rPr>
          <w:kern w:val="0"/>
          <w:sz w:val="20"/>
        </w:rPr>
      </w:pPr>
      <w:r w:rsidRPr="00DF4E2A">
        <w:rPr>
          <w:rFonts w:hint="eastAsia"/>
          <w:kern w:val="0"/>
          <w:sz w:val="20"/>
        </w:rPr>
        <w:t>Department Of Oncology</w:t>
      </w:r>
      <w:r w:rsidR="005B2573" w:rsidRPr="00DF4E2A">
        <w:rPr>
          <w:rFonts w:hint="eastAsia"/>
          <w:kern w:val="0"/>
          <w:sz w:val="20"/>
        </w:rPr>
        <w:t xml:space="preserve">, </w:t>
      </w:r>
      <w:proofErr w:type="spellStart"/>
      <w:r w:rsidR="005B2573" w:rsidRPr="00DF4E2A">
        <w:rPr>
          <w:rFonts w:hint="eastAsia"/>
          <w:kern w:val="0"/>
          <w:sz w:val="20"/>
        </w:rPr>
        <w:t>S</w:t>
      </w:r>
      <w:r w:rsidRPr="00DF4E2A">
        <w:rPr>
          <w:rFonts w:hint="eastAsia"/>
          <w:kern w:val="0"/>
          <w:sz w:val="20"/>
        </w:rPr>
        <w:t>hengjing</w:t>
      </w:r>
      <w:proofErr w:type="spellEnd"/>
      <w:r w:rsidRPr="00DF4E2A">
        <w:rPr>
          <w:rFonts w:hint="eastAsia"/>
          <w:kern w:val="0"/>
          <w:sz w:val="20"/>
        </w:rPr>
        <w:t xml:space="preserve"> Hospital Of China Medical University</w:t>
      </w:r>
      <w:r w:rsidR="005B2573" w:rsidRPr="00DF4E2A">
        <w:rPr>
          <w:rFonts w:hint="eastAsia"/>
          <w:kern w:val="0"/>
          <w:sz w:val="20"/>
        </w:rPr>
        <w:t>, N</w:t>
      </w:r>
      <w:r w:rsidRPr="00DF4E2A">
        <w:rPr>
          <w:rFonts w:hint="eastAsia"/>
          <w:kern w:val="0"/>
          <w:sz w:val="20"/>
        </w:rPr>
        <w:t>o.36</w:t>
      </w:r>
      <w:r w:rsidR="005B2573" w:rsidRPr="00DF4E2A">
        <w:rPr>
          <w:rFonts w:hint="eastAsia"/>
          <w:kern w:val="0"/>
          <w:sz w:val="20"/>
        </w:rPr>
        <w:t xml:space="preserve">, </w:t>
      </w:r>
      <w:proofErr w:type="spellStart"/>
      <w:r w:rsidR="005B2573" w:rsidRPr="00DF4E2A">
        <w:rPr>
          <w:rFonts w:hint="eastAsia"/>
          <w:kern w:val="0"/>
          <w:sz w:val="20"/>
        </w:rPr>
        <w:t>s</w:t>
      </w:r>
      <w:r w:rsidRPr="00DF4E2A">
        <w:rPr>
          <w:rFonts w:hint="eastAsia"/>
          <w:kern w:val="0"/>
          <w:sz w:val="20"/>
        </w:rPr>
        <w:t>hanhao</w:t>
      </w:r>
      <w:proofErr w:type="spellEnd"/>
      <w:r w:rsidRPr="00DF4E2A">
        <w:rPr>
          <w:rFonts w:hint="eastAsia"/>
          <w:kern w:val="0"/>
          <w:sz w:val="20"/>
        </w:rPr>
        <w:t xml:space="preserve"> RD, </w:t>
      </w:r>
      <w:proofErr w:type="spellStart"/>
      <w:r w:rsidRPr="00DF4E2A">
        <w:rPr>
          <w:rFonts w:hint="eastAsia"/>
          <w:kern w:val="0"/>
          <w:sz w:val="20"/>
        </w:rPr>
        <w:t>Heping</w:t>
      </w:r>
      <w:proofErr w:type="spellEnd"/>
      <w:r w:rsidRPr="00DF4E2A">
        <w:rPr>
          <w:rFonts w:hint="eastAsia"/>
          <w:kern w:val="0"/>
          <w:sz w:val="20"/>
        </w:rPr>
        <w:t xml:space="preserve"> District, Shenyang 110004, China.</w:t>
      </w:r>
    </w:p>
    <w:p w:rsidR="00C7311A" w:rsidRPr="00DF4E2A" w:rsidRDefault="00C7311A" w:rsidP="005B2573">
      <w:pPr>
        <w:widowControl w:val="0"/>
        <w:autoSpaceDE w:val="0"/>
        <w:autoSpaceDN w:val="0"/>
        <w:snapToGrid w:val="0"/>
        <w:rPr>
          <w:kern w:val="0"/>
          <w:sz w:val="20"/>
        </w:rPr>
      </w:pPr>
      <w:r w:rsidRPr="00DF4E2A">
        <w:rPr>
          <w:rFonts w:hint="eastAsia"/>
          <w:kern w:val="0"/>
          <w:sz w:val="20"/>
        </w:rPr>
        <w:t>Tel.:+86-8624-96615;</w:t>
      </w:r>
    </w:p>
    <w:p w:rsidR="00C7311A" w:rsidRPr="00DF4E2A" w:rsidRDefault="00C7311A" w:rsidP="005B2573">
      <w:pPr>
        <w:widowControl w:val="0"/>
        <w:autoSpaceDE w:val="0"/>
        <w:autoSpaceDN w:val="0"/>
        <w:snapToGrid w:val="0"/>
        <w:rPr>
          <w:kern w:val="0"/>
          <w:sz w:val="20"/>
        </w:rPr>
      </w:pPr>
      <w:r w:rsidRPr="00DF4E2A">
        <w:rPr>
          <w:rFonts w:hint="eastAsia"/>
          <w:kern w:val="0"/>
          <w:sz w:val="20"/>
        </w:rPr>
        <w:t>Fax:+86-8624-96615;</w:t>
      </w:r>
    </w:p>
    <w:p w:rsidR="00C7311A" w:rsidRPr="00DF4E2A" w:rsidRDefault="00C7311A" w:rsidP="005B2573">
      <w:pPr>
        <w:widowControl w:val="0"/>
        <w:autoSpaceDE w:val="0"/>
        <w:autoSpaceDN w:val="0"/>
        <w:snapToGrid w:val="0"/>
        <w:rPr>
          <w:kern w:val="0"/>
          <w:sz w:val="20"/>
        </w:rPr>
      </w:pPr>
      <w:r w:rsidRPr="00DF4E2A">
        <w:rPr>
          <w:rFonts w:hint="eastAsia"/>
          <w:kern w:val="0"/>
          <w:sz w:val="20"/>
        </w:rPr>
        <w:t>Email:</w:t>
      </w:r>
      <w:r w:rsidR="00DF4E2A">
        <w:rPr>
          <w:rFonts w:hint="eastAsia"/>
          <w:kern w:val="0"/>
          <w:sz w:val="20"/>
        </w:rPr>
        <w:t xml:space="preserve"> </w:t>
      </w:r>
      <w:hyperlink r:id="rId27" w:history="1">
        <w:r w:rsidR="00DF4E2A" w:rsidRPr="008F708A">
          <w:rPr>
            <w:rStyle w:val="Hyperlink"/>
            <w:rFonts w:hint="eastAsia"/>
            <w:kern w:val="0"/>
            <w:sz w:val="20"/>
          </w:rPr>
          <w:t>huawei_zou@163.com</w:t>
        </w:r>
      </w:hyperlink>
      <w:r w:rsidR="00DF4E2A">
        <w:rPr>
          <w:rFonts w:hint="eastAsia"/>
          <w:kern w:val="0"/>
          <w:sz w:val="20"/>
        </w:rPr>
        <w:t xml:space="preserve"> </w:t>
      </w:r>
    </w:p>
    <w:p w:rsidR="005B2573" w:rsidRPr="00DF4E2A" w:rsidRDefault="00C7311A" w:rsidP="005B2573">
      <w:pPr>
        <w:widowControl w:val="0"/>
        <w:autoSpaceDE w:val="0"/>
        <w:autoSpaceDN w:val="0"/>
        <w:snapToGrid w:val="0"/>
        <w:rPr>
          <w:b/>
          <w:bCs/>
          <w:color w:val="000000"/>
          <w:kern w:val="0"/>
          <w:sz w:val="20"/>
        </w:rPr>
      </w:pPr>
      <w:r w:rsidRPr="00DF4E2A">
        <w:rPr>
          <w:b/>
          <w:bCs/>
          <w:color w:val="000000"/>
          <w:kern w:val="0"/>
          <w:sz w:val="20"/>
        </w:rPr>
        <w:lastRenderedPageBreak/>
        <w:t>References</w:t>
      </w:r>
    </w:p>
    <w:p w:rsidR="00C7311A" w:rsidRPr="00DF4E2A" w:rsidRDefault="005B2573" w:rsidP="005B2573">
      <w:pPr>
        <w:numPr>
          <w:ilvl w:val="0"/>
          <w:numId w:val="2"/>
        </w:numPr>
        <w:snapToGrid w:val="0"/>
        <w:rPr>
          <w:kern w:val="0"/>
          <w:sz w:val="20"/>
        </w:rPr>
      </w:pPr>
      <w:r w:rsidRPr="00DF4E2A">
        <w:rPr>
          <w:kern w:val="0"/>
          <w:sz w:val="20"/>
          <w:lang w:val="da-DK"/>
        </w:rPr>
        <w:t>H</w:t>
      </w:r>
      <w:r w:rsidR="00C7311A" w:rsidRPr="00DF4E2A">
        <w:rPr>
          <w:kern w:val="0"/>
          <w:sz w:val="20"/>
          <w:lang w:val="da-DK"/>
        </w:rPr>
        <w:t>an CB, Ma JT, Li F</w:t>
      </w:r>
      <w:r w:rsidR="00C7311A" w:rsidRPr="00DF4E2A">
        <w:rPr>
          <w:rFonts w:hint="eastAsia"/>
          <w:kern w:val="0"/>
          <w:sz w:val="20"/>
        </w:rPr>
        <w:t>.</w:t>
      </w:r>
      <w:r w:rsidR="00C7311A" w:rsidRPr="00DF4E2A">
        <w:rPr>
          <w:kern w:val="0"/>
          <w:sz w:val="20"/>
          <w:lang w:val="da-DK"/>
        </w:rPr>
        <w:t xml:space="preserve"> </w:t>
      </w:r>
      <w:r w:rsidR="00C7311A" w:rsidRPr="00DF4E2A">
        <w:rPr>
          <w:kern w:val="0"/>
          <w:sz w:val="20"/>
        </w:rPr>
        <w:t xml:space="preserve">EGFR and KRAS mutations and altered c-Met gene copy numbers in primary non-small cell lung cancer and associated stage N2 lymph node-metastasis. Cancer </w:t>
      </w:r>
      <w:proofErr w:type="spellStart"/>
      <w:r w:rsidR="00C7311A" w:rsidRPr="00DF4E2A">
        <w:rPr>
          <w:kern w:val="0"/>
          <w:sz w:val="20"/>
        </w:rPr>
        <w:t>Lett</w:t>
      </w:r>
      <w:proofErr w:type="spellEnd"/>
      <w:r w:rsidR="00C7311A" w:rsidRPr="00DF4E2A">
        <w:rPr>
          <w:rFonts w:hint="eastAsia"/>
          <w:kern w:val="0"/>
          <w:sz w:val="20"/>
        </w:rPr>
        <w:t xml:space="preserve"> </w:t>
      </w:r>
      <w:r w:rsidR="00C7311A" w:rsidRPr="00DF4E2A">
        <w:rPr>
          <w:kern w:val="0"/>
          <w:sz w:val="20"/>
        </w:rPr>
        <w:t>2012</w:t>
      </w:r>
      <w:r w:rsidRPr="00DF4E2A">
        <w:rPr>
          <w:kern w:val="0"/>
          <w:sz w:val="20"/>
        </w:rPr>
        <w:t>;</w:t>
      </w:r>
      <w:r w:rsidR="00C7311A" w:rsidRPr="00DF4E2A">
        <w:rPr>
          <w:kern w:val="0"/>
          <w:sz w:val="20"/>
        </w:rPr>
        <w:t>314:63-72.</w:t>
      </w:r>
    </w:p>
    <w:p w:rsidR="005B2573" w:rsidRPr="00DF4E2A" w:rsidRDefault="00C7311A" w:rsidP="005B2573">
      <w:pPr>
        <w:numPr>
          <w:ilvl w:val="0"/>
          <w:numId w:val="2"/>
        </w:numPr>
        <w:snapToGrid w:val="0"/>
        <w:rPr>
          <w:kern w:val="0"/>
          <w:sz w:val="20"/>
          <w:lang w:val="fr-FR"/>
        </w:rPr>
      </w:pPr>
      <w:proofErr w:type="spellStart"/>
      <w:r w:rsidRPr="00DF4E2A">
        <w:rPr>
          <w:kern w:val="0"/>
          <w:sz w:val="20"/>
        </w:rPr>
        <w:t>Masuya</w:t>
      </w:r>
      <w:proofErr w:type="spellEnd"/>
      <w:r w:rsidRPr="00DF4E2A">
        <w:rPr>
          <w:kern w:val="0"/>
          <w:sz w:val="20"/>
        </w:rPr>
        <w:t xml:space="preserve"> D, </w:t>
      </w:r>
      <w:hyperlink r:id="rId28" w:history="1">
        <w:r w:rsidRPr="00DF4E2A">
          <w:rPr>
            <w:kern w:val="0"/>
            <w:sz w:val="20"/>
          </w:rPr>
          <w:t>Huang C</w:t>
        </w:r>
      </w:hyperlink>
      <w:r w:rsidRPr="00DF4E2A">
        <w:rPr>
          <w:kern w:val="0"/>
          <w:sz w:val="20"/>
        </w:rPr>
        <w:t xml:space="preserve">, </w:t>
      </w:r>
      <w:hyperlink r:id="rId29" w:history="1">
        <w:r w:rsidRPr="00DF4E2A">
          <w:rPr>
            <w:kern w:val="0"/>
            <w:sz w:val="20"/>
          </w:rPr>
          <w:t>Liu D</w:t>
        </w:r>
      </w:hyperlink>
      <w:r w:rsidR="005B2573" w:rsidRPr="00DF4E2A">
        <w:rPr>
          <w:kern w:val="0"/>
          <w:sz w:val="20"/>
        </w:rPr>
        <w:t>, e</w:t>
      </w:r>
      <w:r w:rsidRPr="00DF4E2A">
        <w:rPr>
          <w:kern w:val="0"/>
          <w:sz w:val="20"/>
        </w:rPr>
        <w:t>t al</w:t>
      </w:r>
      <w:r w:rsidR="005B2573" w:rsidRPr="00DF4E2A">
        <w:rPr>
          <w:kern w:val="0"/>
          <w:sz w:val="20"/>
        </w:rPr>
        <w:t>. T</w:t>
      </w:r>
      <w:r w:rsidRPr="00DF4E2A">
        <w:rPr>
          <w:kern w:val="0"/>
          <w:sz w:val="20"/>
        </w:rPr>
        <w:t xml:space="preserve">he </w:t>
      </w:r>
      <w:proofErr w:type="spellStart"/>
      <w:r w:rsidRPr="00DF4E2A">
        <w:rPr>
          <w:kern w:val="0"/>
          <w:sz w:val="20"/>
        </w:rPr>
        <w:t>tumour-stromal</w:t>
      </w:r>
      <w:proofErr w:type="spellEnd"/>
      <w:r w:rsidRPr="00DF4E2A">
        <w:rPr>
          <w:kern w:val="0"/>
          <w:sz w:val="20"/>
        </w:rPr>
        <w:t xml:space="preserve"> interaction between </w:t>
      </w:r>
      <w:proofErr w:type="spellStart"/>
      <w:r w:rsidRPr="00DF4E2A">
        <w:rPr>
          <w:kern w:val="0"/>
          <w:sz w:val="20"/>
        </w:rPr>
        <w:t>intratumoral</w:t>
      </w:r>
      <w:proofErr w:type="spellEnd"/>
      <w:r w:rsidRPr="00DF4E2A">
        <w:rPr>
          <w:kern w:val="0"/>
          <w:sz w:val="20"/>
        </w:rPr>
        <w:t xml:space="preserve"> c-Met and </w:t>
      </w:r>
      <w:proofErr w:type="spellStart"/>
      <w:r w:rsidRPr="00DF4E2A">
        <w:rPr>
          <w:kern w:val="0"/>
          <w:sz w:val="20"/>
        </w:rPr>
        <w:t>stromal</w:t>
      </w:r>
      <w:proofErr w:type="spellEnd"/>
      <w:r w:rsidRPr="00DF4E2A">
        <w:rPr>
          <w:kern w:val="0"/>
          <w:sz w:val="20"/>
        </w:rPr>
        <w:t xml:space="preserve"> </w:t>
      </w:r>
      <w:proofErr w:type="spellStart"/>
      <w:r w:rsidRPr="00DF4E2A">
        <w:rPr>
          <w:kern w:val="0"/>
          <w:sz w:val="20"/>
        </w:rPr>
        <w:t>hepatocyte</w:t>
      </w:r>
      <w:proofErr w:type="spellEnd"/>
      <w:r w:rsidRPr="00DF4E2A">
        <w:rPr>
          <w:kern w:val="0"/>
          <w:sz w:val="20"/>
        </w:rPr>
        <w:t xml:space="preserve"> growth factor associated with </w:t>
      </w:r>
      <w:proofErr w:type="spellStart"/>
      <w:r w:rsidRPr="00DF4E2A">
        <w:rPr>
          <w:kern w:val="0"/>
          <w:sz w:val="20"/>
        </w:rPr>
        <w:t>tumour</w:t>
      </w:r>
      <w:proofErr w:type="spellEnd"/>
      <w:r w:rsidRPr="00DF4E2A">
        <w:rPr>
          <w:kern w:val="0"/>
          <w:sz w:val="20"/>
        </w:rPr>
        <w:t xml:space="preserve"> growth and prognosis in non-small-cell lung cancer patients.</w:t>
      </w:r>
      <w:hyperlink r:id="rId30" w:anchor="#" w:tooltip="British journal of cancer." w:history="1">
        <w:r w:rsidRPr="00DF4E2A">
          <w:rPr>
            <w:kern w:val="0"/>
            <w:sz w:val="20"/>
          </w:rPr>
          <w:t>Br J Cancer</w:t>
        </w:r>
      </w:hyperlink>
      <w:r w:rsidRPr="00DF4E2A">
        <w:rPr>
          <w:rFonts w:hint="eastAsia"/>
          <w:kern w:val="0"/>
          <w:sz w:val="20"/>
        </w:rPr>
        <w:t xml:space="preserve"> </w:t>
      </w:r>
      <w:r w:rsidRPr="00DF4E2A">
        <w:rPr>
          <w:kern w:val="0"/>
          <w:sz w:val="20"/>
        </w:rPr>
        <w:t>2004;90:1555-62.</w:t>
      </w:r>
    </w:p>
    <w:p w:rsidR="005B2573" w:rsidRPr="00DF4E2A" w:rsidRDefault="005B2573" w:rsidP="005B2573">
      <w:pPr>
        <w:numPr>
          <w:ilvl w:val="0"/>
          <w:numId w:val="2"/>
        </w:numPr>
        <w:snapToGrid w:val="0"/>
        <w:rPr>
          <w:kern w:val="0"/>
          <w:sz w:val="20"/>
          <w:lang w:val="fr-FR"/>
        </w:rPr>
      </w:pPr>
      <w:r w:rsidRPr="00DF4E2A">
        <w:rPr>
          <w:kern w:val="0"/>
          <w:sz w:val="20"/>
        </w:rPr>
        <w:t>I</w:t>
      </w:r>
      <w:r w:rsidR="00C7311A" w:rsidRPr="00DF4E2A">
        <w:rPr>
          <w:kern w:val="0"/>
          <w:sz w:val="20"/>
        </w:rPr>
        <w:t xml:space="preserve">rby RB, </w:t>
      </w:r>
      <w:proofErr w:type="spellStart"/>
      <w:r w:rsidR="00C7311A" w:rsidRPr="00DF4E2A">
        <w:rPr>
          <w:kern w:val="0"/>
          <w:sz w:val="20"/>
        </w:rPr>
        <w:t>Yeatman</w:t>
      </w:r>
      <w:proofErr w:type="spellEnd"/>
      <w:r w:rsidR="00C7311A" w:rsidRPr="00DF4E2A">
        <w:rPr>
          <w:kern w:val="0"/>
          <w:sz w:val="20"/>
        </w:rPr>
        <w:t xml:space="preserve"> TJ. Role of </w:t>
      </w:r>
      <w:proofErr w:type="spellStart"/>
      <w:r w:rsidR="00C7311A" w:rsidRPr="00DF4E2A">
        <w:rPr>
          <w:kern w:val="0"/>
          <w:sz w:val="20"/>
        </w:rPr>
        <w:t>Src</w:t>
      </w:r>
      <w:proofErr w:type="spellEnd"/>
      <w:r w:rsidR="00C7311A" w:rsidRPr="00DF4E2A">
        <w:rPr>
          <w:kern w:val="0"/>
          <w:sz w:val="20"/>
        </w:rPr>
        <w:t xml:space="preserve"> expression and activation in human cancer. </w:t>
      </w:r>
      <w:r w:rsidR="00C7311A" w:rsidRPr="00DF4E2A">
        <w:rPr>
          <w:kern w:val="0"/>
          <w:sz w:val="20"/>
          <w:lang w:val="fr-FR"/>
        </w:rPr>
        <w:t>Oncogene</w:t>
      </w:r>
      <w:r w:rsidR="00C7311A" w:rsidRPr="00DF4E2A">
        <w:rPr>
          <w:rFonts w:hint="eastAsia"/>
          <w:kern w:val="0"/>
          <w:sz w:val="20"/>
        </w:rPr>
        <w:t xml:space="preserve"> </w:t>
      </w:r>
      <w:r w:rsidR="00C7311A" w:rsidRPr="00DF4E2A">
        <w:rPr>
          <w:kern w:val="0"/>
          <w:sz w:val="20"/>
          <w:lang w:val="fr-FR"/>
        </w:rPr>
        <w:t>2000;19:5636–42.</w:t>
      </w:r>
    </w:p>
    <w:p w:rsidR="005B2573" w:rsidRPr="00DF4E2A" w:rsidRDefault="005B2573" w:rsidP="005B2573">
      <w:pPr>
        <w:numPr>
          <w:ilvl w:val="0"/>
          <w:numId w:val="2"/>
        </w:numPr>
        <w:snapToGrid w:val="0"/>
        <w:rPr>
          <w:kern w:val="0"/>
          <w:sz w:val="20"/>
        </w:rPr>
      </w:pPr>
      <w:r w:rsidRPr="00DF4E2A">
        <w:rPr>
          <w:kern w:val="0"/>
          <w:sz w:val="20"/>
          <w:lang w:val="fr-FR"/>
        </w:rPr>
        <w:t>A</w:t>
      </w:r>
      <w:r w:rsidR="00C7311A" w:rsidRPr="00DF4E2A">
        <w:rPr>
          <w:kern w:val="0"/>
          <w:sz w:val="20"/>
          <w:lang w:val="fr-FR"/>
        </w:rPr>
        <w:t xml:space="preserve">lvarez RH, Kantarjian HM, Cortes JE. </w:t>
      </w:r>
      <w:r w:rsidR="00C7311A" w:rsidRPr="00DF4E2A">
        <w:rPr>
          <w:kern w:val="0"/>
          <w:sz w:val="20"/>
        </w:rPr>
        <w:t xml:space="preserve">The role of </w:t>
      </w:r>
      <w:proofErr w:type="spellStart"/>
      <w:r w:rsidR="00C7311A" w:rsidRPr="00DF4E2A">
        <w:rPr>
          <w:kern w:val="0"/>
          <w:sz w:val="20"/>
        </w:rPr>
        <w:t>Src</w:t>
      </w:r>
      <w:proofErr w:type="spellEnd"/>
      <w:r w:rsidR="00C7311A" w:rsidRPr="00DF4E2A">
        <w:rPr>
          <w:kern w:val="0"/>
          <w:sz w:val="20"/>
        </w:rPr>
        <w:t xml:space="preserve"> in solid and hematologic malignancies: development of new-generation </w:t>
      </w:r>
      <w:proofErr w:type="spellStart"/>
      <w:r w:rsidR="00C7311A" w:rsidRPr="00DF4E2A">
        <w:rPr>
          <w:kern w:val="0"/>
          <w:sz w:val="20"/>
        </w:rPr>
        <w:t>Src</w:t>
      </w:r>
      <w:proofErr w:type="spellEnd"/>
      <w:r w:rsidR="00C7311A" w:rsidRPr="00DF4E2A">
        <w:rPr>
          <w:kern w:val="0"/>
          <w:sz w:val="20"/>
        </w:rPr>
        <w:t xml:space="preserve"> inhibitors</w:t>
      </w:r>
      <w:r w:rsidRPr="00DF4E2A">
        <w:rPr>
          <w:kern w:val="0"/>
          <w:sz w:val="20"/>
        </w:rPr>
        <w:t>. C</w:t>
      </w:r>
      <w:r w:rsidR="00C7311A" w:rsidRPr="00DF4E2A">
        <w:rPr>
          <w:kern w:val="0"/>
          <w:sz w:val="20"/>
        </w:rPr>
        <w:t>ancer</w:t>
      </w:r>
      <w:r w:rsidR="00C7311A" w:rsidRPr="00DF4E2A">
        <w:rPr>
          <w:rFonts w:hint="eastAsia"/>
          <w:kern w:val="0"/>
          <w:sz w:val="20"/>
        </w:rPr>
        <w:t xml:space="preserve"> </w:t>
      </w:r>
      <w:r w:rsidR="00C7311A" w:rsidRPr="00DF4E2A">
        <w:rPr>
          <w:kern w:val="0"/>
          <w:sz w:val="20"/>
        </w:rPr>
        <w:t>2006; 107: 1918–29.</w:t>
      </w:r>
    </w:p>
    <w:p w:rsidR="005B2573" w:rsidRPr="00DF4E2A" w:rsidRDefault="005B2573" w:rsidP="005B2573">
      <w:pPr>
        <w:numPr>
          <w:ilvl w:val="0"/>
          <w:numId w:val="2"/>
        </w:numPr>
        <w:snapToGrid w:val="0"/>
        <w:rPr>
          <w:kern w:val="0"/>
          <w:sz w:val="20"/>
          <w:lang w:val="fr-FR"/>
        </w:rPr>
      </w:pPr>
      <w:proofErr w:type="spellStart"/>
      <w:r w:rsidRPr="00DF4E2A">
        <w:rPr>
          <w:kern w:val="0"/>
          <w:sz w:val="20"/>
        </w:rPr>
        <w:t>S</w:t>
      </w:r>
      <w:r w:rsidR="00C7311A" w:rsidRPr="00DF4E2A">
        <w:rPr>
          <w:kern w:val="0"/>
          <w:sz w:val="20"/>
        </w:rPr>
        <w:t>ummy</w:t>
      </w:r>
      <w:proofErr w:type="spellEnd"/>
      <w:r w:rsidR="00C7311A" w:rsidRPr="00DF4E2A">
        <w:rPr>
          <w:kern w:val="0"/>
          <w:sz w:val="20"/>
        </w:rPr>
        <w:t xml:space="preserve"> JM, </w:t>
      </w:r>
      <w:proofErr w:type="spellStart"/>
      <w:r w:rsidR="00C7311A" w:rsidRPr="00DF4E2A">
        <w:rPr>
          <w:kern w:val="0"/>
          <w:sz w:val="20"/>
        </w:rPr>
        <w:t>Gallick</w:t>
      </w:r>
      <w:proofErr w:type="spellEnd"/>
      <w:r w:rsidR="00C7311A" w:rsidRPr="00DF4E2A">
        <w:rPr>
          <w:kern w:val="0"/>
          <w:sz w:val="20"/>
        </w:rPr>
        <w:t xml:space="preserve"> GE. </w:t>
      </w:r>
      <w:proofErr w:type="spellStart"/>
      <w:r w:rsidR="00C7311A" w:rsidRPr="00DF4E2A">
        <w:rPr>
          <w:kern w:val="0"/>
          <w:sz w:val="20"/>
        </w:rPr>
        <w:t>Src</w:t>
      </w:r>
      <w:proofErr w:type="spellEnd"/>
      <w:r w:rsidR="00C7311A" w:rsidRPr="00DF4E2A">
        <w:rPr>
          <w:kern w:val="0"/>
          <w:sz w:val="20"/>
        </w:rPr>
        <w:t xml:space="preserve"> family </w:t>
      </w:r>
      <w:proofErr w:type="spellStart"/>
      <w:r w:rsidR="00C7311A" w:rsidRPr="00DF4E2A">
        <w:rPr>
          <w:kern w:val="0"/>
          <w:sz w:val="20"/>
        </w:rPr>
        <w:t>kinases</w:t>
      </w:r>
      <w:proofErr w:type="spellEnd"/>
      <w:r w:rsidR="00C7311A" w:rsidRPr="00DF4E2A">
        <w:rPr>
          <w:kern w:val="0"/>
          <w:sz w:val="20"/>
        </w:rPr>
        <w:t xml:space="preserve"> in tumor progression and metastasis. </w:t>
      </w:r>
      <w:r w:rsidR="00C7311A" w:rsidRPr="00DF4E2A">
        <w:rPr>
          <w:kern w:val="0"/>
          <w:sz w:val="20"/>
          <w:lang w:val="fr-FR"/>
        </w:rPr>
        <w:t>Cancer Metastasis Rev</w:t>
      </w:r>
      <w:r w:rsidR="00C7311A" w:rsidRPr="00DF4E2A">
        <w:rPr>
          <w:rFonts w:hint="eastAsia"/>
          <w:kern w:val="0"/>
          <w:sz w:val="20"/>
        </w:rPr>
        <w:t xml:space="preserve"> </w:t>
      </w:r>
      <w:r w:rsidR="00C7311A" w:rsidRPr="00DF4E2A">
        <w:rPr>
          <w:kern w:val="0"/>
          <w:sz w:val="20"/>
          <w:lang w:val="fr-FR"/>
        </w:rPr>
        <w:t>2003; 22: 337–58.</w:t>
      </w:r>
    </w:p>
    <w:p w:rsidR="00C7311A" w:rsidRPr="00DF4E2A" w:rsidRDefault="005B2573" w:rsidP="005B2573">
      <w:pPr>
        <w:numPr>
          <w:ilvl w:val="0"/>
          <w:numId w:val="2"/>
        </w:numPr>
        <w:snapToGrid w:val="0"/>
        <w:rPr>
          <w:kern w:val="0"/>
          <w:sz w:val="20"/>
        </w:rPr>
      </w:pPr>
      <w:proofErr w:type="spellStart"/>
      <w:r w:rsidRPr="00DF4E2A">
        <w:rPr>
          <w:kern w:val="0"/>
          <w:sz w:val="20"/>
        </w:rPr>
        <w:t>S</w:t>
      </w:r>
      <w:r w:rsidR="00C7311A" w:rsidRPr="00DF4E2A">
        <w:rPr>
          <w:kern w:val="0"/>
          <w:sz w:val="20"/>
        </w:rPr>
        <w:t>ummy</w:t>
      </w:r>
      <w:proofErr w:type="spellEnd"/>
      <w:r w:rsidR="00C7311A" w:rsidRPr="00DF4E2A">
        <w:rPr>
          <w:kern w:val="0"/>
          <w:sz w:val="20"/>
        </w:rPr>
        <w:t xml:space="preserve"> JM, </w:t>
      </w:r>
      <w:proofErr w:type="spellStart"/>
      <w:r w:rsidR="00C7311A" w:rsidRPr="00DF4E2A">
        <w:rPr>
          <w:kern w:val="0"/>
          <w:sz w:val="20"/>
        </w:rPr>
        <w:t>Gallick</w:t>
      </w:r>
      <w:proofErr w:type="spellEnd"/>
      <w:r w:rsidR="00C7311A" w:rsidRPr="00DF4E2A">
        <w:rPr>
          <w:kern w:val="0"/>
          <w:sz w:val="20"/>
        </w:rPr>
        <w:t xml:space="preserve"> GE. Treatment for advanced tumors: SRC reclaims center stage. </w:t>
      </w:r>
      <w:r w:rsidR="00C7311A" w:rsidRPr="00DF4E2A">
        <w:rPr>
          <w:kern w:val="0"/>
          <w:sz w:val="20"/>
          <w:lang w:val="fr-FR"/>
        </w:rPr>
        <w:t>Clin Cancer Res 2006; 12: 1398–401.</w:t>
      </w:r>
    </w:p>
    <w:p w:rsidR="005B2573" w:rsidRPr="00DF4E2A" w:rsidRDefault="008F7103" w:rsidP="005B2573">
      <w:pPr>
        <w:numPr>
          <w:ilvl w:val="0"/>
          <w:numId w:val="2"/>
        </w:numPr>
        <w:snapToGrid w:val="0"/>
        <w:rPr>
          <w:kern w:val="0"/>
          <w:sz w:val="20"/>
          <w:lang w:val="fr-FR"/>
        </w:rPr>
      </w:pPr>
      <w:hyperlink r:id="rId31" w:history="1">
        <w:proofErr w:type="spellStart"/>
        <w:r w:rsidR="00C7311A" w:rsidRPr="00DF4E2A">
          <w:rPr>
            <w:kern w:val="0"/>
            <w:sz w:val="20"/>
            <w:shd w:val="clear" w:color="auto" w:fill="FFFFFF"/>
          </w:rPr>
          <w:t>Herynk</w:t>
        </w:r>
        <w:proofErr w:type="spellEnd"/>
        <w:r w:rsidR="00C7311A" w:rsidRPr="00DF4E2A">
          <w:rPr>
            <w:kern w:val="0"/>
            <w:sz w:val="20"/>
            <w:shd w:val="clear" w:color="auto" w:fill="FFFFFF"/>
          </w:rPr>
          <w:t xml:space="preserve"> MH</w:t>
        </w:r>
      </w:hyperlink>
      <w:r w:rsidR="00C7311A" w:rsidRPr="00DF4E2A">
        <w:rPr>
          <w:kern w:val="0"/>
          <w:sz w:val="20"/>
          <w:shd w:val="clear" w:color="auto" w:fill="FFFFFF"/>
        </w:rPr>
        <w:t xml:space="preserve">, </w:t>
      </w:r>
      <w:hyperlink r:id="rId32" w:history="1">
        <w:r w:rsidR="00C7311A" w:rsidRPr="00DF4E2A">
          <w:rPr>
            <w:kern w:val="0"/>
            <w:sz w:val="20"/>
            <w:shd w:val="clear" w:color="auto" w:fill="FFFFFF"/>
          </w:rPr>
          <w:t>Zhang J</w:t>
        </w:r>
      </w:hyperlink>
      <w:r w:rsidR="00C7311A" w:rsidRPr="00DF4E2A">
        <w:rPr>
          <w:kern w:val="0"/>
          <w:sz w:val="20"/>
          <w:shd w:val="clear" w:color="auto" w:fill="FFFFFF"/>
        </w:rPr>
        <w:t xml:space="preserve">, </w:t>
      </w:r>
      <w:hyperlink r:id="rId33" w:history="1">
        <w:r w:rsidR="00C7311A" w:rsidRPr="00DF4E2A">
          <w:rPr>
            <w:kern w:val="0"/>
            <w:sz w:val="20"/>
            <w:shd w:val="clear" w:color="auto" w:fill="FFFFFF"/>
          </w:rPr>
          <w:t>Parikh NU</w:t>
        </w:r>
      </w:hyperlink>
      <w:r w:rsidR="00C7311A" w:rsidRPr="00DF4E2A">
        <w:rPr>
          <w:kern w:val="0"/>
          <w:sz w:val="20"/>
          <w:shd w:val="clear" w:color="auto" w:fill="FFFFFF"/>
        </w:rPr>
        <w:t xml:space="preserve">, </w:t>
      </w:r>
      <w:hyperlink r:id="rId34" w:history="1">
        <w:proofErr w:type="spellStart"/>
        <w:r w:rsidR="00C7311A" w:rsidRPr="00DF4E2A">
          <w:rPr>
            <w:kern w:val="0"/>
            <w:sz w:val="20"/>
            <w:shd w:val="clear" w:color="auto" w:fill="FFFFFF"/>
          </w:rPr>
          <w:t>Gallick</w:t>
        </w:r>
        <w:proofErr w:type="spellEnd"/>
        <w:r w:rsidR="00C7311A" w:rsidRPr="00DF4E2A">
          <w:rPr>
            <w:kern w:val="0"/>
            <w:sz w:val="20"/>
            <w:shd w:val="clear" w:color="auto" w:fill="FFFFFF"/>
          </w:rPr>
          <w:t xml:space="preserve"> GE</w:t>
        </w:r>
      </w:hyperlink>
      <w:r w:rsidR="005B2573" w:rsidRPr="00DF4E2A">
        <w:rPr>
          <w:kern w:val="0"/>
          <w:sz w:val="20"/>
          <w:shd w:val="clear" w:color="auto" w:fill="FFFFFF"/>
        </w:rPr>
        <w:t xml:space="preserve">. </w:t>
      </w:r>
      <w:r w:rsidR="005B2573" w:rsidRPr="00DF4E2A">
        <w:rPr>
          <w:kern w:val="0"/>
          <w:sz w:val="20"/>
        </w:rPr>
        <w:t>A</w:t>
      </w:r>
      <w:r w:rsidR="00C7311A" w:rsidRPr="00DF4E2A">
        <w:rPr>
          <w:kern w:val="0"/>
          <w:sz w:val="20"/>
        </w:rPr>
        <w:t xml:space="preserve">ctivation of </w:t>
      </w:r>
      <w:proofErr w:type="spellStart"/>
      <w:r w:rsidR="00C7311A" w:rsidRPr="00DF4E2A">
        <w:rPr>
          <w:kern w:val="0"/>
          <w:sz w:val="20"/>
        </w:rPr>
        <w:t>Src</w:t>
      </w:r>
      <w:proofErr w:type="spellEnd"/>
      <w:r w:rsidR="00C7311A" w:rsidRPr="00DF4E2A">
        <w:rPr>
          <w:kern w:val="0"/>
          <w:sz w:val="20"/>
        </w:rPr>
        <w:t xml:space="preserve"> by c-Met </w:t>
      </w:r>
      <w:proofErr w:type="spellStart"/>
      <w:r w:rsidR="00C7311A" w:rsidRPr="00DF4E2A">
        <w:rPr>
          <w:kern w:val="0"/>
          <w:sz w:val="20"/>
        </w:rPr>
        <w:t>overexpression</w:t>
      </w:r>
      <w:proofErr w:type="spellEnd"/>
      <w:r w:rsidR="00C7311A" w:rsidRPr="00DF4E2A">
        <w:rPr>
          <w:kern w:val="0"/>
          <w:sz w:val="20"/>
        </w:rPr>
        <w:t xml:space="preserve"> mediates metastatic properties of colorectal carcinoma </w:t>
      </w:r>
      <w:proofErr w:type="spellStart"/>
      <w:r w:rsidR="00C7311A" w:rsidRPr="00DF4E2A">
        <w:rPr>
          <w:kern w:val="0"/>
          <w:sz w:val="20"/>
        </w:rPr>
        <w:t>cells.</w:t>
      </w:r>
      <w:hyperlink r:id="rId35" w:history="1">
        <w:r w:rsidR="00C7311A" w:rsidRPr="00DF4E2A">
          <w:rPr>
            <w:kern w:val="0"/>
            <w:sz w:val="20"/>
            <w:shd w:val="clear" w:color="auto" w:fill="FFFFFF"/>
          </w:rPr>
          <w:t>Journal</w:t>
        </w:r>
        <w:proofErr w:type="spellEnd"/>
        <w:r w:rsidR="00C7311A" w:rsidRPr="00DF4E2A">
          <w:rPr>
            <w:kern w:val="0"/>
            <w:sz w:val="20"/>
            <w:shd w:val="clear" w:color="auto" w:fill="FFFFFF"/>
          </w:rPr>
          <w:t xml:space="preserve"> of Experimental Therapeutics</w:t>
        </w:r>
        <w:r w:rsidR="005B2573" w:rsidRPr="00DF4E2A">
          <w:rPr>
            <w:kern w:val="0"/>
            <w:sz w:val="20"/>
            <w:shd w:val="clear" w:color="auto" w:fill="FFFFFF"/>
          </w:rPr>
          <w:t xml:space="preserve"> </w:t>
        </w:r>
        <w:r w:rsidR="00A03F46" w:rsidRPr="00DF4E2A">
          <w:rPr>
            <w:kern w:val="0"/>
            <w:sz w:val="20"/>
            <w:shd w:val="clear" w:color="auto" w:fill="FFFFFF"/>
          </w:rPr>
          <w:t>&amp;</w:t>
        </w:r>
        <w:r w:rsidR="005B2573" w:rsidRPr="00DF4E2A">
          <w:rPr>
            <w:kern w:val="0"/>
            <w:sz w:val="20"/>
            <w:shd w:val="clear" w:color="auto" w:fill="FFFFFF"/>
          </w:rPr>
          <w:t xml:space="preserve"> </w:t>
        </w:r>
        <w:r w:rsidR="00C7311A" w:rsidRPr="00DF4E2A">
          <w:rPr>
            <w:kern w:val="0"/>
            <w:sz w:val="20"/>
            <w:shd w:val="clear" w:color="auto" w:fill="FFFFFF"/>
          </w:rPr>
          <w:t>Oncology</w:t>
        </w:r>
      </w:hyperlink>
      <w:r w:rsidR="00C7311A" w:rsidRPr="00DF4E2A">
        <w:rPr>
          <w:rFonts w:hint="eastAsia"/>
          <w:kern w:val="0"/>
          <w:sz w:val="20"/>
          <w:shd w:val="clear" w:color="auto" w:fill="FFFFFF"/>
        </w:rPr>
        <w:t xml:space="preserve"> </w:t>
      </w:r>
      <w:r w:rsidR="00C7311A" w:rsidRPr="00DF4E2A">
        <w:rPr>
          <w:kern w:val="0"/>
          <w:sz w:val="20"/>
          <w:shd w:val="clear" w:color="auto" w:fill="FFFFFF"/>
        </w:rPr>
        <w:t>2007; 6:205-17</w:t>
      </w:r>
      <w:r w:rsidR="00C7311A" w:rsidRPr="00DF4E2A">
        <w:rPr>
          <w:rFonts w:hint="eastAsia"/>
          <w:kern w:val="0"/>
          <w:sz w:val="20"/>
          <w:shd w:val="clear" w:color="auto" w:fill="FFFFFF"/>
        </w:rPr>
        <w:t>.</w:t>
      </w:r>
    </w:p>
    <w:p w:rsidR="005B2573" w:rsidRPr="00DF4E2A" w:rsidRDefault="005B2573" w:rsidP="005B2573">
      <w:pPr>
        <w:numPr>
          <w:ilvl w:val="0"/>
          <w:numId w:val="2"/>
        </w:numPr>
        <w:snapToGrid w:val="0"/>
        <w:rPr>
          <w:kern w:val="0"/>
          <w:sz w:val="20"/>
          <w:lang w:val="fr-FR"/>
        </w:rPr>
      </w:pPr>
      <w:r w:rsidRPr="00DF4E2A">
        <w:rPr>
          <w:kern w:val="0"/>
          <w:sz w:val="20"/>
          <w:lang w:val="fr-FR"/>
        </w:rPr>
        <w:t>U</w:t>
      </w:r>
      <w:r w:rsidR="00C7311A" w:rsidRPr="00DF4E2A">
        <w:rPr>
          <w:kern w:val="0"/>
          <w:sz w:val="20"/>
          <w:lang w:val="fr-FR"/>
        </w:rPr>
        <w:t>rai Pongchairerk</w:t>
      </w:r>
      <w:r w:rsidRPr="00DF4E2A">
        <w:rPr>
          <w:kern w:val="0"/>
          <w:sz w:val="20"/>
          <w:lang w:val="fr-FR"/>
        </w:rPr>
        <w:t>, J</w:t>
      </w:r>
      <w:r w:rsidR="00C7311A" w:rsidRPr="00DF4E2A">
        <w:rPr>
          <w:kern w:val="0"/>
          <w:sz w:val="20"/>
          <w:lang w:val="fr-FR"/>
        </w:rPr>
        <w:t>un-Lin Guan</w:t>
      </w:r>
      <w:r w:rsidRPr="00DF4E2A">
        <w:rPr>
          <w:kern w:val="0"/>
          <w:sz w:val="20"/>
          <w:lang w:val="fr-FR"/>
        </w:rPr>
        <w:t>, V</w:t>
      </w:r>
      <w:r w:rsidR="00C7311A" w:rsidRPr="00DF4E2A">
        <w:rPr>
          <w:kern w:val="0"/>
          <w:sz w:val="20"/>
          <w:lang w:val="fr-FR"/>
        </w:rPr>
        <w:t>ijittra Leardkamolkarn</w:t>
      </w:r>
      <w:r w:rsidRPr="00DF4E2A">
        <w:rPr>
          <w:kern w:val="0"/>
          <w:sz w:val="20"/>
          <w:lang w:val="fr-FR"/>
        </w:rPr>
        <w:t>. F</w:t>
      </w:r>
      <w:r w:rsidR="00C7311A" w:rsidRPr="00DF4E2A">
        <w:rPr>
          <w:kern w:val="0"/>
          <w:sz w:val="20"/>
          <w:lang w:val="fr-FR"/>
        </w:rPr>
        <w:t>ocal adhesion kinase and Src phosphorylations in HGF-induced proliferation and invasion of human cholangiocarcinoma cell line</w:t>
      </w:r>
      <w:r w:rsidRPr="00DF4E2A">
        <w:rPr>
          <w:kern w:val="0"/>
          <w:sz w:val="20"/>
          <w:lang w:val="fr-FR"/>
        </w:rPr>
        <w:t>, Hu C</w:t>
      </w:r>
      <w:r w:rsidR="00C7311A" w:rsidRPr="00DF4E2A">
        <w:rPr>
          <w:kern w:val="0"/>
          <w:sz w:val="20"/>
          <w:lang w:val="fr-FR"/>
        </w:rPr>
        <w:t>CA-1</w:t>
      </w:r>
      <w:r w:rsidRPr="00DF4E2A">
        <w:rPr>
          <w:kern w:val="0"/>
          <w:sz w:val="20"/>
          <w:lang w:val="fr-FR"/>
        </w:rPr>
        <w:t>. W</w:t>
      </w:r>
      <w:r w:rsidR="00C7311A" w:rsidRPr="00DF4E2A">
        <w:rPr>
          <w:kern w:val="0"/>
          <w:sz w:val="20"/>
          <w:lang w:val="fr-FR"/>
        </w:rPr>
        <w:t>orld J Gastroenterol</w:t>
      </w:r>
      <w:r w:rsidR="00C7311A" w:rsidRPr="00DF4E2A">
        <w:rPr>
          <w:rFonts w:hint="eastAsia"/>
          <w:kern w:val="0"/>
          <w:sz w:val="20"/>
        </w:rPr>
        <w:t xml:space="preserve"> </w:t>
      </w:r>
      <w:r w:rsidR="00C7311A" w:rsidRPr="00DF4E2A">
        <w:rPr>
          <w:kern w:val="0"/>
          <w:sz w:val="20"/>
          <w:lang w:val="fr-FR"/>
        </w:rPr>
        <w:t>2005;11:5845-5</w:t>
      </w:r>
      <w:r w:rsidRPr="00DF4E2A">
        <w:rPr>
          <w:kern w:val="0"/>
          <w:sz w:val="20"/>
          <w:lang w:val="fr-FR"/>
        </w:rPr>
        <w:t>2.</w:t>
      </w:r>
    </w:p>
    <w:p w:rsidR="005B2573" w:rsidRPr="00DF4E2A" w:rsidRDefault="005B2573" w:rsidP="005B2573">
      <w:pPr>
        <w:numPr>
          <w:ilvl w:val="0"/>
          <w:numId w:val="2"/>
        </w:numPr>
        <w:snapToGrid w:val="0"/>
        <w:rPr>
          <w:kern w:val="0"/>
          <w:sz w:val="20"/>
          <w:lang w:val="fr-FR"/>
        </w:rPr>
      </w:pPr>
      <w:r w:rsidRPr="00DF4E2A">
        <w:rPr>
          <w:kern w:val="0"/>
          <w:sz w:val="20"/>
          <w:lang w:val="fr-FR"/>
        </w:rPr>
        <w:t>S</w:t>
      </w:r>
      <w:r w:rsidR="00C7311A" w:rsidRPr="00DF4E2A">
        <w:rPr>
          <w:kern w:val="0"/>
          <w:sz w:val="20"/>
          <w:lang w:val="fr-FR"/>
        </w:rPr>
        <w:t>tephen Hiscox</w:t>
      </w:r>
      <w:r w:rsidRPr="00DF4E2A">
        <w:rPr>
          <w:kern w:val="0"/>
          <w:sz w:val="20"/>
          <w:lang w:val="fr-FR"/>
        </w:rPr>
        <w:t>, N</w:t>
      </w:r>
      <w:r w:rsidR="00C7311A" w:rsidRPr="00DF4E2A">
        <w:rPr>
          <w:kern w:val="0"/>
          <w:sz w:val="20"/>
          <w:lang w:val="fr-FR"/>
        </w:rPr>
        <w:t>icola J Jordan, Wen Jiang, Maureen Harper</w:t>
      </w:r>
      <w:r w:rsidRPr="00DF4E2A">
        <w:rPr>
          <w:kern w:val="0"/>
          <w:sz w:val="20"/>
          <w:lang w:val="fr-FR"/>
        </w:rPr>
        <w:t>, R</w:t>
      </w:r>
      <w:r w:rsidR="00C7311A" w:rsidRPr="00DF4E2A">
        <w:rPr>
          <w:kern w:val="0"/>
          <w:sz w:val="20"/>
          <w:lang w:val="fr-FR"/>
        </w:rPr>
        <w:t>ichard McClelland, Chris Smith</w:t>
      </w:r>
      <w:r w:rsidRPr="00DF4E2A">
        <w:rPr>
          <w:kern w:val="0"/>
          <w:sz w:val="20"/>
          <w:lang w:val="fr-FR"/>
        </w:rPr>
        <w:t>, R</w:t>
      </w:r>
      <w:r w:rsidR="00C7311A" w:rsidRPr="00DF4E2A">
        <w:rPr>
          <w:kern w:val="0"/>
          <w:sz w:val="20"/>
          <w:lang w:val="fr-FR"/>
        </w:rPr>
        <w:t>obert I Nicholson. Chronic exposure to fulvestrant promotes overexpression of the c-Met receptor in breast cancer cells: implications for tumour–stroma interactions</w:t>
      </w:r>
      <w:r w:rsidRPr="00DF4E2A">
        <w:rPr>
          <w:kern w:val="0"/>
          <w:sz w:val="20"/>
          <w:lang w:val="fr-FR"/>
        </w:rPr>
        <w:t>. E</w:t>
      </w:r>
      <w:r w:rsidR="00C7311A" w:rsidRPr="00DF4E2A">
        <w:rPr>
          <w:kern w:val="0"/>
          <w:sz w:val="20"/>
          <w:lang w:val="fr-FR"/>
        </w:rPr>
        <w:t>ndocri Relat Cancer</w:t>
      </w:r>
      <w:r w:rsidR="00C7311A" w:rsidRPr="00DF4E2A">
        <w:rPr>
          <w:rFonts w:hint="eastAsia"/>
          <w:kern w:val="0"/>
          <w:sz w:val="20"/>
        </w:rPr>
        <w:t xml:space="preserve"> </w:t>
      </w:r>
      <w:r w:rsidR="00C7311A" w:rsidRPr="00DF4E2A">
        <w:rPr>
          <w:kern w:val="0"/>
          <w:sz w:val="20"/>
          <w:lang w:val="fr-FR"/>
        </w:rPr>
        <w:t>2006;13:1085–9</w:t>
      </w:r>
      <w:r w:rsidRPr="00DF4E2A">
        <w:rPr>
          <w:kern w:val="0"/>
          <w:sz w:val="20"/>
          <w:lang w:val="fr-FR"/>
        </w:rPr>
        <w:t>9.</w:t>
      </w:r>
    </w:p>
    <w:p w:rsidR="00C7311A" w:rsidRPr="00DF4E2A" w:rsidRDefault="008F7103" w:rsidP="005B2573">
      <w:pPr>
        <w:numPr>
          <w:ilvl w:val="0"/>
          <w:numId w:val="2"/>
        </w:numPr>
        <w:snapToGrid w:val="0"/>
        <w:rPr>
          <w:kern w:val="0"/>
          <w:sz w:val="20"/>
        </w:rPr>
      </w:pPr>
      <w:hyperlink r:id="rId36" w:history="1">
        <w:r w:rsidR="00C7311A" w:rsidRPr="00DF4E2A">
          <w:rPr>
            <w:rStyle w:val="Hyperlink"/>
            <w:color w:val="auto"/>
            <w:kern w:val="0"/>
            <w:sz w:val="20"/>
            <w:u w:val="none"/>
          </w:rPr>
          <w:t>Carney DN</w:t>
        </w:r>
      </w:hyperlink>
      <w:r w:rsidR="005B2573" w:rsidRPr="00DF4E2A">
        <w:rPr>
          <w:kern w:val="0"/>
          <w:sz w:val="20"/>
        </w:rPr>
        <w:t>. L</w:t>
      </w:r>
      <w:r w:rsidR="00C7311A" w:rsidRPr="00DF4E2A">
        <w:rPr>
          <w:kern w:val="0"/>
          <w:sz w:val="20"/>
        </w:rPr>
        <w:t>ung cancer--time to move on from chemotherapy</w:t>
      </w:r>
      <w:r w:rsidR="005B2573" w:rsidRPr="00DF4E2A">
        <w:rPr>
          <w:kern w:val="0"/>
          <w:sz w:val="20"/>
        </w:rPr>
        <w:t>. N</w:t>
      </w:r>
      <w:r w:rsidR="00C7311A" w:rsidRPr="00DF4E2A">
        <w:rPr>
          <w:rFonts w:hint="eastAsia"/>
          <w:kern w:val="0"/>
          <w:sz w:val="20"/>
        </w:rPr>
        <w:t xml:space="preserve"> </w:t>
      </w:r>
      <w:r w:rsidR="00C7311A" w:rsidRPr="00DF4E2A">
        <w:rPr>
          <w:kern w:val="0"/>
          <w:sz w:val="20"/>
        </w:rPr>
        <w:t>2002</w:t>
      </w:r>
      <w:r w:rsidR="005B2573" w:rsidRPr="00DF4E2A">
        <w:rPr>
          <w:kern w:val="0"/>
          <w:sz w:val="20"/>
        </w:rPr>
        <w:t>;</w:t>
      </w:r>
      <w:r w:rsidR="00C7311A" w:rsidRPr="00DF4E2A">
        <w:rPr>
          <w:kern w:val="0"/>
          <w:sz w:val="20"/>
        </w:rPr>
        <w:t>346:126-8.</w:t>
      </w:r>
    </w:p>
    <w:p w:rsidR="00C7311A" w:rsidRPr="00DF4E2A" w:rsidRDefault="008F7103" w:rsidP="005B2573">
      <w:pPr>
        <w:numPr>
          <w:ilvl w:val="0"/>
          <w:numId w:val="2"/>
        </w:numPr>
        <w:snapToGrid w:val="0"/>
        <w:rPr>
          <w:kern w:val="0"/>
          <w:sz w:val="20"/>
        </w:rPr>
      </w:pPr>
      <w:hyperlink r:id="rId37" w:history="1">
        <w:r w:rsidR="00C7311A" w:rsidRPr="00DF4E2A">
          <w:rPr>
            <w:rStyle w:val="Hyperlink"/>
            <w:color w:val="auto"/>
            <w:kern w:val="0"/>
            <w:sz w:val="20"/>
            <w:u w:val="none"/>
          </w:rPr>
          <w:t>Chute JP</w:t>
        </w:r>
      </w:hyperlink>
      <w:r w:rsidR="00C7311A" w:rsidRPr="00DF4E2A">
        <w:rPr>
          <w:kern w:val="0"/>
          <w:sz w:val="20"/>
        </w:rPr>
        <w:t xml:space="preserve">, </w:t>
      </w:r>
      <w:hyperlink r:id="rId38" w:history="1">
        <w:r w:rsidR="00C7311A" w:rsidRPr="00DF4E2A">
          <w:rPr>
            <w:rStyle w:val="Hyperlink"/>
            <w:color w:val="auto"/>
            <w:kern w:val="0"/>
            <w:sz w:val="20"/>
            <w:u w:val="none"/>
          </w:rPr>
          <w:t>Chen T</w:t>
        </w:r>
      </w:hyperlink>
      <w:r w:rsidR="00C7311A" w:rsidRPr="00DF4E2A">
        <w:rPr>
          <w:kern w:val="0"/>
          <w:sz w:val="20"/>
        </w:rPr>
        <w:t xml:space="preserve">, </w:t>
      </w:r>
      <w:hyperlink r:id="rId39" w:history="1">
        <w:proofErr w:type="spellStart"/>
        <w:r w:rsidR="00C7311A" w:rsidRPr="00DF4E2A">
          <w:rPr>
            <w:rStyle w:val="Hyperlink"/>
            <w:color w:val="auto"/>
            <w:kern w:val="0"/>
            <w:sz w:val="20"/>
            <w:u w:val="none"/>
          </w:rPr>
          <w:t>Feigal</w:t>
        </w:r>
        <w:proofErr w:type="spellEnd"/>
        <w:r w:rsidR="00C7311A" w:rsidRPr="00DF4E2A">
          <w:rPr>
            <w:rStyle w:val="Hyperlink"/>
            <w:color w:val="auto"/>
            <w:kern w:val="0"/>
            <w:sz w:val="20"/>
            <w:u w:val="none"/>
          </w:rPr>
          <w:t xml:space="preserve"> E</w:t>
        </w:r>
      </w:hyperlink>
      <w:r w:rsidR="00C7311A" w:rsidRPr="00DF4E2A">
        <w:rPr>
          <w:kern w:val="0"/>
          <w:sz w:val="20"/>
        </w:rPr>
        <w:t xml:space="preserve">, </w:t>
      </w:r>
      <w:hyperlink r:id="rId40" w:history="1">
        <w:r w:rsidR="00C7311A" w:rsidRPr="00DF4E2A">
          <w:rPr>
            <w:rStyle w:val="Hyperlink"/>
            <w:color w:val="auto"/>
            <w:kern w:val="0"/>
            <w:sz w:val="20"/>
            <w:u w:val="none"/>
          </w:rPr>
          <w:t>Simon R</w:t>
        </w:r>
      </w:hyperlink>
      <w:r w:rsidR="00C7311A" w:rsidRPr="00DF4E2A">
        <w:rPr>
          <w:kern w:val="0"/>
          <w:sz w:val="20"/>
        </w:rPr>
        <w:t xml:space="preserve">, </w:t>
      </w:r>
      <w:hyperlink r:id="rId41" w:history="1">
        <w:r w:rsidR="00C7311A" w:rsidRPr="00DF4E2A">
          <w:rPr>
            <w:rStyle w:val="Hyperlink"/>
            <w:color w:val="auto"/>
            <w:kern w:val="0"/>
            <w:sz w:val="20"/>
            <w:u w:val="none"/>
          </w:rPr>
          <w:t>Johnson BE</w:t>
        </w:r>
      </w:hyperlink>
      <w:r w:rsidR="005B2573" w:rsidRPr="00DF4E2A">
        <w:rPr>
          <w:kern w:val="0"/>
          <w:sz w:val="20"/>
        </w:rPr>
        <w:t>. T</w:t>
      </w:r>
      <w:r w:rsidR="00C7311A" w:rsidRPr="00DF4E2A">
        <w:rPr>
          <w:kern w:val="0"/>
          <w:sz w:val="20"/>
        </w:rPr>
        <w:t xml:space="preserve">wenty years of phase III trials for patients with extensive-stage small-cell lung cancer: perceptible </w:t>
      </w:r>
      <w:proofErr w:type="spellStart"/>
      <w:r w:rsidR="00C7311A" w:rsidRPr="00DF4E2A">
        <w:rPr>
          <w:kern w:val="0"/>
          <w:sz w:val="20"/>
        </w:rPr>
        <w:t>progress.</w:t>
      </w:r>
      <w:hyperlink r:id="rId42" w:anchor="#" w:tooltip="Journal of clinical oncology : official journal of the American Society of Clinical Oncology." w:history="1">
        <w:r w:rsidR="00C7311A" w:rsidRPr="00DF4E2A">
          <w:rPr>
            <w:rStyle w:val="Hyperlink"/>
            <w:color w:val="auto"/>
            <w:kern w:val="0"/>
            <w:sz w:val="20"/>
            <w:u w:val="none"/>
          </w:rPr>
          <w:t>J</w:t>
        </w:r>
        <w:proofErr w:type="spellEnd"/>
        <w:r w:rsidR="00C7311A" w:rsidRPr="00DF4E2A">
          <w:rPr>
            <w:rStyle w:val="Hyperlink"/>
            <w:color w:val="auto"/>
            <w:kern w:val="0"/>
            <w:sz w:val="20"/>
            <w:u w:val="none"/>
          </w:rPr>
          <w:t xml:space="preserve"> </w:t>
        </w:r>
        <w:proofErr w:type="spellStart"/>
        <w:r w:rsidR="00C7311A" w:rsidRPr="00DF4E2A">
          <w:rPr>
            <w:rStyle w:val="Hyperlink"/>
            <w:color w:val="auto"/>
            <w:kern w:val="0"/>
            <w:sz w:val="20"/>
            <w:u w:val="none"/>
          </w:rPr>
          <w:t>Clin</w:t>
        </w:r>
        <w:proofErr w:type="spellEnd"/>
        <w:r w:rsidR="00C7311A" w:rsidRPr="00DF4E2A">
          <w:rPr>
            <w:rStyle w:val="Hyperlink"/>
            <w:color w:val="auto"/>
            <w:kern w:val="0"/>
            <w:sz w:val="20"/>
            <w:u w:val="none"/>
          </w:rPr>
          <w:t xml:space="preserve"> </w:t>
        </w:r>
        <w:proofErr w:type="spellStart"/>
        <w:r w:rsidR="00C7311A" w:rsidRPr="00DF4E2A">
          <w:rPr>
            <w:rStyle w:val="Hyperlink"/>
            <w:color w:val="auto"/>
            <w:kern w:val="0"/>
            <w:sz w:val="20"/>
            <w:u w:val="none"/>
          </w:rPr>
          <w:t>Oncol</w:t>
        </w:r>
        <w:proofErr w:type="spellEnd"/>
      </w:hyperlink>
      <w:r w:rsidR="00C7311A" w:rsidRPr="00DF4E2A">
        <w:rPr>
          <w:rFonts w:hint="eastAsia"/>
          <w:kern w:val="0"/>
          <w:sz w:val="20"/>
        </w:rPr>
        <w:t xml:space="preserve"> </w:t>
      </w:r>
      <w:r w:rsidR="00C7311A" w:rsidRPr="00DF4E2A">
        <w:rPr>
          <w:kern w:val="0"/>
          <w:sz w:val="20"/>
        </w:rPr>
        <w:t>1999</w:t>
      </w:r>
      <w:r w:rsidR="005B2573" w:rsidRPr="00DF4E2A">
        <w:rPr>
          <w:kern w:val="0"/>
          <w:sz w:val="20"/>
        </w:rPr>
        <w:t>;</w:t>
      </w:r>
      <w:r w:rsidR="00C7311A" w:rsidRPr="00DF4E2A">
        <w:rPr>
          <w:kern w:val="0"/>
          <w:sz w:val="20"/>
        </w:rPr>
        <w:t>17</w:t>
      </w:r>
      <w:r w:rsidR="00C7311A" w:rsidRPr="00DF4E2A">
        <w:rPr>
          <w:rFonts w:hint="eastAsia"/>
          <w:kern w:val="0"/>
          <w:sz w:val="20"/>
        </w:rPr>
        <w:t>:</w:t>
      </w:r>
      <w:r w:rsidR="00C7311A" w:rsidRPr="00DF4E2A">
        <w:rPr>
          <w:kern w:val="0"/>
          <w:sz w:val="20"/>
        </w:rPr>
        <w:t>1794-801.</w:t>
      </w:r>
    </w:p>
    <w:p w:rsidR="005B2573" w:rsidRPr="00DF4E2A" w:rsidRDefault="008F7103" w:rsidP="005B2573">
      <w:pPr>
        <w:numPr>
          <w:ilvl w:val="0"/>
          <w:numId w:val="2"/>
        </w:numPr>
        <w:snapToGrid w:val="0"/>
        <w:rPr>
          <w:kern w:val="0"/>
          <w:sz w:val="20"/>
        </w:rPr>
      </w:pPr>
      <w:hyperlink r:id="rId43" w:history="1">
        <w:r w:rsidR="00C7311A" w:rsidRPr="00DF4E2A">
          <w:rPr>
            <w:kern w:val="0"/>
            <w:sz w:val="20"/>
            <w:lang w:val="da-DK"/>
          </w:rPr>
          <w:t>Begg AC</w:t>
        </w:r>
      </w:hyperlink>
      <w:r w:rsidR="00C7311A" w:rsidRPr="00DF4E2A">
        <w:rPr>
          <w:kern w:val="0"/>
          <w:sz w:val="20"/>
          <w:lang w:val="da-DK"/>
        </w:rPr>
        <w:t xml:space="preserve">, </w:t>
      </w:r>
      <w:hyperlink r:id="rId44" w:history="1">
        <w:r w:rsidR="00C7311A" w:rsidRPr="00DF4E2A">
          <w:rPr>
            <w:kern w:val="0"/>
            <w:sz w:val="20"/>
            <w:lang w:val="da-DK"/>
          </w:rPr>
          <w:t>Stewart FA</w:t>
        </w:r>
      </w:hyperlink>
      <w:r w:rsidR="00C7311A" w:rsidRPr="00DF4E2A">
        <w:rPr>
          <w:kern w:val="0"/>
          <w:sz w:val="20"/>
          <w:lang w:val="da-DK"/>
        </w:rPr>
        <w:t xml:space="preserve">, </w:t>
      </w:r>
      <w:hyperlink r:id="rId45" w:history="1">
        <w:r w:rsidR="00C7311A" w:rsidRPr="00DF4E2A">
          <w:rPr>
            <w:kern w:val="0"/>
            <w:sz w:val="20"/>
            <w:lang w:val="da-DK"/>
          </w:rPr>
          <w:t>Vens C</w:t>
        </w:r>
      </w:hyperlink>
      <w:r w:rsidR="00C7311A" w:rsidRPr="00DF4E2A">
        <w:rPr>
          <w:kern w:val="0"/>
          <w:sz w:val="20"/>
          <w:lang w:val="da-DK"/>
        </w:rPr>
        <w:t xml:space="preserve">. </w:t>
      </w:r>
      <w:r w:rsidR="00C7311A" w:rsidRPr="00DF4E2A">
        <w:rPr>
          <w:kern w:val="0"/>
          <w:sz w:val="20"/>
        </w:rPr>
        <w:t xml:space="preserve">Genomic instability in cancer strategies to improve radiotherapy with targeted drugs. </w:t>
      </w:r>
      <w:hyperlink r:id="rId46" w:anchor="#" w:tooltip="Nature reviews. Cancer." w:history="1">
        <w:r w:rsidR="00C7311A" w:rsidRPr="00DF4E2A">
          <w:rPr>
            <w:kern w:val="0"/>
            <w:sz w:val="20"/>
          </w:rPr>
          <w:t>Nat Rev Cancer</w:t>
        </w:r>
      </w:hyperlink>
      <w:r w:rsidR="00C7311A" w:rsidRPr="00DF4E2A">
        <w:rPr>
          <w:rFonts w:hint="eastAsia"/>
          <w:kern w:val="0"/>
          <w:sz w:val="20"/>
        </w:rPr>
        <w:t xml:space="preserve"> </w:t>
      </w:r>
      <w:r w:rsidR="00C7311A" w:rsidRPr="00DF4E2A">
        <w:rPr>
          <w:kern w:val="0"/>
          <w:sz w:val="20"/>
        </w:rPr>
        <w:t>2011;11:239-53.</w:t>
      </w:r>
    </w:p>
    <w:p w:rsidR="005B2573" w:rsidRPr="00DF4E2A" w:rsidRDefault="005B2573" w:rsidP="005B2573">
      <w:pPr>
        <w:numPr>
          <w:ilvl w:val="0"/>
          <w:numId w:val="2"/>
        </w:numPr>
        <w:snapToGrid w:val="0"/>
        <w:rPr>
          <w:kern w:val="0"/>
          <w:sz w:val="20"/>
        </w:rPr>
      </w:pPr>
      <w:proofErr w:type="spellStart"/>
      <w:r w:rsidRPr="00DF4E2A">
        <w:rPr>
          <w:color w:val="222222"/>
          <w:kern w:val="0"/>
          <w:sz w:val="20"/>
          <w:shd w:val="clear" w:color="auto" w:fill="FFFFFF"/>
        </w:rPr>
        <w:lastRenderedPageBreak/>
        <w:t>B</w:t>
      </w:r>
      <w:r w:rsidR="00C7311A" w:rsidRPr="00DF4E2A">
        <w:rPr>
          <w:color w:val="222222"/>
          <w:kern w:val="0"/>
          <w:sz w:val="20"/>
          <w:shd w:val="clear" w:color="auto" w:fill="FFFFFF"/>
        </w:rPr>
        <w:t>irchmeier</w:t>
      </w:r>
      <w:proofErr w:type="spellEnd"/>
      <w:r w:rsidR="00C7311A" w:rsidRPr="00DF4E2A">
        <w:rPr>
          <w:color w:val="222222"/>
          <w:kern w:val="0"/>
          <w:sz w:val="20"/>
          <w:shd w:val="clear" w:color="auto" w:fill="FFFFFF"/>
        </w:rPr>
        <w:t xml:space="preserve"> C, </w:t>
      </w:r>
      <w:proofErr w:type="spellStart"/>
      <w:r w:rsidR="00C7311A" w:rsidRPr="00DF4E2A">
        <w:rPr>
          <w:color w:val="222222"/>
          <w:kern w:val="0"/>
          <w:sz w:val="20"/>
          <w:shd w:val="clear" w:color="auto" w:fill="FFFFFF"/>
        </w:rPr>
        <w:t>Birchmeier</w:t>
      </w:r>
      <w:proofErr w:type="spellEnd"/>
      <w:r w:rsidR="00C7311A" w:rsidRPr="00DF4E2A">
        <w:rPr>
          <w:color w:val="222222"/>
          <w:kern w:val="0"/>
          <w:sz w:val="20"/>
          <w:shd w:val="clear" w:color="auto" w:fill="FFFFFF"/>
        </w:rPr>
        <w:t xml:space="preserve"> W, </w:t>
      </w:r>
      <w:proofErr w:type="spellStart"/>
      <w:r w:rsidR="00C7311A" w:rsidRPr="00DF4E2A">
        <w:rPr>
          <w:color w:val="222222"/>
          <w:kern w:val="0"/>
          <w:sz w:val="20"/>
          <w:shd w:val="clear" w:color="auto" w:fill="FFFFFF"/>
        </w:rPr>
        <w:t>Ghe</w:t>
      </w:r>
      <w:r w:rsidR="00C7311A" w:rsidRPr="00DF4E2A">
        <w:rPr>
          <w:kern w:val="0"/>
          <w:sz w:val="20"/>
        </w:rPr>
        <w:t>rardi</w:t>
      </w:r>
      <w:proofErr w:type="spellEnd"/>
      <w:r w:rsidR="00C7311A" w:rsidRPr="00DF4E2A">
        <w:rPr>
          <w:kern w:val="0"/>
          <w:sz w:val="20"/>
        </w:rPr>
        <w:t xml:space="preserve"> E, </w:t>
      </w:r>
      <w:proofErr w:type="spellStart"/>
      <w:r w:rsidR="00C7311A" w:rsidRPr="00DF4E2A">
        <w:rPr>
          <w:kern w:val="0"/>
          <w:sz w:val="20"/>
        </w:rPr>
        <w:t>Vande</w:t>
      </w:r>
      <w:proofErr w:type="spellEnd"/>
      <w:r w:rsidR="00C7311A" w:rsidRPr="00DF4E2A">
        <w:rPr>
          <w:kern w:val="0"/>
          <w:sz w:val="20"/>
        </w:rPr>
        <w:t xml:space="preserve"> </w:t>
      </w:r>
      <w:proofErr w:type="spellStart"/>
      <w:r w:rsidR="00C7311A" w:rsidRPr="00DF4E2A">
        <w:rPr>
          <w:kern w:val="0"/>
          <w:sz w:val="20"/>
        </w:rPr>
        <w:t>Woude</w:t>
      </w:r>
      <w:proofErr w:type="spellEnd"/>
      <w:r w:rsidR="00C7311A" w:rsidRPr="00DF4E2A">
        <w:rPr>
          <w:kern w:val="0"/>
          <w:sz w:val="20"/>
        </w:rPr>
        <w:t xml:space="preserve"> GF. Met, metastasis, motility and more. Nat Rev Mol Cell </w:t>
      </w:r>
      <w:proofErr w:type="spellStart"/>
      <w:r w:rsidR="00C7311A" w:rsidRPr="00DF4E2A">
        <w:rPr>
          <w:kern w:val="0"/>
          <w:sz w:val="20"/>
        </w:rPr>
        <w:t>Biol</w:t>
      </w:r>
      <w:proofErr w:type="spellEnd"/>
      <w:r w:rsidR="00C7311A" w:rsidRPr="00DF4E2A">
        <w:rPr>
          <w:rFonts w:hint="eastAsia"/>
          <w:kern w:val="0"/>
          <w:sz w:val="20"/>
        </w:rPr>
        <w:t xml:space="preserve"> </w:t>
      </w:r>
      <w:r w:rsidR="00C7311A" w:rsidRPr="00DF4E2A">
        <w:rPr>
          <w:kern w:val="0"/>
          <w:sz w:val="20"/>
        </w:rPr>
        <w:t>2003; 4: 915–25.</w:t>
      </w:r>
    </w:p>
    <w:p w:rsidR="005B2573" w:rsidRPr="00DF4E2A" w:rsidRDefault="005B2573" w:rsidP="005B2573">
      <w:pPr>
        <w:numPr>
          <w:ilvl w:val="0"/>
          <w:numId w:val="2"/>
        </w:numPr>
        <w:snapToGrid w:val="0"/>
        <w:rPr>
          <w:kern w:val="0"/>
          <w:sz w:val="20"/>
        </w:rPr>
      </w:pPr>
      <w:proofErr w:type="spellStart"/>
      <w:r w:rsidRPr="00DF4E2A">
        <w:rPr>
          <w:kern w:val="0"/>
          <w:sz w:val="20"/>
        </w:rPr>
        <w:t>R</w:t>
      </w:r>
      <w:r w:rsidR="00C7311A" w:rsidRPr="00DF4E2A">
        <w:rPr>
          <w:kern w:val="0"/>
          <w:sz w:val="20"/>
        </w:rPr>
        <w:t>abkin</w:t>
      </w:r>
      <w:proofErr w:type="spellEnd"/>
      <w:r w:rsidR="00C7311A" w:rsidRPr="00DF4E2A">
        <w:rPr>
          <w:kern w:val="0"/>
          <w:sz w:val="20"/>
        </w:rPr>
        <w:t xml:space="preserve"> R, </w:t>
      </w:r>
      <w:proofErr w:type="spellStart"/>
      <w:r w:rsidR="00C7311A" w:rsidRPr="00DF4E2A">
        <w:rPr>
          <w:kern w:val="0"/>
          <w:sz w:val="20"/>
        </w:rPr>
        <w:t>Fervenza</w:t>
      </w:r>
      <w:proofErr w:type="spellEnd"/>
      <w:r w:rsidR="00C7311A" w:rsidRPr="00DF4E2A">
        <w:rPr>
          <w:kern w:val="0"/>
          <w:sz w:val="20"/>
        </w:rPr>
        <w:t xml:space="preserve"> F, </w:t>
      </w:r>
      <w:proofErr w:type="spellStart"/>
      <w:r w:rsidR="00C7311A" w:rsidRPr="00DF4E2A">
        <w:rPr>
          <w:kern w:val="0"/>
          <w:sz w:val="20"/>
        </w:rPr>
        <w:t>Tsao</w:t>
      </w:r>
      <w:proofErr w:type="spellEnd"/>
      <w:r w:rsidR="00C7311A" w:rsidRPr="00DF4E2A">
        <w:rPr>
          <w:kern w:val="0"/>
          <w:sz w:val="20"/>
        </w:rPr>
        <w:t xml:space="preserve"> T, Sibley R, </w:t>
      </w:r>
      <w:proofErr w:type="spellStart"/>
      <w:r w:rsidR="00C7311A" w:rsidRPr="00DF4E2A">
        <w:rPr>
          <w:kern w:val="0"/>
          <w:sz w:val="20"/>
        </w:rPr>
        <w:t>Friedlaender</w:t>
      </w:r>
      <w:proofErr w:type="spellEnd"/>
      <w:r w:rsidR="00C7311A" w:rsidRPr="00DF4E2A">
        <w:rPr>
          <w:kern w:val="0"/>
          <w:sz w:val="20"/>
        </w:rPr>
        <w:t xml:space="preserve"> M, Hsu F, </w:t>
      </w:r>
      <w:proofErr w:type="spellStart"/>
      <w:r w:rsidR="00C7311A" w:rsidRPr="00DF4E2A">
        <w:rPr>
          <w:kern w:val="0"/>
          <w:sz w:val="20"/>
        </w:rPr>
        <w:t>Lassman</w:t>
      </w:r>
      <w:proofErr w:type="spellEnd"/>
      <w:r w:rsidR="00C7311A" w:rsidRPr="00DF4E2A">
        <w:rPr>
          <w:kern w:val="0"/>
          <w:sz w:val="20"/>
        </w:rPr>
        <w:t xml:space="preserve"> C, </w:t>
      </w:r>
      <w:proofErr w:type="spellStart"/>
      <w:r w:rsidR="00C7311A" w:rsidRPr="00DF4E2A">
        <w:rPr>
          <w:kern w:val="0"/>
          <w:sz w:val="20"/>
        </w:rPr>
        <w:t>Hausmann</w:t>
      </w:r>
      <w:proofErr w:type="spellEnd"/>
      <w:r w:rsidR="00C7311A" w:rsidRPr="00DF4E2A">
        <w:rPr>
          <w:kern w:val="0"/>
          <w:sz w:val="20"/>
        </w:rPr>
        <w:t xml:space="preserve"> M, </w:t>
      </w:r>
      <w:proofErr w:type="spellStart"/>
      <w:r w:rsidR="00C7311A" w:rsidRPr="00DF4E2A">
        <w:rPr>
          <w:kern w:val="0"/>
          <w:sz w:val="20"/>
        </w:rPr>
        <w:t>Huie</w:t>
      </w:r>
      <w:proofErr w:type="spellEnd"/>
      <w:r w:rsidR="00C7311A" w:rsidRPr="00DF4E2A">
        <w:rPr>
          <w:kern w:val="0"/>
          <w:sz w:val="20"/>
        </w:rPr>
        <w:t xml:space="preserve"> P, </w:t>
      </w:r>
      <w:proofErr w:type="spellStart"/>
      <w:r w:rsidR="00C7311A" w:rsidRPr="00DF4E2A">
        <w:rPr>
          <w:kern w:val="0"/>
          <w:sz w:val="20"/>
        </w:rPr>
        <w:t>Schwall</w:t>
      </w:r>
      <w:proofErr w:type="spellEnd"/>
      <w:r w:rsidR="00C7311A" w:rsidRPr="00DF4E2A">
        <w:rPr>
          <w:kern w:val="0"/>
          <w:sz w:val="20"/>
        </w:rPr>
        <w:t xml:space="preserve"> RH</w:t>
      </w:r>
      <w:r w:rsidRPr="00DF4E2A">
        <w:rPr>
          <w:kern w:val="0"/>
          <w:sz w:val="20"/>
        </w:rPr>
        <w:t xml:space="preserve">. </w:t>
      </w:r>
      <w:proofErr w:type="spellStart"/>
      <w:r w:rsidRPr="00DF4E2A">
        <w:rPr>
          <w:kern w:val="0"/>
          <w:sz w:val="20"/>
        </w:rPr>
        <w:t>H</w:t>
      </w:r>
      <w:r w:rsidR="00C7311A" w:rsidRPr="00DF4E2A">
        <w:rPr>
          <w:kern w:val="0"/>
          <w:sz w:val="20"/>
        </w:rPr>
        <w:t>epatocyte</w:t>
      </w:r>
      <w:proofErr w:type="spellEnd"/>
      <w:r w:rsidR="00C7311A" w:rsidRPr="00DF4E2A">
        <w:rPr>
          <w:kern w:val="0"/>
          <w:sz w:val="20"/>
        </w:rPr>
        <w:t xml:space="preserve"> growth factor receptor in acute tubular necrosis. J Am Soc </w:t>
      </w:r>
      <w:proofErr w:type="spellStart"/>
      <w:r w:rsidR="00C7311A" w:rsidRPr="00DF4E2A">
        <w:rPr>
          <w:kern w:val="0"/>
          <w:sz w:val="20"/>
        </w:rPr>
        <w:t>Nephrol</w:t>
      </w:r>
      <w:proofErr w:type="spellEnd"/>
      <w:r w:rsidR="00C7311A" w:rsidRPr="00DF4E2A">
        <w:rPr>
          <w:rFonts w:hint="eastAsia"/>
          <w:kern w:val="0"/>
          <w:sz w:val="20"/>
        </w:rPr>
        <w:t xml:space="preserve"> </w:t>
      </w:r>
      <w:r w:rsidR="00C7311A" w:rsidRPr="00DF4E2A">
        <w:rPr>
          <w:kern w:val="0"/>
          <w:sz w:val="20"/>
        </w:rPr>
        <w:t>2001;12:531–4</w:t>
      </w:r>
      <w:r w:rsidRPr="00DF4E2A">
        <w:rPr>
          <w:kern w:val="0"/>
          <w:sz w:val="20"/>
        </w:rPr>
        <w:t>0.</w:t>
      </w:r>
    </w:p>
    <w:p w:rsidR="005B2573" w:rsidRPr="00DF4E2A" w:rsidRDefault="005B2573" w:rsidP="005B2573">
      <w:pPr>
        <w:numPr>
          <w:ilvl w:val="0"/>
          <w:numId w:val="2"/>
        </w:numPr>
        <w:snapToGrid w:val="0"/>
        <w:rPr>
          <w:kern w:val="0"/>
          <w:sz w:val="20"/>
        </w:rPr>
      </w:pPr>
      <w:r w:rsidRPr="00DF4E2A">
        <w:rPr>
          <w:kern w:val="0"/>
          <w:sz w:val="20"/>
        </w:rPr>
        <w:lastRenderedPageBreak/>
        <w:t>S</w:t>
      </w:r>
      <w:r w:rsidR="00C7311A" w:rsidRPr="00DF4E2A">
        <w:rPr>
          <w:kern w:val="0"/>
          <w:sz w:val="20"/>
        </w:rPr>
        <w:t>himizu I, Ichihara A, Nakamura T</w:t>
      </w:r>
      <w:r w:rsidRPr="00DF4E2A">
        <w:rPr>
          <w:kern w:val="0"/>
          <w:sz w:val="20"/>
        </w:rPr>
        <w:t xml:space="preserve">. </w:t>
      </w:r>
      <w:proofErr w:type="spellStart"/>
      <w:r w:rsidRPr="00DF4E2A">
        <w:rPr>
          <w:kern w:val="0"/>
          <w:sz w:val="20"/>
        </w:rPr>
        <w:t>H</w:t>
      </w:r>
      <w:r w:rsidR="00C7311A" w:rsidRPr="00DF4E2A">
        <w:rPr>
          <w:kern w:val="0"/>
          <w:sz w:val="20"/>
        </w:rPr>
        <w:t>epatocyte</w:t>
      </w:r>
      <w:proofErr w:type="spellEnd"/>
      <w:r w:rsidR="00C7311A" w:rsidRPr="00DF4E2A">
        <w:rPr>
          <w:kern w:val="0"/>
          <w:sz w:val="20"/>
        </w:rPr>
        <w:t xml:space="preserve"> growth factor in </w:t>
      </w:r>
      <w:proofErr w:type="spellStart"/>
      <w:r w:rsidR="00C7311A" w:rsidRPr="00DF4E2A">
        <w:rPr>
          <w:kern w:val="0"/>
          <w:sz w:val="20"/>
        </w:rPr>
        <w:t>ascites</w:t>
      </w:r>
      <w:proofErr w:type="spellEnd"/>
      <w:r w:rsidR="00C7311A" w:rsidRPr="00DF4E2A">
        <w:rPr>
          <w:kern w:val="0"/>
          <w:sz w:val="20"/>
        </w:rPr>
        <w:t xml:space="preserve"> from patients with cirrhosis. J </w:t>
      </w:r>
      <w:proofErr w:type="spellStart"/>
      <w:r w:rsidR="00C7311A" w:rsidRPr="00DF4E2A">
        <w:rPr>
          <w:kern w:val="0"/>
          <w:sz w:val="20"/>
        </w:rPr>
        <w:t>Biochem</w:t>
      </w:r>
      <w:proofErr w:type="spellEnd"/>
      <w:r w:rsidR="00C7311A" w:rsidRPr="00DF4E2A">
        <w:rPr>
          <w:rFonts w:hint="eastAsia"/>
          <w:kern w:val="0"/>
          <w:sz w:val="20"/>
        </w:rPr>
        <w:t xml:space="preserve"> </w:t>
      </w:r>
      <w:r w:rsidR="00C7311A" w:rsidRPr="00DF4E2A">
        <w:rPr>
          <w:kern w:val="0"/>
          <w:sz w:val="20"/>
        </w:rPr>
        <w:t>1991;109:14–</w:t>
      </w:r>
      <w:r w:rsidRPr="00DF4E2A">
        <w:rPr>
          <w:kern w:val="0"/>
          <w:sz w:val="20"/>
        </w:rPr>
        <w:t>8.</w:t>
      </w:r>
    </w:p>
    <w:p w:rsidR="00C7311A" w:rsidRPr="00DF4E2A" w:rsidRDefault="005B2573" w:rsidP="005B2573">
      <w:pPr>
        <w:numPr>
          <w:ilvl w:val="0"/>
          <w:numId w:val="2"/>
        </w:numPr>
        <w:snapToGrid w:val="0"/>
        <w:ind w:left="425" w:hanging="425"/>
        <w:rPr>
          <w:kern w:val="0"/>
          <w:sz w:val="20"/>
        </w:rPr>
      </w:pPr>
      <w:proofErr w:type="spellStart"/>
      <w:r w:rsidRPr="00DF4E2A">
        <w:rPr>
          <w:kern w:val="0"/>
          <w:sz w:val="20"/>
        </w:rPr>
        <w:t>N</w:t>
      </w:r>
      <w:r w:rsidR="00C7311A" w:rsidRPr="00DF4E2A">
        <w:rPr>
          <w:kern w:val="0"/>
          <w:sz w:val="20"/>
        </w:rPr>
        <w:t>oji</w:t>
      </w:r>
      <w:proofErr w:type="spellEnd"/>
      <w:r w:rsidR="00C7311A" w:rsidRPr="00DF4E2A">
        <w:rPr>
          <w:kern w:val="0"/>
          <w:sz w:val="20"/>
        </w:rPr>
        <w:t xml:space="preserve"> S, </w:t>
      </w:r>
      <w:proofErr w:type="spellStart"/>
      <w:r w:rsidR="00C7311A" w:rsidRPr="00DF4E2A">
        <w:rPr>
          <w:kern w:val="0"/>
          <w:sz w:val="20"/>
        </w:rPr>
        <w:t>Tashiro</w:t>
      </w:r>
      <w:proofErr w:type="spellEnd"/>
      <w:r w:rsidR="00C7311A" w:rsidRPr="00DF4E2A">
        <w:rPr>
          <w:kern w:val="0"/>
          <w:sz w:val="20"/>
        </w:rPr>
        <w:t xml:space="preserve"> K, Koyama E, </w:t>
      </w:r>
      <w:proofErr w:type="spellStart"/>
      <w:r w:rsidR="00C7311A" w:rsidRPr="00DF4E2A">
        <w:rPr>
          <w:kern w:val="0"/>
          <w:sz w:val="20"/>
        </w:rPr>
        <w:t>Nohno</w:t>
      </w:r>
      <w:proofErr w:type="spellEnd"/>
      <w:r w:rsidR="00C7311A" w:rsidRPr="00DF4E2A">
        <w:rPr>
          <w:kern w:val="0"/>
          <w:sz w:val="20"/>
        </w:rPr>
        <w:t xml:space="preserve"> T, </w:t>
      </w:r>
      <w:proofErr w:type="spellStart"/>
      <w:r w:rsidR="00C7311A" w:rsidRPr="00DF4E2A">
        <w:rPr>
          <w:kern w:val="0"/>
          <w:sz w:val="20"/>
        </w:rPr>
        <w:t>Ohyama</w:t>
      </w:r>
      <w:proofErr w:type="spellEnd"/>
      <w:r w:rsidR="00C7311A" w:rsidRPr="00DF4E2A">
        <w:rPr>
          <w:kern w:val="0"/>
          <w:sz w:val="20"/>
        </w:rPr>
        <w:t xml:space="preserve"> K, Taniguchi S, Nakamura T</w:t>
      </w:r>
      <w:r w:rsidRPr="00DF4E2A">
        <w:rPr>
          <w:kern w:val="0"/>
          <w:sz w:val="20"/>
        </w:rPr>
        <w:t>. E</w:t>
      </w:r>
      <w:r w:rsidR="00C7311A" w:rsidRPr="00DF4E2A">
        <w:rPr>
          <w:kern w:val="0"/>
          <w:sz w:val="20"/>
        </w:rPr>
        <w:t xml:space="preserve">xpression of </w:t>
      </w:r>
      <w:proofErr w:type="spellStart"/>
      <w:r w:rsidR="00C7311A" w:rsidRPr="00DF4E2A">
        <w:rPr>
          <w:kern w:val="0"/>
          <w:sz w:val="20"/>
        </w:rPr>
        <w:t>hepatocyte</w:t>
      </w:r>
      <w:proofErr w:type="spellEnd"/>
      <w:r w:rsidR="00C7311A" w:rsidRPr="00DF4E2A">
        <w:rPr>
          <w:kern w:val="0"/>
          <w:sz w:val="20"/>
        </w:rPr>
        <w:t xml:space="preserve"> growth factor gene in endothelial and </w:t>
      </w:r>
      <w:proofErr w:type="spellStart"/>
      <w:r w:rsidR="00C7311A" w:rsidRPr="00DF4E2A">
        <w:rPr>
          <w:kern w:val="0"/>
          <w:sz w:val="20"/>
        </w:rPr>
        <w:t>Kupffer</w:t>
      </w:r>
      <w:proofErr w:type="spellEnd"/>
      <w:r w:rsidR="00C7311A" w:rsidRPr="00DF4E2A">
        <w:rPr>
          <w:kern w:val="0"/>
          <w:sz w:val="20"/>
        </w:rPr>
        <w:t xml:space="preserve"> cells of damaged rat livers, as revealed by in situ hybridization. </w:t>
      </w:r>
      <w:proofErr w:type="spellStart"/>
      <w:r w:rsidR="00C7311A" w:rsidRPr="00DF4E2A">
        <w:rPr>
          <w:kern w:val="0"/>
          <w:sz w:val="20"/>
        </w:rPr>
        <w:t>Biochem</w:t>
      </w:r>
      <w:proofErr w:type="spellEnd"/>
      <w:r w:rsidR="00C7311A" w:rsidRPr="00DF4E2A">
        <w:rPr>
          <w:kern w:val="0"/>
          <w:sz w:val="20"/>
        </w:rPr>
        <w:t xml:space="preserve"> </w:t>
      </w:r>
      <w:proofErr w:type="spellStart"/>
      <w:r w:rsidR="00C7311A" w:rsidRPr="00DF4E2A">
        <w:rPr>
          <w:kern w:val="0"/>
          <w:sz w:val="20"/>
        </w:rPr>
        <w:t>Biophys</w:t>
      </w:r>
      <w:proofErr w:type="spellEnd"/>
      <w:r w:rsidR="00C7311A" w:rsidRPr="00DF4E2A">
        <w:rPr>
          <w:kern w:val="0"/>
          <w:sz w:val="20"/>
        </w:rPr>
        <w:t xml:space="preserve"> Res </w:t>
      </w:r>
      <w:proofErr w:type="spellStart"/>
      <w:r w:rsidR="00C7311A" w:rsidRPr="00DF4E2A">
        <w:rPr>
          <w:kern w:val="0"/>
          <w:sz w:val="20"/>
        </w:rPr>
        <w:t>Commun</w:t>
      </w:r>
      <w:proofErr w:type="spellEnd"/>
      <w:r w:rsidR="00C7311A" w:rsidRPr="00DF4E2A">
        <w:rPr>
          <w:kern w:val="0"/>
          <w:sz w:val="20"/>
        </w:rPr>
        <w:t xml:space="preserve"> 1990;173:42–</w:t>
      </w:r>
      <w:r w:rsidRPr="00DF4E2A">
        <w:rPr>
          <w:kern w:val="0"/>
          <w:sz w:val="20"/>
        </w:rPr>
        <w:t>7.</w:t>
      </w:r>
      <w:r w:rsidR="00DF4E2A" w:rsidRPr="00DF4E2A">
        <w:rPr>
          <w:rFonts w:hint="eastAsia"/>
          <w:kern w:val="0"/>
          <w:sz w:val="20"/>
        </w:rPr>
        <w:t xml:space="preserve"> </w:t>
      </w:r>
    </w:p>
    <w:p w:rsidR="00A03F46" w:rsidRPr="00DF4E2A" w:rsidRDefault="00A03F46" w:rsidP="005B2573">
      <w:pPr>
        <w:snapToGrid w:val="0"/>
        <w:ind w:left="425" w:hanging="425"/>
        <w:rPr>
          <w:kern w:val="0"/>
          <w:sz w:val="20"/>
        </w:rPr>
        <w:sectPr w:rsidR="00A03F46" w:rsidRPr="00DF4E2A" w:rsidSect="005B2573">
          <w:type w:val="continuous"/>
          <w:pgSz w:w="12242" w:h="15842" w:code="1"/>
          <w:pgMar w:top="1440" w:right="1440" w:bottom="1440" w:left="1440" w:header="720" w:footer="720" w:gutter="0"/>
          <w:cols w:num="2" w:space="526"/>
          <w:docGrid w:linePitch="312"/>
        </w:sectPr>
      </w:pPr>
    </w:p>
    <w:p w:rsidR="00A03F46" w:rsidRPr="00DF4E2A" w:rsidRDefault="00A03F46" w:rsidP="005B2573">
      <w:pPr>
        <w:snapToGrid w:val="0"/>
        <w:ind w:left="425" w:hanging="425"/>
        <w:rPr>
          <w:kern w:val="0"/>
          <w:sz w:val="20"/>
        </w:rPr>
      </w:pPr>
    </w:p>
    <w:p w:rsidR="005B2573" w:rsidRPr="00DF4E2A" w:rsidRDefault="005B2573" w:rsidP="005B2573">
      <w:pPr>
        <w:snapToGrid w:val="0"/>
        <w:ind w:left="425" w:hanging="425"/>
        <w:rPr>
          <w:kern w:val="0"/>
          <w:sz w:val="20"/>
        </w:rPr>
      </w:pPr>
    </w:p>
    <w:p w:rsidR="005B2573" w:rsidRPr="00DF4E2A" w:rsidRDefault="005B2573" w:rsidP="005B2573">
      <w:pPr>
        <w:snapToGrid w:val="0"/>
        <w:ind w:left="425" w:hanging="425"/>
        <w:rPr>
          <w:kern w:val="0"/>
          <w:sz w:val="20"/>
        </w:rPr>
      </w:pPr>
    </w:p>
    <w:p w:rsidR="00C7311A" w:rsidRPr="00DF4E2A" w:rsidRDefault="008D028F" w:rsidP="005B2573">
      <w:pPr>
        <w:snapToGrid w:val="0"/>
        <w:ind w:left="425" w:hanging="425"/>
        <w:rPr>
          <w:kern w:val="0"/>
          <w:sz w:val="20"/>
        </w:rPr>
      </w:pPr>
      <w:r w:rsidRPr="00DF4E2A">
        <w:rPr>
          <w:rFonts w:hint="eastAsia"/>
          <w:kern w:val="0"/>
          <w:sz w:val="20"/>
        </w:rPr>
        <w:t>6</w:t>
      </w:r>
      <w:r w:rsidRPr="00DF4E2A">
        <w:rPr>
          <w:kern w:val="0"/>
          <w:sz w:val="20"/>
        </w:rPr>
        <w:t>/25/2017</w:t>
      </w:r>
    </w:p>
    <w:sectPr w:rsidR="00C7311A" w:rsidRPr="00DF4E2A" w:rsidSect="00A03F46">
      <w:type w:val="continuous"/>
      <w:pgSz w:w="12242" w:h="15842" w:code="1"/>
      <w:pgMar w:top="1440" w:right="1440" w:bottom="1440" w:left="1440" w:header="720" w:footer="720" w:gutter="0"/>
      <w:cols w:num="2" w:space="425" w:equalWidth="0">
        <w:col w:w="4301" w:space="425"/>
        <w:col w:w="4300"/>
      </w:cols>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299" w:rsidRDefault="00D87299" w:rsidP="000C2167">
      <w:r>
        <w:separator/>
      </w:r>
    </w:p>
  </w:endnote>
  <w:endnote w:type="continuationSeparator" w:id="0">
    <w:p w:rsidR="00D87299" w:rsidRDefault="00D87299" w:rsidP="000C2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73" w:rsidRPr="006E6479" w:rsidRDefault="008F7103" w:rsidP="006E6479">
    <w:pPr>
      <w:jc w:val="center"/>
      <w:rPr>
        <w:sz w:val="20"/>
      </w:rPr>
    </w:pPr>
    <w:r w:rsidRPr="006E6479">
      <w:rPr>
        <w:sz w:val="20"/>
      </w:rPr>
      <w:fldChar w:fldCharType="begin"/>
    </w:r>
    <w:r w:rsidR="006E6479" w:rsidRPr="006E6479">
      <w:rPr>
        <w:sz w:val="20"/>
      </w:rPr>
      <w:instrText xml:space="preserve"> page </w:instrText>
    </w:r>
    <w:r w:rsidRPr="006E6479">
      <w:rPr>
        <w:sz w:val="20"/>
      </w:rPr>
      <w:fldChar w:fldCharType="separate"/>
    </w:r>
    <w:r w:rsidR="00D266AE">
      <w:rPr>
        <w:noProof/>
        <w:sz w:val="20"/>
      </w:rPr>
      <w:t>104</w:t>
    </w:r>
    <w:r w:rsidRPr="006E647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299" w:rsidRDefault="00D87299" w:rsidP="000C2167">
      <w:r>
        <w:separator/>
      </w:r>
    </w:p>
  </w:footnote>
  <w:footnote w:type="continuationSeparator" w:id="0">
    <w:p w:rsidR="00D87299" w:rsidRDefault="00D87299" w:rsidP="000C21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79" w:rsidRPr="006E6479" w:rsidRDefault="006E6479" w:rsidP="006E6479">
    <w:pPr>
      <w:pBdr>
        <w:bottom w:val="thinThickMediumGap" w:sz="12" w:space="1" w:color="auto"/>
      </w:pBdr>
      <w:tabs>
        <w:tab w:val="left" w:pos="851"/>
        <w:tab w:val="right" w:pos="8364"/>
      </w:tabs>
      <w:adjustRightInd w:val="0"/>
      <w:snapToGrid w:val="0"/>
      <w:rPr>
        <w:iCs/>
        <w:color w:val="0000FF"/>
        <w:kern w:val="0"/>
        <w:sz w:val="20"/>
      </w:rPr>
    </w:pPr>
    <w:r w:rsidRPr="006E6479">
      <w:rPr>
        <w:rFonts w:hint="eastAsia"/>
        <w:iCs/>
        <w:color w:val="000000"/>
        <w:kern w:val="0"/>
        <w:sz w:val="20"/>
      </w:rPr>
      <w:tab/>
    </w:r>
    <w:r w:rsidRPr="006E6479">
      <w:rPr>
        <w:iCs/>
        <w:color w:val="000000"/>
        <w:kern w:val="0"/>
        <w:sz w:val="20"/>
      </w:rPr>
      <w:t xml:space="preserve">Cancer Biology </w:t>
    </w:r>
    <w:r w:rsidRPr="006E6479">
      <w:rPr>
        <w:iCs/>
        <w:kern w:val="0"/>
        <w:sz w:val="20"/>
      </w:rPr>
      <w:t>201</w:t>
    </w:r>
    <w:r w:rsidRPr="006E6479">
      <w:rPr>
        <w:rFonts w:hint="eastAsia"/>
        <w:iCs/>
        <w:kern w:val="0"/>
        <w:sz w:val="20"/>
      </w:rPr>
      <w:t>7</w:t>
    </w:r>
    <w:r w:rsidRPr="006E6479">
      <w:rPr>
        <w:iCs/>
        <w:kern w:val="0"/>
        <w:sz w:val="20"/>
      </w:rPr>
      <w:t>;</w:t>
    </w:r>
    <w:r w:rsidRPr="006E6479">
      <w:rPr>
        <w:rFonts w:hint="eastAsia"/>
        <w:iCs/>
        <w:kern w:val="0"/>
        <w:sz w:val="20"/>
      </w:rPr>
      <w:t>7</w:t>
    </w:r>
    <w:r w:rsidRPr="006E6479">
      <w:rPr>
        <w:iCs/>
        <w:kern w:val="0"/>
        <w:sz w:val="20"/>
      </w:rPr>
      <w:t>(</w:t>
    </w:r>
    <w:r w:rsidRPr="006E6479">
      <w:rPr>
        <w:rFonts w:hint="eastAsia"/>
        <w:iCs/>
        <w:kern w:val="0"/>
        <w:sz w:val="20"/>
      </w:rPr>
      <w:t>2</w:t>
    </w:r>
    <w:r w:rsidRPr="006E6479">
      <w:rPr>
        <w:iCs/>
        <w:kern w:val="0"/>
        <w:sz w:val="20"/>
      </w:rPr>
      <w:t xml:space="preserve">)  </w:t>
    </w:r>
    <w:r w:rsidRPr="006E6479">
      <w:rPr>
        <w:rFonts w:hint="eastAsia"/>
        <w:iCs/>
        <w:kern w:val="0"/>
        <w:sz w:val="20"/>
      </w:rPr>
      <w:t xml:space="preserve">   </w:t>
    </w:r>
    <w:r w:rsidRPr="006E6479">
      <w:rPr>
        <w:rFonts w:hint="eastAsia"/>
        <w:iCs/>
        <w:kern w:val="0"/>
        <w:sz w:val="20"/>
      </w:rPr>
      <w:tab/>
      <w:t xml:space="preserve">     </w:t>
    </w:r>
    <w:r w:rsidRPr="006E6479">
      <w:rPr>
        <w:iCs/>
        <w:kern w:val="0"/>
        <w:sz w:val="20"/>
      </w:rPr>
      <w:t xml:space="preserve"> </w:t>
    </w:r>
    <w:r w:rsidRPr="006E6479">
      <w:rPr>
        <w:kern w:val="0"/>
        <w:sz w:val="20"/>
      </w:rPr>
      <w:t xml:space="preserve">  </w:t>
    </w:r>
    <w:hyperlink r:id="rId1" w:history="1">
      <w:r w:rsidRPr="006E6479">
        <w:rPr>
          <w:rStyle w:val="Hyperlink"/>
          <w:kern w:val="0"/>
          <w:sz w:val="20"/>
        </w:rPr>
        <w:t>http://www.cancerbio.net</w:t>
      </w:r>
    </w:hyperlink>
  </w:p>
  <w:p w:rsidR="006E6479" w:rsidRPr="006E6479" w:rsidRDefault="006E6479" w:rsidP="006E6479">
    <w:pPr>
      <w:tabs>
        <w:tab w:val="left" w:pos="851"/>
        <w:tab w:val="right" w:pos="8364"/>
      </w:tabs>
      <w:adjustRightInd w:val="0"/>
      <w:snapToGrid w:val="0"/>
      <w:rPr>
        <w:kern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755F"/>
    <w:multiLevelType w:val="hybridMultilevel"/>
    <w:tmpl w:val="FAC617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997E07"/>
    <w:multiLevelType w:val="singleLevel"/>
    <w:tmpl w:val="00000000"/>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638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64367"/>
    <w:rsid w:val="0007790C"/>
    <w:rsid w:val="000C2167"/>
    <w:rsid w:val="00126C33"/>
    <w:rsid w:val="00156D1D"/>
    <w:rsid w:val="00172A27"/>
    <w:rsid w:val="005B2573"/>
    <w:rsid w:val="006E6479"/>
    <w:rsid w:val="00893930"/>
    <w:rsid w:val="008D028F"/>
    <w:rsid w:val="008F7103"/>
    <w:rsid w:val="00931E7F"/>
    <w:rsid w:val="00944C93"/>
    <w:rsid w:val="00A03F46"/>
    <w:rsid w:val="00A0759F"/>
    <w:rsid w:val="00BD7A87"/>
    <w:rsid w:val="00C7311A"/>
    <w:rsid w:val="00CB0823"/>
    <w:rsid w:val="00CB305F"/>
    <w:rsid w:val="00D266AE"/>
    <w:rsid w:val="00D854D5"/>
    <w:rsid w:val="00D87299"/>
    <w:rsid w:val="00DF4E2A"/>
    <w:rsid w:val="00E821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4D5"/>
    <w:pPr>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54D5"/>
    <w:rPr>
      <w:color w:val="0000FF"/>
      <w:u w:val="single"/>
    </w:rPr>
  </w:style>
  <w:style w:type="paragraph" w:styleId="Header">
    <w:name w:val="header"/>
    <w:basedOn w:val="Normal"/>
    <w:rsid w:val="00D854D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rsid w:val="00D854D5"/>
    <w:pPr>
      <w:tabs>
        <w:tab w:val="center" w:pos="4153"/>
        <w:tab w:val="right" w:pos="8306"/>
      </w:tabs>
      <w:snapToGrid w:val="0"/>
      <w:jc w:val="left"/>
    </w:pPr>
    <w:rPr>
      <w:sz w:val="18"/>
    </w:rPr>
  </w:style>
  <w:style w:type="paragraph" w:styleId="NoSpacing">
    <w:name w:val="No Spacing"/>
    <w:basedOn w:val="Normal"/>
    <w:link w:val="NoSpacingChar"/>
    <w:qFormat/>
    <w:rsid w:val="005B2573"/>
    <w:pPr>
      <w:spacing w:before="100" w:beforeAutospacing="1" w:after="100" w:afterAutospacing="1"/>
      <w:jc w:val="left"/>
    </w:pPr>
    <w:rPr>
      <w:kern w:val="0"/>
      <w:sz w:val="24"/>
      <w:szCs w:val="24"/>
    </w:rPr>
  </w:style>
  <w:style w:type="character" w:customStyle="1" w:styleId="NoSpacingChar">
    <w:name w:val="No Spacing Char"/>
    <w:basedOn w:val="DefaultParagraphFont"/>
    <w:link w:val="NoSpacing"/>
    <w:locked/>
    <w:rsid w:val="005B2573"/>
    <w:rPr>
      <w:sz w:val="24"/>
      <w:szCs w:val="24"/>
    </w:rPr>
  </w:style>
  <w:style w:type="character" w:customStyle="1" w:styleId="msonormal0">
    <w:name w:val="msonormal0"/>
    <w:basedOn w:val="DefaultParagraphFont"/>
    <w:rsid w:val="005B2573"/>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p:ds:phosphorylation" TargetMode="Externa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yperlink" Target="http://www.ncbi.nlm.nih.gov/pubmed?term=%22Begg%20AC%22%5BAuthor%5D" TargetMode="External"/><Relationship Id="rId39" Type="http://schemas.openxmlformats.org/officeDocument/2006/relationships/hyperlink" Target="http://www.ncbi.nlm.nih.gov/pubmed?term=Feigal%20E%5BAuthor%5D&amp;cauthor=true&amp;cauthor_uid=10561217" TargetMode="External"/><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hyperlink" Target="http://europepmc.org/search?page=1&amp;query=AUTH:" TargetMode="External"/><Relationship Id="rId42" Type="http://schemas.openxmlformats.org/officeDocument/2006/relationships/hyperlink" Target="http://www.ncbi.nlm.nih.gov/pubmed/10561217" TargetMode="External"/><Relationship Id="rId47" Type="http://schemas.openxmlformats.org/officeDocument/2006/relationships/fontTable" Target="fontTable.xml"/><Relationship Id="rId7" Type="http://schemas.openxmlformats.org/officeDocument/2006/relationships/hyperlink" Target="mailto:huawei_zou@163.com" TargetMode="External"/><Relationship Id="rId12" Type="http://schemas.openxmlformats.org/officeDocument/2006/relationships/hyperlink" Target="http://www.dx.doi.org/10.7537/marscbj070217.14" TargetMode="External"/><Relationship Id="rId17" Type="http://schemas.openxmlformats.org/officeDocument/2006/relationships/image" Target="media/image2.png"/><Relationship Id="rId25" Type="http://schemas.openxmlformats.org/officeDocument/2006/relationships/hyperlink" Target="http://www.ncbi.nlm.nih.gov/pubmed?term=Chute%20JP%5BAuthor%5D&amp;cauthor=true&amp;cauthor_uid=10561217" TargetMode="External"/><Relationship Id="rId33" Type="http://schemas.openxmlformats.org/officeDocument/2006/relationships/hyperlink" Target="http://europepmc.org/search?page=1&amp;query=AUTH:" TargetMode="External"/><Relationship Id="rId38" Type="http://schemas.openxmlformats.org/officeDocument/2006/relationships/hyperlink" Target="http://www.ncbi.nlm.nih.gov/pubmed?term=Chen%20T%5BAuthor%5D&amp;cauthor=true&amp;cauthor_uid=10561217" TargetMode="External"/><Relationship Id="rId46" Type="http://schemas.openxmlformats.org/officeDocument/2006/relationships/hyperlink" Target="http://www.ncbi.nlm.nih.gov/pubmed?term=%20Nature%20Reviews%20Cancer.2011.11%2C%20239-253."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jpeg"/><Relationship Id="rId29" Type="http://schemas.openxmlformats.org/officeDocument/2006/relationships/hyperlink" Target="http://www.ncbi.nlm.nih.gov/pubmed?term=%22Liu%20D%22%5BAuthor%5D" TargetMode="External"/><Relationship Id="rId41" Type="http://schemas.openxmlformats.org/officeDocument/2006/relationships/hyperlink" Target="http://www.ncbi.nlm.nih.gov/pubmed?term=Johnson%20BE%5BAuthor%5D&amp;cauthor=true&amp;cauthor_uid=105612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ncerbio.net" TargetMode="External"/><Relationship Id="rId24" Type="http://schemas.openxmlformats.org/officeDocument/2006/relationships/image" Target="media/image9.jpeg"/><Relationship Id="rId32" Type="http://schemas.openxmlformats.org/officeDocument/2006/relationships/hyperlink" Target="http://europepmc.org/search?page=1&amp;query=AUTH:" TargetMode="External"/><Relationship Id="rId37" Type="http://schemas.openxmlformats.org/officeDocument/2006/relationships/hyperlink" Target="http://www.ncbi.nlm.nih.gov/pubmed?term=Chute%20JP%5BAuthor%5D&amp;cauthor=true&amp;cauthor_uid=10561217" TargetMode="External"/><Relationship Id="rId40" Type="http://schemas.openxmlformats.org/officeDocument/2006/relationships/hyperlink" Target="http://www.ncbi.nlm.nih.gov/pubmed?term=Simon%20R%5BAuthor%5D&amp;cauthor=true&amp;cauthor_uid=10561217" TargetMode="External"/><Relationship Id="rId45" Type="http://schemas.openxmlformats.org/officeDocument/2006/relationships/hyperlink" Target="http://www.ncbi.nlm.nih.gov/pubmed?term=%22Vens%20C%22%5BAuthor%5D" TargetMode="External"/><Relationship Id="rId5" Type="http://schemas.openxmlformats.org/officeDocument/2006/relationships/footnotes" Target="footnotes.xml"/><Relationship Id="rId15" Type="http://schemas.openxmlformats.org/officeDocument/2006/relationships/hyperlink" Target="http://www.ncbi.nlm.nih.gov/pubmed?term=%22Masuya%20D%22%5BAuthor%5D" TargetMode="External"/><Relationship Id="rId23" Type="http://schemas.openxmlformats.org/officeDocument/2006/relationships/image" Target="media/image8.jpeg"/><Relationship Id="rId28" Type="http://schemas.openxmlformats.org/officeDocument/2006/relationships/hyperlink" Target="http://www.ncbi.nlm.nih.gov/pubmed?term=%22Huang%20C%22%5BAuthor%5D" TargetMode="External"/><Relationship Id="rId36" Type="http://schemas.openxmlformats.org/officeDocument/2006/relationships/hyperlink" Target="http://www.ncbi.nlm.nih.gov/pubmed?term=Carney%20DN%5BAuthor%5D&amp;cauthor=true&amp;cauthor_uid=11784881" TargetMode="External"/><Relationship Id="rId10" Type="http://schemas.openxmlformats.org/officeDocument/2006/relationships/hyperlink" Target="app:ds:foundation" TargetMode="External"/><Relationship Id="rId19" Type="http://schemas.openxmlformats.org/officeDocument/2006/relationships/image" Target="media/image4.jpeg"/><Relationship Id="rId31" Type="http://schemas.openxmlformats.org/officeDocument/2006/relationships/hyperlink" Target="http://europepmc.org/search?page=1&amp;query=AUTH:" TargetMode="External"/><Relationship Id="rId44" Type="http://schemas.openxmlformats.org/officeDocument/2006/relationships/hyperlink" Target="http://www.ncbi.nlm.nih.gov/pubmed?term=%22Stewart%20FA%22%5BAuthor%5D" TargetMode="External"/><Relationship Id="rId4" Type="http://schemas.openxmlformats.org/officeDocument/2006/relationships/webSettings" Target="webSettings.xml"/><Relationship Id="rId9" Type="http://schemas.openxmlformats.org/officeDocument/2006/relationships/hyperlink" Target="app:ds:phosphorylation" TargetMode="External"/><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hyperlink" Target="mailto:huawei_zou@163.com" TargetMode="External"/><Relationship Id="rId30" Type="http://schemas.openxmlformats.org/officeDocument/2006/relationships/hyperlink" Target="http://www.ncbi.nlm.nih.gov/pubmed?term=The%20tumour%E2%80%93stromal%20interaction%20between%20intratumoral%20c-Met%20and" TargetMode="External"/><Relationship Id="rId35" Type="http://schemas.openxmlformats.org/officeDocument/2006/relationships/hyperlink" Target="http://europepmc.org/search?page=1&amp;query=ISSN:" TargetMode="External"/><Relationship Id="rId43" Type="http://schemas.openxmlformats.org/officeDocument/2006/relationships/hyperlink" Target="http://www.ncbi.nlm.nih.gov/pubmed?term=%22Begg%20AC%22%5BAuthor%5D"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2989</Words>
  <Characters>17041</Characters>
  <Application>Microsoft Office Word</Application>
  <DocSecurity>0</DocSecurity>
  <PresentationFormat/>
  <Lines>142</Lines>
  <Paragraphs>39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The role of c-Met and c-Src in radiotherapy of non-small cell lung cancer cell line A549</vt:lpstr>
    </vt:vector>
  </TitlesOfParts>
  <Company/>
  <LinksUpToDate>false</LinksUpToDate>
  <CharactersWithSpaces>19991</CharactersWithSpaces>
  <SharedDoc>false</SharedDoc>
  <HLinks>
    <vt:vector size="180" baseType="variant">
      <vt:variant>
        <vt:i4>6553683</vt:i4>
      </vt:variant>
      <vt:variant>
        <vt:i4>87</vt:i4>
      </vt:variant>
      <vt:variant>
        <vt:i4>0</vt:i4>
      </vt:variant>
      <vt:variant>
        <vt:i4>5</vt:i4>
      </vt:variant>
      <vt:variant>
        <vt:lpwstr>http://www.ncbi.nlm.nih.gov/pubmed?term=%20Nature%20Reviews%20Cancer.2011.11%2C%20239-253.</vt:lpwstr>
      </vt:variant>
      <vt:variant>
        <vt:lpwstr>#</vt:lpwstr>
      </vt:variant>
      <vt:variant>
        <vt:i4>2949233</vt:i4>
      </vt:variant>
      <vt:variant>
        <vt:i4>84</vt:i4>
      </vt:variant>
      <vt:variant>
        <vt:i4>0</vt:i4>
      </vt:variant>
      <vt:variant>
        <vt:i4>5</vt:i4>
      </vt:variant>
      <vt:variant>
        <vt:lpwstr>http://www.ncbi.nlm.nih.gov/pubmed?term=%22Vens%20C%22%5BAuthor%5D</vt:lpwstr>
      </vt:variant>
      <vt:variant>
        <vt:lpwstr/>
      </vt:variant>
      <vt:variant>
        <vt:i4>7798835</vt:i4>
      </vt:variant>
      <vt:variant>
        <vt:i4>81</vt:i4>
      </vt:variant>
      <vt:variant>
        <vt:i4>0</vt:i4>
      </vt:variant>
      <vt:variant>
        <vt:i4>5</vt:i4>
      </vt:variant>
      <vt:variant>
        <vt:lpwstr>http://www.ncbi.nlm.nih.gov/pubmed?term=%22Stewart%20FA%22%5BAuthor%5D</vt:lpwstr>
      </vt:variant>
      <vt:variant>
        <vt:lpwstr/>
      </vt:variant>
      <vt:variant>
        <vt:i4>6619189</vt:i4>
      </vt:variant>
      <vt:variant>
        <vt:i4>78</vt:i4>
      </vt:variant>
      <vt:variant>
        <vt:i4>0</vt:i4>
      </vt:variant>
      <vt:variant>
        <vt:i4>5</vt:i4>
      </vt:variant>
      <vt:variant>
        <vt:lpwstr>http://www.ncbi.nlm.nih.gov/pubmed?term=%22Begg%20AC%22%5BAuthor%5D</vt:lpwstr>
      </vt:variant>
      <vt:variant>
        <vt:lpwstr/>
      </vt:variant>
      <vt:variant>
        <vt:i4>3407873</vt:i4>
      </vt:variant>
      <vt:variant>
        <vt:i4>75</vt:i4>
      </vt:variant>
      <vt:variant>
        <vt:i4>0</vt:i4>
      </vt:variant>
      <vt:variant>
        <vt:i4>5</vt:i4>
      </vt:variant>
      <vt:variant>
        <vt:lpwstr>http://www.ncbi.nlm.nih.gov/pubmed/10561217</vt:lpwstr>
      </vt:variant>
      <vt:variant>
        <vt:lpwstr>#</vt:lpwstr>
      </vt:variant>
      <vt:variant>
        <vt:i4>4325427</vt:i4>
      </vt:variant>
      <vt:variant>
        <vt:i4>72</vt:i4>
      </vt:variant>
      <vt:variant>
        <vt:i4>0</vt:i4>
      </vt:variant>
      <vt:variant>
        <vt:i4>5</vt:i4>
      </vt:variant>
      <vt:variant>
        <vt:lpwstr>http://www.ncbi.nlm.nih.gov/pubmed?term=Johnson%20BE%5BAuthor%5D&amp;cauthor=true&amp;cauthor_uid=10561217</vt:lpwstr>
      </vt:variant>
      <vt:variant>
        <vt:lpwstr/>
      </vt:variant>
      <vt:variant>
        <vt:i4>6946910</vt:i4>
      </vt:variant>
      <vt:variant>
        <vt:i4>69</vt:i4>
      </vt:variant>
      <vt:variant>
        <vt:i4>0</vt:i4>
      </vt:variant>
      <vt:variant>
        <vt:i4>5</vt:i4>
      </vt:variant>
      <vt:variant>
        <vt:lpwstr>http://www.ncbi.nlm.nih.gov/pubmed?term=Simon%20R%5BAuthor%5D&amp;cauthor=true&amp;cauthor_uid=10561217</vt:lpwstr>
      </vt:variant>
      <vt:variant>
        <vt:lpwstr/>
      </vt:variant>
      <vt:variant>
        <vt:i4>6619143</vt:i4>
      </vt:variant>
      <vt:variant>
        <vt:i4>66</vt:i4>
      </vt:variant>
      <vt:variant>
        <vt:i4>0</vt:i4>
      </vt:variant>
      <vt:variant>
        <vt:i4>5</vt:i4>
      </vt:variant>
      <vt:variant>
        <vt:lpwstr>http://www.ncbi.nlm.nih.gov/pubmed?term=Feigal%20E%5BAuthor%5D&amp;cauthor=true&amp;cauthor_uid=10561217</vt:lpwstr>
      </vt:variant>
      <vt:variant>
        <vt:lpwstr/>
      </vt:variant>
      <vt:variant>
        <vt:i4>1835119</vt:i4>
      </vt:variant>
      <vt:variant>
        <vt:i4>63</vt:i4>
      </vt:variant>
      <vt:variant>
        <vt:i4>0</vt:i4>
      </vt:variant>
      <vt:variant>
        <vt:i4>5</vt:i4>
      </vt:variant>
      <vt:variant>
        <vt:lpwstr>http://www.ncbi.nlm.nih.gov/pubmed?term=Chen%20T%5BAuthor%5D&amp;cauthor=true&amp;cauthor_uid=10561217</vt:lpwstr>
      </vt:variant>
      <vt:variant>
        <vt:lpwstr/>
      </vt:variant>
      <vt:variant>
        <vt:i4>2424919</vt:i4>
      </vt:variant>
      <vt:variant>
        <vt:i4>60</vt:i4>
      </vt:variant>
      <vt:variant>
        <vt:i4>0</vt:i4>
      </vt:variant>
      <vt:variant>
        <vt:i4>5</vt:i4>
      </vt:variant>
      <vt:variant>
        <vt:lpwstr>http://www.ncbi.nlm.nih.gov/pubmed?term=Chute%20JP%5BAuthor%5D&amp;cauthor=true&amp;cauthor_uid=10561217</vt:lpwstr>
      </vt:variant>
      <vt:variant>
        <vt:lpwstr/>
      </vt:variant>
      <vt:variant>
        <vt:i4>5701732</vt:i4>
      </vt:variant>
      <vt:variant>
        <vt:i4>57</vt:i4>
      </vt:variant>
      <vt:variant>
        <vt:i4>0</vt:i4>
      </vt:variant>
      <vt:variant>
        <vt:i4>5</vt:i4>
      </vt:variant>
      <vt:variant>
        <vt:lpwstr>http://www.ncbi.nlm.nih.gov/pubmed?term=Carney%20DN%5BAuthor%5D&amp;cauthor=true&amp;cauthor_uid=11784881</vt:lpwstr>
      </vt:variant>
      <vt:variant>
        <vt:lpwstr/>
      </vt:variant>
      <vt:variant>
        <vt:i4>6357052</vt:i4>
      </vt:variant>
      <vt:variant>
        <vt:i4>54</vt:i4>
      </vt:variant>
      <vt:variant>
        <vt:i4>0</vt:i4>
      </vt:variant>
      <vt:variant>
        <vt:i4>5</vt:i4>
      </vt:variant>
      <vt:variant>
        <vt:lpwstr>http://europepmc.org/search?page=1&amp;query=ISSN:</vt:lpwstr>
      </vt:variant>
      <vt:variant>
        <vt:lpwstr/>
      </vt:variant>
      <vt:variant>
        <vt:i4>7209020</vt:i4>
      </vt:variant>
      <vt:variant>
        <vt:i4>51</vt:i4>
      </vt:variant>
      <vt:variant>
        <vt:i4>0</vt:i4>
      </vt:variant>
      <vt:variant>
        <vt:i4>5</vt:i4>
      </vt:variant>
      <vt:variant>
        <vt:lpwstr>http://europepmc.org/search?page=1&amp;query=AUTH:</vt:lpwstr>
      </vt:variant>
      <vt:variant>
        <vt:lpwstr/>
      </vt:variant>
      <vt:variant>
        <vt:i4>7209020</vt:i4>
      </vt:variant>
      <vt:variant>
        <vt:i4>48</vt:i4>
      </vt:variant>
      <vt:variant>
        <vt:i4>0</vt:i4>
      </vt:variant>
      <vt:variant>
        <vt:i4>5</vt:i4>
      </vt:variant>
      <vt:variant>
        <vt:lpwstr>http://europepmc.org/search?page=1&amp;query=AUTH:</vt:lpwstr>
      </vt:variant>
      <vt:variant>
        <vt:lpwstr/>
      </vt:variant>
      <vt:variant>
        <vt:i4>7209020</vt:i4>
      </vt:variant>
      <vt:variant>
        <vt:i4>45</vt:i4>
      </vt:variant>
      <vt:variant>
        <vt:i4>0</vt:i4>
      </vt:variant>
      <vt:variant>
        <vt:i4>5</vt:i4>
      </vt:variant>
      <vt:variant>
        <vt:lpwstr>http://europepmc.org/search?page=1&amp;query=AUTH:</vt:lpwstr>
      </vt:variant>
      <vt:variant>
        <vt:lpwstr/>
      </vt:variant>
      <vt:variant>
        <vt:i4>7209020</vt:i4>
      </vt:variant>
      <vt:variant>
        <vt:i4>42</vt:i4>
      </vt:variant>
      <vt:variant>
        <vt:i4>0</vt:i4>
      </vt:variant>
      <vt:variant>
        <vt:i4>5</vt:i4>
      </vt:variant>
      <vt:variant>
        <vt:lpwstr>http://europepmc.org/search?page=1&amp;query=AUTH:</vt:lpwstr>
      </vt:variant>
      <vt:variant>
        <vt:lpwstr/>
      </vt:variant>
      <vt:variant>
        <vt:i4>5374002</vt:i4>
      </vt:variant>
      <vt:variant>
        <vt:i4>39</vt:i4>
      </vt:variant>
      <vt:variant>
        <vt:i4>0</vt:i4>
      </vt:variant>
      <vt:variant>
        <vt:i4>5</vt:i4>
      </vt:variant>
      <vt:variant>
        <vt:lpwstr>http://www.ncbi.nlm.nih.gov/pubmed?term=The%20tumour%E2%80%93stromal%20interaction%20between%20intratumoral%20c-Met%20and</vt:lpwstr>
      </vt:variant>
      <vt:variant>
        <vt:lpwstr>#</vt:lpwstr>
      </vt:variant>
      <vt:variant>
        <vt:i4>5832728</vt:i4>
      </vt:variant>
      <vt:variant>
        <vt:i4>36</vt:i4>
      </vt:variant>
      <vt:variant>
        <vt:i4>0</vt:i4>
      </vt:variant>
      <vt:variant>
        <vt:i4>5</vt:i4>
      </vt:variant>
      <vt:variant>
        <vt:lpwstr>http://www.ncbi.nlm.nih.gov/pubmed?term=%22Liu%20D%22%5BAuthor%5D</vt:lpwstr>
      </vt:variant>
      <vt:variant>
        <vt:lpwstr/>
      </vt:variant>
      <vt:variant>
        <vt:i4>2687082</vt:i4>
      </vt:variant>
      <vt:variant>
        <vt:i4>33</vt:i4>
      </vt:variant>
      <vt:variant>
        <vt:i4>0</vt:i4>
      </vt:variant>
      <vt:variant>
        <vt:i4>5</vt:i4>
      </vt:variant>
      <vt:variant>
        <vt:lpwstr>http://www.ncbi.nlm.nih.gov/pubmed?term=%22Huang%20C%22%5BAuthor%5D</vt:lpwstr>
      </vt:variant>
      <vt:variant>
        <vt:lpwstr/>
      </vt:variant>
      <vt:variant>
        <vt:i4>5373973</vt:i4>
      </vt:variant>
      <vt:variant>
        <vt:i4>30</vt:i4>
      </vt:variant>
      <vt:variant>
        <vt:i4>0</vt:i4>
      </vt:variant>
      <vt:variant>
        <vt:i4>5</vt:i4>
      </vt:variant>
      <vt:variant>
        <vt:lpwstr>http://www.ncbi.nlm.nih.gov/pubmed?term=%22Masuya%20D%22%5BAuthor%5D</vt:lpwstr>
      </vt:variant>
      <vt:variant>
        <vt:lpwstr/>
      </vt:variant>
      <vt:variant>
        <vt:i4>6619189</vt:i4>
      </vt:variant>
      <vt:variant>
        <vt:i4>27</vt:i4>
      </vt:variant>
      <vt:variant>
        <vt:i4>0</vt:i4>
      </vt:variant>
      <vt:variant>
        <vt:i4>5</vt:i4>
      </vt:variant>
      <vt:variant>
        <vt:lpwstr>http://www.ncbi.nlm.nih.gov/pubmed?term=%22Begg%20AC%22%5BAuthor%5D</vt:lpwstr>
      </vt:variant>
      <vt:variant>
        <vt:lpwstr/>
      </vt:variant>
      <vt:variant>
        <vt:i4>2424919</vt:i4>
      </vt:variant>
      <vt:variant>
        <vt:i4>24</vt:i4>
      </vt:variant>
      <vt:variant>
        <vt:i4>0</vt:i4>
      </vt:variant>
      <vt:variant>
        <vt:i4>5</vt:i4>
      </vt:variant>
      <vt:variant>
        <vt:lpwstr>http://www.ncbi.nlm.nih.gov/pubmed?term=Chute%20JP%5BAuthor%5D&amp;cauthor=true&amp;cauthor_uid=10561217</vt:lpwstr>
      </vt:variant>
      <vt:variant>
        <vt:lpwstr/>
      </vt:variant>
      <vt:variant>
        <vt:i4>5701732</vt:i4>
      </vt:variant>
      <vt:variant>
        <vt:i4>21</vt:i4>
      </vt:variant>
      <vt:variant>
        <vt:i4>0</vt:i4>
      </vt:variant>
      <vt:variant>
        <vt:i4>5</vt:i4>
      </vt:variant>
      <vt:variant>
        <vt:lpwstr>http://www.ncbi.nlm.nih.gov/pubmed?term=Carney%20DN%5BAuthor%5D&amp;cauthor=true&amp;cauthor_uid=11784881</vt:lpwstr>
      </vt:variant>
      <vt:variant>
        <vt:lpwstr/>
      </vt:variant>
      <vt:variant>
        <vt:i4>7209020</vt:i4>
      </vt:variant>
      <vt:variant>
        <vt:i4>18</vt:i4>
      </vt:variant>
      <vt:variant>
        <vt:i4>0</vt:i4>
      </vt:variant>
      <vt:variant>
        <vt:i4>5</vt:i4>
      </vt:variant>
      <vt:variant>
        <vt:lpwstr>http://europepmc.org/search?page=1&amp;query=AUTH:</vt:lpwstr>
      </vt:variant>
      <vt:variant>
        <vt:lpwstr/>
      </vt:variant>
      <vt:variant>
        <vt:i4>7209020</vt:i4>
      </vt:variant>
      <vt:variant>
        <vt:i4>15</vt:i4>
      </vt:variant>
      <vt:variant>
        <vt:i4>0</vt:i4>
      </vt:variant>
      <vt:variant>
        <vt:i4>5</vt:i4>
      </vt:variant>
      <vt:variant>
        <vt:lpwstr>http://europepmc.org/search?page=1&amp;query=AUTH:</vt:lpwstr>
      </vt:variant>
      <vt:variant>
        <vt:lpwstr/>
      </vt:variant>
      <vt:variant>
        <vt:i4>5373973</vt:i4>
      </vt:variant>
      <vt:variant>
        <vt:i4>12</vt:i4>
      </vt:variant>
      <vt:variant>
        <vt:i4>0</vt:i4>
      </vt:variant>
      <vt:variant>
        <vt:i4>5</vt:i4>
      </vt:variant>
      <vt:variant>
        <vt:lpwstr>http://www.ncbi.nlm.nih.gov/pubmed?term=%22Masuya%20D%22%5BAuthor%5D</vt:lpwstr>
      </vt:variant>
      <vt:variant>
        <vt:lpwstr/>
      </vt:variant>
      <vt:variant>
        <vt:i4>5570630</vt:i4>
      </vt:variant>
      <vt:variant>
        <vt:i4>9</vt:i4>
      </vt:variant>
      <vt:variant>
        <vt:i4>0</vt:i4>
      </vt:variant>
      <vt:variant>
        <vt:i4>5</vt:i4>
      </vt:variant>
      <vt:variant>
        <vt:lpwstr>app:ds:foundation</vt:lpwstr>
      </vt:variant>
      <vt:variant>
        <vt:lpwstr/>
      </vt:variant>
      <vt:variant>
        <vt:i4>2490425</vt:i4>
      </vt:variant>
      <vt:variant>
        <vt:i4>6</vt:i4>
      </vt:variant>
      <vt:variant>
        <vt:i4>0</vt:i4>
      </vt:variant>
      <vt:variant>
        <vt:i4>5</vt:i4>
      </vt:variant>
      <vt:variant>
        <vt:lpwstr>app:ds:phosphorylation</vt:lpwstr>
      </vt:variant>
      <vt:variant>
        <vt:lpwstr/>
      </vt:variant>
      <vt:variant>
        <vt:i4>2490425</vt:i4>
      </vt:variant>
      <vt:variant>
        <vt:i4>3</vt:i4>
      </vt:variant>
      <vt:variant>
        <vt:i4>0</vt:i4>
      </vt:variant>
      <vt:variant>
        <vt:i4>5</vt:i4>
      </vt:variant>
      <vt:variant>
        <vt:lpwstr>app:ds:phosphorylation</vt:lpwstr>
      </vt:variant>
      <vt:variant>
        <vt:lpwstr/>
      </vt:variant>
      <vt:variant>
        <vt:i4>589903</vt:i4>
      </vt:variant>
      <vt:variant>
        <vt:i4>0</vt:i4>
      </vt:variant>
      <vt:variant>
        <vt:i4>0</vt:i4>
      </vt:variant>
      <vt:variant>
        <vt:i4>5</vt:i4>
      </vt:variant>
      <vt:variant>
        <vt:lpwstr>mailto:huawei_zou@163.com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c-Met and c-Src in radiotherapy of non-small cell lung cancer cell line A549</dc:title>
  <dc:creator>文编</dc:creator>
  <cp:lastModifiedBy>Administrator</cp:lastModifiedBy>
  <cp:revision>4</cp:revision>
  <dcterms:created xsi:type="dcterms:W3CDTF">2017-07-08T13:12:00Z</dcterms:created>
  <dcterms:modified xsi:type="dcterms:W3CDTF">2017-07-08T22:39:00Z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