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05" w:rsidRPr="00540672" w:rsidRDefault="00840A86" w:rsidP="00540672">
      <w:pPr>
        <w:snapToGrid w:val="0"/>
        <w:jc w:val="center"/>
        <w:rPr>
          <w:rFonts w:ascii="Times New Roman" w:hAnsi="Times New Roman"/>
          <w:b/>
          <w:sz w:val="20"/>
          <w:lang w:val="en-US"/>
        </w:rPr>
      </w:pPr>
      <w:r w:rsidRPr="00540672">
        <w:rPr>
          <w:rFonts w:ascii="Times New Roman" w:hAnsi="Times New Roman"/>
          <w:b/>
          <w:sz w:val="20"/>
        </w:rPr>
        <w:t xml:space="preserve">To </w:t>
      </w:r>
      <w:proofErr w:type="spellStart"/>
      <w:r w:rsidR="00E67402" w:rsidRPr="00540672">
        <w:rPr>
          <w:rFonts w:ascii="Times New Roman" w:hAnsi="Times New Roman"/>
          <w:b/>
          <w:sz w:val="20"/>
        </w:rPr>
        <w:t>E</w:t>
      </w:r>
      <w:r w:rsidRPr="00540672">
        <w:rPr>
          <w:rFonts w:ascii="Times New Roman" w:hAnsi="Times New Roman"/>
          <w:b/>
          <w:sz w:val="20"/>
        </w:rPr>
        <w:t>xamination</w:t>
      </w:r>
      <w:proofErr w:type="spellEnd"/>
      <w:r w:rsidRPr="00540672">
        <w:rPr>
          <w:rFonts w:ascii="Times New Roman" w:hAnsi="Times New Roman"/>
          <w:b/>
          <w:sz w:val="20"/>
        </w:rPr>
        <w:t xml:space="preserve"> on Optimum </w:t>
      </w:r>
      <w:r w:rsidR="00E67402" w:rsidRPr="00540672">
        <w:rPr>
          <w:rFonts w:ascii="Times New Roman" w:hAnsi="Times New Roman"/>
          <w:b/>
          <w:sz w:val="20"/>
        </w:rPr>
        <w:t>Utilisation</w:t>
      </w:r>
      <w:r w:rsidRPr="00540672">
        <w:rPr>
          <w:rFonts w:ascii="Times New Roman" w:hAnsi="Times New Roman"/>
          <w:b/>
          <w:sz w:val="20"/>
        </w:rPr>
        <w:t xml:space="preserve"> of </w:t>
      </w:r>
      <w:proofErr w:type="spellStart"/>
      <w:r w:rsidRPr="00540672">
        <w:rPr>
          <w:rFonts w:ascii="Times New Roman" w:hAnsi="Times New Roman"/>
          <w:b/>
          <w:sz w:val="20"/>
        </w:rPr>
        <w:t>Kinetic</w:t>
      </w:r>
      <w:proofErr w:type="spellEnd"/>
      <w:r w:rsidRPr="00540672">
        <w:rPr>
          <w:rFonts w:ascii="Times New Roman" w:hAnsi="Times New Roman"/>
          <w:b/>
          <w:sz w:val="20"/>
        </w:rPr>
        <w:t xml:space="preserve"> </w:t>
      </w:r>
      <w:proofErr w:type="spellStart"/>
      <w:r w:rsidRPr="00540672">
        <w:rPr>
          <w:rFonts w:ascii="Times New Roman" w:hAnsi="Times New Roman"/>
          <w:b/>
          <w:sz w:val="20"/>
        </w:rPr>
        <w:t>Energy</w:t>
      </w:r>
      <w:proofErr w:type="spellEnd"/>
      <w:r w:rsidRPr="00540672">
        <w:rPr>
          <w:rFonts w:ascii="Times New Roman" w:hAnsi="Times New Roman"/>
          <w:b/>
          <w:sz w:val="20"/>
        </w:rPr>
        <w:t xml:space="preserve"> </w:t>
      </w:r>
      <w:r w:rsidRPr="00540672">
        <w:rPr>
          <w:rFonts w:ascii="Times New Roman" w:hAnsi="Times New Roman"/>
          <w:b/>
          <w:sz w:val="20"/>
          <w:lang w:val="en-US"/>
        </w:rPr>
        <w:t xml:space="preserve">and Operational Features from Tidal </w:t>
      </w:r>
      <w:r w:rsidR="00345025" w:rsidRPr="00540672">
        <w:rPr>
          <w:rFonts w:ascii="Times New Roman" w:hAnsi="Times New Roman"/>
          <w:b/>
          <w:sz w:val="20"/>
          <w:lang w:val="en-US"/>
        </w:rPr>
        <w:t>Stream Turbine</w:t>
      </w:r>
    </w:p>
    <w:p w:rsidR="00354390" w:rsidRPr="00540672" w:rsidRDefault="00354390" w:rsidP="00540672">
      <w:pPr>
        <w:snapToGrid w:val="0"/>
        <w:jc w:val="center"/>
        <w:rPr>
          <w:rFonts w:ascii="Times New Roman" w:hAnsi="Times New Roman"/>
          <w:b/>
          <w:sz w:val="20"/>
          <w:lang w:val="en-US"/>
        </w:rPr>
      </w:pPr>
    </w:p>
    <w:p w:rsidR="0041306D" w:rsidRPr="00540672" w:rsidRDefault="0041306D" w:rsidP="00540672">
      <w:pPr>
        <w:snapToGrid w:val="0"/>
        <w:jc w:val="center"/>
        <w:rPr>
          <w:rFonts w:ascii="Times New Roman" w:hAnsi="Times New Roman"/>
          <w:sz w:val="20"/>
          <w:vertAlign w:val="superscript"/>
        </w:rPr>
      </w:pPr>
      <w:proofErr w:type="spellStart"/>
      <w:r w:rsidRPr="00540672">
        <w:rPr>
          <w:rFonts w:ascii="Times New Roman" w:hAnsi="Times New Roman"/>
          <w:sz w:val="20"/>
        </w:rPr>
        <w:t>Madan</w:t>
      </w:r>
      <w:proofErr w:type="spellEnd"/>
      <w:r w:rsidRPr="00540672">
        <w:rPr>
          <w:rFonts w:ascii="Times New Roman" w:hAnsi="Times New Roman"/>
          <w:sz w:val="20"/>
        </w:rPr>
        <w:t xml:space="preserve"> D</w:t>
      </w:r>
      <w:r w:rsidRPr="00540672">
        <w:rPr>
          <w:rFonts w:ascii="Times New Roman" w:hAnsi="Times New Roman"/>
          <w:sz w:val="20"/>
          <w:vertAlign w:val="superscript"/>
        </w:rPr>
        <w:t>1</w:t>
      </w:r>
      <w:r w:rsidRPr="00540672">
        <w:rPr>
          <w:rFonts w:ascii="Times New Roman" w:hAnsi="Times New Roman"/>
          <w:sz w:val="20"/>
        </w:rPr>
        <w:t xml:space="preserve">, Dr </w:t>
      </w:r>
      <w:proofErr w:type="spellStart"/>
      <w:r w:rsidRPr="00540672">
        <w:rPr>
          <w:rFonts w:ascii="Times New Roman" w:hAnsi="Times New Roman"/>
          <w:sz w:val="20"/>
        </w:rPr>
        <w:t>Rajendran</w:t>
      </w:r>
      <w:proofErr w:type="spellEnd"/>
      <w:r w:rsidRPr="00540672">
        <w:rPr>
          <w:rFonts w:ascii="Times New Roman" w:hAnsi="Times New Roman"/>
          <w:sz w:val="20"/>
        </w:rPr>
        <w:t xml:space="preserve"> M</w:t>
      </w:r>
      <w:r w:rsidRPr="00540672">
        <w:rPr>
          <w:rFonts w:ascii="Times New Roman" w:hAnsi="Times New Roman"/>
          <w:sz w:val="20"/>
          <w:vertAlign w:val="superscript"/>
        </w:rPr>
        <w:t>2</w:t>
      </w:r>
    </w:p>
    <w:p w:rsidR="0041306D" w:rsidRPr="00540672" w:rsidRDefault="0041306D" w:rsidP="00540672">
      <w:pPr>
        <w:snapToGrid w:val="0"/>
        <w:jc w:val="center"/>
        <w:rPr>
          <w:rFonts w:ascii="Times New Roman" w:hAnsi="Times New Roman"/>
          <w:sz w:val="20"/>
        </w:rPr>
      </w:pPr>
    </w:p>
    <w:p w:rsidR="0041306D" w:rsidRPr="00540672" w:rsidRDefault="0041306D" w:rsidP="00540672">
      <w:pPr>
        <w:numPr>
          <w:ilvl w:val="0"/>
          <w:numId w:val="3"/>
        </w:numPr>
        <w:snapToGrid w:val="0"/>
        <w:ind w:left="142" w:hangingChars="71" w:hanging="142"/>
        <w:jc w:val="center"/>
        <w:rPr>
          <w:rFonts w:ascii="Times New Roman" w:hAnsi="Times New Roman"/>
          <w:sz w:val="20"/>
        </w:rPr>
      </w:pPr>
      <w:proofErr w:type="spellStart"/>
      <w:r w:rsidRPr="00540672">
        <w:rPr>
          <w:rFonts w:ascii="Times New Roman" w:hAnsi="Times New Roman"/>
          <w:sz w:val="20"/>
        </w:rPr>
        <w:t>Research</w:t>
      </w:r>
      <w:proofErr w:type="spellEnd"/>
      <w:r w:rsidRPr="00540672">
        <w:rPr>
          <w:rFonts w:ascii="Times New Roman" w:hAnsi="Times New Roman"/>
          <w:sz w:val="20"/>
        </w:rPr>
        <w:t xml:space="preserve"> </w:t>
      </w:r>
      <w:proofErr w:type="spellStart"/>
      <w:r w:rsidRPr="00540672">
        <w:rPr>
          <w:rFonts w:ascii="Times New Roman" w:hAnsi="Times New Roman"/>
          <w:sz w:val="20"/>
        </w:rPr>
        <w:t>Scholar</w:t>
      </w:r>
      <w:proofErr w:type="spellEnd"/>
      <w:r w:rsidRPr="00540672">
        <w:rPr>
          <w:rFonts w:ascii="Times New Roman" w:hAnsi="Times New Roman"/>
          <w:sz w:val="20"/>
        </w:rPr>
        <w:t xml:space="preserve">, </w:t>
      </w:r>
      <w:proofErr w:type="spellStart"/>
      <w:r w:rsidRPr="00540672">
        <w:rPr>
          <w:rFonts w:ascii="Times New Roman" w:hAnsi="Times New Roman"/>
          <w:sz w:val="20"/>
        </w:rPr>
        <w:t>Department</w:t>
      </w:r>
      <w:proofErr w:type="spellEnd"/>
      <w:r w:rsidRPr="00540672">
        <w:rPr>
          <w:rFonts w:ascii="Times New Roman" w:hAnsi="Times New Roman"/>
          <w:sz w:val="20"/>
        </w:rPr>
        <w:t xml:space="preserve"> of</w:t>
      </w:r>
      <w:r w:rsidR="00EE02A7">
        <w:rPr>
          <w:rFonts w:ascii="Times New Roman" w:hAnsi="Times New Roman"/>
          <w:sz w:val="20"/>
        </w:rPr>
        <w:t xml:space="preserve"> </w:t>
      </w:r>
      <w:proofErr w:type="spellStart"/>
      <w:r w:rsidRPr="00540672">
        <w:rPr>
          <w:rFonts w:ascii="Times New Roman" w:hAnsi="Times New Roman"/>
          <w:sz w:val="20"/>
        </w:rPr>
        <w:t>Mechanical</w:t>
      </w:r>
      <w:proofErr w:type="spellEnd"/>
      <w:r w:rsidRPr="00540672">
        <w:rPr>
          <w:rFonts w:ascii="Times New Roman" w:hAnsi="Times New Roman"/>
          <w:sz w:val="20"/>
        </w:rPr>
        <w:t xml:space="preserve"> Engineering, Anna </w:t>
      </w:r>
      <w:proofErr w:type="spellStart"/>
      <w:r w:rsidRPr="00540672">
        <w:rPr>
          <w:rFonts w:ascii="Times New Roman" w:hAnsi="Times New Roman"/>
          <w:sz w:val="20"/>
        </w:rPr>
        <w:t>University</w:t>
      </w:r>
      <w:proofErr w:type="spellEnd"/>
      <w:r w:rsidRPr="00540672">
        <w:rPr>
          <w:rFonts w:ascii="Times New Roman" w:hAnsi="Times New Roman"/>
          <w:sz w:val="20"/>
        </w:rPr>
        <w:t xml:space="preserve"> </w:t>
      </w:r>
      <w:proofErr w:type="spellStart"/>
      <w:r w:rsidRPr="00540672">
        <w:rPr>
          <w:rFonts w:ascii="Times New Roman" w:hAnsi="Times New Roman"/>
          <w:sz w:val="20"/>
        </w:rPr>
        <w:t>Chennai</w:t>
      </w:r>
      <w:proofErr w:type="spellEnd"/>
      <w:r w:rsidRPr="00540672">
        <w:rPr>
          <w:rFonts w:ascii="Times New Roman" w:hAnsi="Times New Roman"/>
          <w:sz w:val="20"/>
        </w:rPr>
        <w:t xml:space="preserve">, </w:t>
      </w:r>
      <w:proofErr w:type="spellStart"/>
      <w:r w:rsidRPr="00540672">
        <w:rPr>
          <w:rFonts w:ascii="Times New Roman" w:hAnsi="Times New Roman"/>
          <w:sz w:val="20"/>
        </w:rPr>
        <w:t>Tamilnadu</w:t>
      </w:r>
      <w:proofErr w:type="spellEnd"/>
      <w:r w:rsidRPr="00540672">
        <w:rPr>
          <w:rFonts w:ascii="Times New Roman" w:hAnsi="Times New Roman"/>
          <w:sz w:val="20"/>
        </w:rPr>
        <w:t xml:space="preserve">, </w:t>
      </w:r>
      <w:proofErr w:type="spellStart"/>
      <w:r w:rsidRPr="00540672">
        <w:rPr>
          <w:rFonts w:ascii="Times New Roman" w:hAnsi="Times New Roman"/>
          <w:sz w:val="20"/>
        </w:rPr>
        <w:t>India</w:t>
      </w:r>
      <w:proofErr w:type="spellEnd"/>
    </w:p>
    <w:p w:rsidR="0041306D" w:rsidRPr="00540672" w:rsidRDefault="0041306D" w:rsidP="00540672">
      <w:pPr>
        <w:numPr>
          <w:ilvl w:val="0"/>
          <w:numId w:val="3"/>
        </w:numPr>
        <w:snapToGrid w:val="0"/>
        <w:ind w:left="142" w:hangingChars="71" w:hanging="142"/>
        <w:jc w:val="center"/>
        <w:rPr>
          <w:rFonts w:ascii="Times New Roman" w:hAnsi="Times New Roman"/>
          <w:sz w:val="20"/>
        </w:rPr>
      </w:pPr>
      <w:proofErr w:type="spellStart"/>
      <w:r w:rsidRPr="00540672">
        <w:rPr>
          <w:rFonts w:ascii="Times New Roman" w:hAnsi="Times New Roman"/>
          <w:sz w:val="20"/>
        </w:rPr>
        <w:t>Professor</w:t>
      </w:r>
      <w:proofErr w:type="spellEnd"/>
      <w:r w:rsidRPr="00540672">
        <w:rPr>
          <w:rFonts w:ascii="Times New Roman" w:hAnsi="Times New Roman"/>
          <w:sz w:val="20"/>
        </w:rPr>
        <w:t xml:space="preserve"> and Head, </w:t>
      </w:r>
      <w:proofErr w:type="spellStart"/>
      <w:r w:rsidRPr="00540672">
        <w:rPr>
          <w:rFonts w:ascii="Times New Roman" w:hAnsi="Times New Roman"/>
          <w:sz w:val="20"/>
        </w:rPr>
        <w:t>Department</w:t>
      </w:r>
      <w:proofErr w:type="spellEnd"/>
      <w:r w:rsidRPr="00540672">
        <w:rPr>
          <w:rFonts w:ascii="Times New Roman" w:hAnsi="Times New Roman"/>
          <w:sz w:val="20"/>
        </w:rPr>
        <w:t xml:space="preserve"> of</w:t>
      </w:r>
      <w:r w:rsidR="00EE02A7">
        <w:rPr>
          <w:rFonts w:ascii="Times New Roman" w:hAnsi="Times New Roman"/>
          <w:sz w:val="20"/>
        </w:rPr>
        <w:t xml:space="preserve"> </w:t>
      </w:r>
      <w:proofErr w:type="spellStart"/>
      <w:r w:rsidRPr="00540672">
        <w:rPr>
          <w:rFonts w:ascii="Times New Roman" w:hAnsi="Times New Roman"/>
          <w:sz w:val="20"/>
        </w:rPr>
        <w:t>Mechanical</w:t>
      </w:r>
      <w:proofErr w:type="spellEnd"/>
      <w:r w:rsidRPr="00540672">
        <w:rPr>
          <w:rFonts w:ascii="Times New Roman" w:hAnsi="Times New Roman"/>
          <w:sz w:val="20"/>
        </w:rPr>
        <w:t xml:space="preserve"> Engineering, </w:t>
      </w:r>
      <w:proofErr w:type="spellStart"/>
      <w:r w:rsidRPr="00540672">
        <w:rPr>
          <w:rFonts w:ascii="Times New Roman" w:hAnsi="Times New Roman"/>
          <w:sz w:val="20"/>
        </w:rPr>
        <w:t>Government</w:t>
      </w:r>
      <w:proofErr w:type="spellEnd"/>
      <w:r w:rsidRPr="00540672">
        <w:rPr>
          <w:rFonts w:ascii="Times New Roman" w:hAnsi="Times New Roman"/>
          <w:sz w:val="20"/>
        </w:rPr>
        <w:t xml:space="preserve"> </w:t>
      </w:r>
      <w:proofErr w:type="spellStart"/>
      <w:r w:rsidRPr="00540672">
        <w:rPr>
          <w:rFonts w:ascii="Times New Roman" w:hAnsi="Times New Roman"/>
          <w:sz w:val="20"/>
        </w:rPr>
        <w:t>College</w:t>
      </w:r>
      <w:proofErr w:type="spellEnd"/>
      <w:r w:rsidRPr="00540672">
        <w:rPr>
          <w:rFonts w:ascii="Times New Roman" w:hAnsi="Times New Roman"/>
          <w:sz w:val="20"/>
        </w:rPr>
        <w:t xml:space="preserve"> of </w:t>
      </w:r>
      <w:proofErr w:type="spellStart"/>
      <w:r w:rsidRPr="00540672">
        <w:rPr>
          <w:rFonts w:ascii="Times New Roman" w:hAnsi="Times New Roman"/>
          <w:sz w:val="20"/>
        </w:rPr>
        <w:t>Technology</w:t>
      </w:r>
      <w:proofErr w:type="spellEnd"/>
      <w:r w:rsidRPr="00540672">
        <w:rPr>
          <w:rFonts w:ascii="Times New Roman" w:hAnsi="Times New Roman"/>
          <w:sz w:val="20"/>
        </w:rPr>
        <w:t xml:space="preserve">, Coimbatore, </w:t>
      </w:r>
      <w:proofErr w:type="spellStart"/>
      <w:r w:rsidRPr="00540672">
        <w:rPr>
          <w:rFonts w:ascii="Times New Roman" w:hAnsi="Times New Roman"/>
          <w:sz w:val="20"/>
        </w:rPr>
        <w:t>Tamilnadu</w:t>
      </w:r>
      <w:proofErr w:type="spellEnd"/>
      <w:r w:rsidRPr="00540672">
        <w:rPr>
          <w:rFonts w:ascii="Times New Roman" w:hAnsi="Times New Roman"/>
          <w:sz w:val="20"/>
        </w:rPr>
        <w:t xml:space="preserve">, </w:t>
      </w:r>
      <w:proofErr w:type="spellStart"/>
      <w:r w:rsidRPr="00540672">
        <w:rPr>
          <w:rFonts w:ascii="Times New Roman" w:hAnsi="Times New Roman"/>
          <w:sz w:val="20"/>
        </w:rPr>
        <w:t>India</w:t>
      </w:r>
      <w:proofErr w:type="spellEnd"/>
      <w:r w:rsidRPr="00540672">
        <w:rPr>
          <w:rFonts w:ascii="Times New Roman" w:hAnsi="Times New Roman"/>
          <w:sz w:val="20"/>
        </w:rPr>
        <w:t>.</w:t>
      </w:r>
    </w:p>
    <w:p w:rsidR="0041306D" w:rsidRPr="00540672" w:rsidRDefault="0041306D" w:rsidP="00540672">
      <w:pPr>
        <w:snapToGrid w:val="0"/>
        <w:jc w:val="center"/>
        <w:rPr>
          <w:rFonts w:ascii="Times New Roman" w:hAnsi="Times New Roman" w:hint="eastAsia"/>
          <w:sz w:val="20"/>
          <w:lang w:eastAsia="zh-CN"/>
        </w:rPr>
      </w:pPr>
      <w:r w:rsidRPr="00540672">
        <w:rPr>
          <w:rFonts w:ascii="Times New Roman" w:hAnsi="Times New Roman"/>
          <w:sz w:val="20"/>
        </w:rPr>
        <w:t xml:space="preserve">Email: </w:t>
      </w:r>
      <w:hyperlink r:id="rId8" w:history="1">
        <w:r w:rsidR="00BF3F61" w:rsidRPr="00F8194A">
          <w:rPr>
            <w:rStyle w:val="Hyperlink"/>
            <w:rFonts w:ascii="Times New Roman" w:hAnsi="Times New Roman"/>
            <w:sz w:val="20"/>
          </w:rPr>
          <w:t>madan.research@gmail.com</w:t>
        </w:r>
      </w:hyperlink>
      <w:r w:rsidR="00BF3F61">
        <w:rPr>
          <w:rFonts w:ascii="Times New Roman" w:hAnsi="Times New Roman" w:hint="eastAsia"/>
          <w:sz w:val="20"/>
          <w:lang w:eastAsia="zh-CN"/>
        </w:rPr>
        <w:t xml:space="preserve"> </w:t>
      </w:r>
    </w:p>
    <w:p w:rsidR="00345025" w:rsidRPr="00540672" w:rsidRDefault="00345025" w:rsidP="00540672">
      <w:pPr>
        <w:snapToGrid w:val="0"/>
        <w:jc w:val="center"/>
        <w:rPr>
          <w:rFonts w:ascii="Times New Roman" w:hAnsi="Times New Roman"/>
          <w:sz w:val="20"/>
          <w:lang w:val="en-US"/>
        </w:rPr>
      </w:pPr>
    </w:p>
    <w:p w:rsidR="00345025" w:rsidRPr="00540672" w:rsidRDefault="00F107AB" w:rsidP="00540672">
      <w:pPr>
        <w:snapToGrid w:val="0"/>
        <w:jc w:val="both"/>
        <w:rPr>
          <w:rFonts w:ascii="Times New Roman" w:hAnsi="Times New Roman"/>
          <w:sz w:val="20"/>
          <w:lang w:val="en-US"/>
        </w:rPr>
      </w:pPr>
      <w:r w:rsidRPr="00540672">
        <w:rPr>
          <w:rFonts w:ascii="Times New Roman" w:hAnsi="Times New Roman"/>
          <w:b/>
          <w:sz w:val="20"/>
          <w:lang w:val="en-US"/>
        </w:rPr>
        <w:t>Abstract</w:t>
      </w:r>
      <w:r w:rsidR="00BD68D2" w:rsidRPr="00540672">
        <w:rPr>
          <w:rFonts w:ascii="Times New Roman" w:hAnsi="Times New Roman"/>
          <w:b/>
          <w:sz w:val="20"/>
          <w:lang w:val="en-US"/>
        </w:rPr>
        <w:t>:</w:t>
      </w:r>
      <w:r w:rsidR="00EE02A7">
        <w:rPr>
          <w:rFonts w:ascii="Times New Roman" w:hAnsi="Times New Roman"/>
          <w:b/>
          <w:sz w:val="20"/>
          <w:lang w:val="en-US"/>
        </w:rPr>
        <w:t xml:space="preserve"> </w:t>
      </w:r>
      <w:r w:rsidR="00345025" w:rsidRPr="00540672">
        <w:rPr>
          <w:rFonts w:ascii="Times New Roman" w:hAnsi="Times New Roman"/>
          <w:sz w:val="20"/>
          <w:lang w:val="en-US"/>
        </w:rPr>
        <w:t xml:space="preserve">Tidal stream energy represents a large resource along the </w:t>
      </w:r>
      <w:r w:rsidR="000879FA" w:rsidRPr="00540672">
        <w:rPr>
          <w:rFonts w:ascii="Times New Roman" w:hAnsi="Times New Roman"/>
          <w:sz w:val="20"/>
          <w:lang w:val="en-US"/>
        </w:rPr>
        <w:t xml:space="preserve">power inflow of a current follows a cubic law and the tidal stream energy is only attractive where the current exceeds 2m/s during a sufficient time along the year. </w:t>
      </w:r>
      <w:r w:rsidR="003144B9" w:rsidRPr="00540672">
        <w:rPr>
          <w:rFonts w:ascii="Times New Roman" w:hAnsi="Times New Roman"/>
          <w:sz w:val="20"/>
          <w:lang w:val="en-US"/>
        </w:rPr>
        <w:t>Some examples of the th</w:t>
      </w:r>
      <w:r w:rsidR="000879FA" w:rsidRPr="00540672">
        <w:rPr>
          <w:rFonts w:ascii="Times New Roman" w:hAnsi="Times New Roman"/>
          <w:sz w:val="20"/>
          <w:lang w:val="en-US"/>
        </w:rPr>
        <w:t>eoretical resource are shown</w:t>
      </w:r>
      <w:r w:rsidR="003144B9" w:rsidRPr="00540672">
        <w:rPr>
          <w:rFonts w:ascii="Times New Roman" w:hAnsi="Times New Roman"/>
          <w:sz w:val="20"/>
          <w:lang w:val="en-US"/>
        </w:rPr>
        <w:t xml:space="preserve"> for different sites and tide amplitude. </w:t>
      </w:r>
      <w:r w:rsidR="000879FA" w:rsidRPr="00540672">
        <w:rPr>
          <w:rFonts w:ascii="Times New Roman" w:hAnsi="Times New Roman"/>
          <w:sz w:val="20"/>
          <w:lang w:val="en-US"/>
        </w:rPr>
        <w:t>The tidal stream velocity varies along the day and the month. The theoretical output is discussed for a typical site in terms of instantaneous power and annual production. For a given site and rotor diameter, economical factors invite to limit the electrical capacity to an economical optimum.</w:t>
      </w:r>
      <w:r w:rsidR="00BD68D2" w:rsidRPr="00540672">
        <w:rPr>
          <w:rFonts w:ascii="Times New Roman" w:hAnsi="Times New Roman"/>
          <w:sz w:val="20"/>
          <w:lang w:val="en-US"/>
        </w:rPr>
        <w:t xml:space="preserve"> </w:t>
      </w:r>
      <w:r w:rsidR="00345025" w:rsidRPr="00540672">
        <w:rPr>
          <w:rFonts w:ascii="Times New Roman" w:hAnsi="Times New Roman"/>
          <w:sz w:val="20"/>
          <w:lang w:val="en-US"/>
        </w:rPr>
        <w:t xml:space="preserve">The </w:t>
      </w:r>
      <w:r w:rsidR="000879FA" w:rsidRPr="00540672">
        <w:rPr>
          <w:rFonts w:ascii="Times New Roman" w:hAnsi="Times New Roman"/>
          <w:sz w:val="20"/>
          <w:lang w:val="en-US"/>
        </w:rPr>
        <w:t xml:space="preserve">main features of the </w:t>
      </w:r>
      <w:proofErr w:type="spellStart"/>
      <w:r w:rsidR="000879FA" w:rsidRPr="00540672">
        <w:rPr>
          <w:rFonts w:ascii="Times New Roman" w:hAnsi="Times New Roman"/>
          <w:sz w:val="20"/>
          <w:lang w:val="en-US"/>
        </w:rPr>
        <w:t>Marenergie</w:t>
      </w:r>
      <w:proofErr w:type="spellEnd"/>
      <w:r w:rsidR="00BB5081" w:rsidRPr="00540672">
        <w:rPr>
          <w:rFonts w:ascii="Times New Roman" w:hAnsi="Times New Roman"/>
          <w:sz w:val="20"/>
          <w:lang w:val="en-US"/>
        </w:rPr>
        <w:t xml:space="preserve"> type of tidal stream turbine</w:t>
      </w:r>
      <w:r w:rsidR="000879FA" w:rsidRPr="00540672">
        <w:rPr>
          <w:rFonts w:ascii="Times New Roman" w:hAnsi="Times New Roman"/>
          <w:sz w:val="20"/>
          <w:lang w:val="en-US"/>
        </w:rPr>
        <w:t xml:space="preserve"> are presented</w:t>
      </w:r>
      <w:r w:rsidR="00BB5081" w:rsidRPr="00540672">
        <w:rPr>
          <w:rFonts w:ascii="Times New Roman" w:hAnsi="Times New Roman"/>
          <w:sz w:val="20"/>
          <w:lang w:val="en-US"/>
        </w:rPr>
        <w:t>. The design has been governed by the following considerations:</w:t>
      </w:r>
      <w:r w:rsidR="00BD68D2" w:rsidRPr="00540672">
        <w:rPr>
          <w:rFonts w:ascii="Times New Roman" w:hAnsi="Times New Roman"/>
          <w:sz w:val="20"/>
          <w:lang w:val="en-US"/>
        </w:rPr>
        <w:t xml:space="preserve"> (a) </w:t>
      </w:r>
      <w:r w:rsidR="00345025" w:rsidRPr="00540672">
        <w:rPr>
          <w:rFonts w:ascii="Times New Roman" w:hAnsi="Times New Roman"/>
          <w:sz w:val="20"/>
          <w:lang w:val="en-US"/>
        </w:rPr>
        <w:t>This source of renewable energy must have an acceptable cost, so the overall concept must be economically viable</w:t>
      </w:r>
      <w:r w:rsidR="00BD68D2" w:rsidRPr="00540672">
        <w:rPr>
          <w:rFonts w:ascii="Times New Roman" w:hAnsi="Times New Roman"/>
          <w:sz w:val="20"/>
          <w:lang w:val="en-US"/>
        </w:rPr>
        <w:t xml:space="preserve"> (b) </w:t>
      </w:r>
      <w:r w:rsidR="00345025" w:rsidRPr="00540672">
        <w:rPr>
          <w:rFonts w:ascii="Times New Roman" w:hAnsi="Times New Roman"/>
          <w:sz w:val="20"/>
          <w:lang w:val="en-US"/>
        </w:rPr>
        <w:t>The tidal turbine must work in a submarine environment where m</w:t>
      </w:r>
      <w:r w:rsidR="009B5890" w:rsidRPr="00540672">
        <w:rPr>
          <w:rFonts w:ascii="Times New Roman" w:hAnsi="Times New Roman"/>
          <w:sz w:val="20"/>
          <w:lang w:val="en-US"/>
        </w:rPr>
        <w:t>aintenance is very difficult and</w:t>
      </w:r>
      <w:r w:rsidR="00345025" w:rsidRPr="00540672">
        <w:rPr>
          <w:rFonts w:ascii="Times New Roman" w:hAnsi="Times New Roman"/>
          <w:sz w:val="20"/>
          <w:lang w:val="en-US"/>
        </w:rPr>
        <w:t xml:space="preserve"> the machinery must be made as simple as possible</w:t>
      </w:r>
      <w:r w:rsidR="00BD68D2" w:rsidRPr="00540672">
        <w:rPr>
          <w:rFonts w:ascii="Times New Roman" w:hAnsi="Times New Roman"/>
          <w:sz w:val="20"/>
          <w:lang w:val="en-US"/>
        </w:rPr>
        <w:t xml:space="preserve"> (c) </w:t>
      </w:r>
      <w:r w:rsidR="00345025" w:rsidRPr="00540672">
        <w:rPr>
          <w:rFonts w:ascii="Times New Roman" w:hAnsi="Times New Roman"/>
          <w:sz w:val="20"/>
          <w:lang w:val="en-US"/>
        </w:rPr>
        <w:t>All marine operations for installation and maintenance must take into account the strong</w:t>
      </w:r>
      <w:r w:rsidR="00BB5081" w:rsidRPr="00540672">
        <w:rPr>
          <w:rFonts w:ascii="Times New Roman" w:hAnsi="Times New Roman"/>
          <w:sz w:val="20"/>
          <w:lang w:val="en-US"/>
        </w:rPr>
        <w:t xml:space="preserve"> currents prevailing in the potential sites</w:t>
      </w:r>
      <w:r w:rsidR="00BD68D2" w:rsidRPr="00540672">
        <w:rPr>
          <w:rFonts w:ascii="Times New Roman" w:hAnsi="Times New Roman"/>
          <w:sz w:val="20"/>
          <w:lang w:val="en-US"/>
        </w:rPr>
        <w:t xml:space="preserve"> (d) </w:t>
      </w:r>
      <w:r w:rsidR="00345025" w:rsidRPr="00540672">
        <w:rPr>
          <w:rFonts w:ascii="Times New Roman" w:hAnsi="Times New Roman"/>
          <w:sz w:val="20"/>
          <w:lang w:val="en-US"/>
        </w:rPr>
        <w:t>A compromise must be found between the capital cost and the yearly energy production</w:t>
      </w:r>
      <w:r w:rsidR="00BD68D2" w:rsidRPr="00540672">
        <w:rPr>
          <w:rFonts w:ascii="Times New Roman" w:hAnsi="Times New Roman"/>
          <w:sz w:val="20"/>
          <w:lang w:val="en-US"/>
        </w:rPr>
        <w:t xml:space="preserve"> and</w:t>
      </w:r>
      <w:r w:rsidR="00EE02A7">
        <w:rPr>
          <w:rFonts w:ascii="Times New Roman" w:hAnsi="Times New Roman"/>
          <w:sz w:val="20"/>
          <w:lang w:val="en-US"/>
        </w:rPr>
        <w:t xml:space="preserve"> </w:t>
      </w:r>
      <w:r w:rsidR="00BD68D2" w:rsidRPr="00540672">
        <w:rPr>
          <w:rFonts w:ascii="Times New Roman" w:hAnsi="Times New Roman"/>
          <w:sz w:val="20"/>
          <w:lang w:val="en-US"/>
        </w:rPr>
        <w:t xml:space="preserve">(e) </w:t>
      </w:r>
      <w:r w:rsidR="00345025" w:rsidRPr="00540672">
        <w:rPr>
          <w:rFonts w:ascii="Times New Roman" w:hAnsi="Times New Roman"/>
          <w:sz w:val="20"/>
          <w:lang w:val="en-US"/>
        </w:rPr>
        <w:t>The interaction of the waves with the current must be considered</w:t>
      </w:r>
      <w:r w:rsidR="00EE02A7" w:rsidRPr="00540672">
        <w:rPr>
          <w:rFonts w:ascii="Times New Roman" w:hAnsi="Times New Roman"/>
          <w:sz w:val="20"/>
          <w:lang w:val="en-US"/>
        </w:rPr>
        <w:t>.</w:t>
      </w:r>
    </w:p>
    <w:p w:rsidR="004A30D3" w:rsidRPr="00540672" w:rsidRDefault="004A30D3" w:rsidP="00540672">
      <w:pPr>
        <w:pStyle w:val="NoSpacing"/>
        <w:snapToGrid w:val="0"/>
        <w:spacing w:before="0" w:beforeAutospacing="0" w:after="0" w:afterAutospacing="0"/>
        <w:jc w:val="both"/>
        <w:rPr>
          <w:color w:val="000000"/>
          <w:sz w:val="20"/>
          <w:szCs w:val="20"/>
          <w:shd w:val="clear" w:color="auto" w:fill="FFFFFF"/>
        </w:rPr>
      </w:pPr>
      <w:r w:rsidRPr="00540672">
        <w:rPr>
          <w:rFonts w:hint="eastAsia"/>
          <w:b/>
          <w:sz w:val="20"/>
          <w:szCs w:val="20"/>
          <w:lang w:val="en-GB"/>
        </w:rPr>
        <w:t>[</w:t>
      </w:r>
      <w:proofErr w:type="spellStart"/>
      <w:r w:rsidR="00540672" w:rsidRPr="00540672">
        <w:rPr>
          <w:sz w:val="20"/>
        </w:rPr>
        <w:t>Madan</w:t>
      </w:r>
      <w:proofErr w:type="spellEnd"/>
      <w:r w:rsidR="00540672" w:rsidRPr="00540672">
        <w:rPr>
          <w:sz w:val="20"/>
        </w:rPr>
        <w:t xml:space="preserve"> D, </w:t>
      </w:r>
      <w:proofErr w:type="spellStart"/>
      <w:r w:rsidR="00540672" w:rsidRPr="00540672">
        <w:rPr>
          <w:sz w:val="20"/>
        </w:rPr>
        <w:t>Rajendran</w:t>
      </w:r>
      <w:proofErr w:type="spellEnd"/>
      <w:r w:rsidR="00540672" w:rsidRPr="00540672">
        <w:rPr>
          <w:sz w:val="20"/>
        </w:rPr>
        <w:t xml:space="preserve"> M</w:t>
      </w:r>
      <w:r w:rsidRPr="00540672">
        <w:rPr>
          <w:sz w:val="20"/>
          <w:szCs w:val="20"/>
        </w:rPr>
        <w:t xml:space="preserve">. </w:t>
      </w:r>
      <w:proofErr w:type="gramStart"/>
      <w:r w:rsidR="00540672" w:rsidRPr="00540672">
        <w:rPr>
          <w:b/>
          <w:sz w:val="20"/>
        </w:rPr>
        <w:t xml:space="preserve">To Examination on Optimum </w:t>
      </w:r>
      <w:proofErr w:type="spellStart"/>
      <w:r w:rsidR="00540672" w:rsidRPr="00540672">
        <w:rPr>
          <w:b/>
          <w:sz w:val="20"/>
        </w:rPr>
        <w:t>Utilisation</w:t>
      </w:r>
      <w:proofErr w:type="spellEnd"/>
      <w:r w:rsidR="00540672" w:rsidRPr="00540672">
        <w:rPr>
          <w:b/>
          <w:sz w:val="20"/>
        </w:rPr>
        <w:t xml:space="preserve"> of Kinetic Energy and Operational Features from Tidal Stream Turbine</w:t>
      </w:r>
      <w:r w:rsidRPr="00540672">
        <w:rPr>
          <w:rFonts w:eastAsia="Times New Roman"/>
          <w:b/>
          <w:bCs/>
          <w:sz w:val="20"/>
          <w:szCs w:val="20"/>
          <w:lang w:bidi="fa-IR"/>
        </w:rPr>
        <w:t>.</w:t>
      </w:r>
      <w:proofErr w:type="gramEnd"/>
      <w:r w:rsidRPr="00540672">
        <w:rPr>
          <w:i/>
          <w:sz w:val="20"/>
          <w:szCs w:val="20"/>
        </w:rPr>
        <w:t xml:space="preserve"> Cancer Biology</w:t>
      </w:r>
      <w:r w:rsidRPr="00540672">
        <w:rPr>
          <w:sz w:val="20"/>
          <w:szCs w:val="20"/>
        </w:rPr>
        <w:t xml:space="preserve"> 201</w:t>
      </w:r>
      <w:r w:rsidRPr="00540672">
        <w:rPr>
          <w:rFonts w:hint="eastAsia"/>
          <w:sz w:val="20"/>
          <w:szCs w:val="20"/>
        </w:rPr>
        <w:t>6</w:t>
      </w:r>
      <w:proofErr w:type="gramStart"/>
      <w:r w:rsidRPr="00540672">
        <w:rPr>
          <w:sz w:val="20"/>
          <w:szCs w:val="20"/>
        </w:rPr>
        <w:t>;</w:t>
      </w:r>
      <w:r w:rsidRPr="00540672">
        <w:rPr>
          <w:rFonts w:hint="eastAsia"/>
          <w:sz w:val="20"/>
          <w:szCs w:val="20"/>
        </w:rPr>
        <w:t>6</w:t>
      </w:r>
      <w:proofErr w:type="gramEnd"/>
      <w:r w:rsidRPr="00540672">
        <w:rPr>
          <w:sz w:val="20"/>
          <w:szCs w:val="20"/>
        </w:rPr>
        <w:t>(</w:t>
      </w:r>
      <w:r w:rsidRPr="00540672">
        <w:rPr>
          <w:rFonts w:hint="eastAsia"/>
          <w:sz w:val="20"/>
          <w:szCs w:val="20"/>
        </w:rPr>
        <w:t>4</w:t>
      </w:r>
      <w:r w:rsidRPr="00540672">
        <w:rPr>
          <w:sz w:val="20"/>
          <w:szCs w:val="20"/>
        </w:rPr>
        <w:t>):</w:t>
      </w:r>
      <w:r w:rsidR="00B927DF">
        <w:rPr>
          <w:noProof/>
          <w:color w:val="000000"/>
          <w:sz w:val="20"/>
          <w:szCs w:val="20"/>
        </w:rPr>
        <w:t>180</w:t>
      </w:r>
      <w:r w:rsidRPr="00540672">
        <w:rPr>
          <w:color w:val="000000"/>
          <w:sz w:val="20"/>
          <w:szCs w:val="20"/>
        </w:rPr>
        <w:t>-</w:t>
      </w:r>
      <w:r w:rsidR="00B927DF">
        <w:rPr>
          <w:noProof/>
          <w:color w:val="000000"/>
          <w:sz w:val="20"/>
          <w:szCs w:val="20"/>
        </w:rPr>
        <w:t>184</w:t>
      </w:r>
      <w:r w:rsidRPr="00540672">
        <w:rPr>
          <w:sz w:val="20"/>
          <w:szCs w:val="20"/>
        </w:rPr>
        <w:t xml:space="preserve">]. </w:t>
      </w:r>
      <w:r w:rsidRPr="00540672">
        <w:rPr>
          <w:rStyle w:val="msonormal0"/>
          <w:rFonts w:eastAsia="宋"/>
          <w:sz w:val="20"/>
          <w:szCs w:val="20"/>
        </w:rPr>
        <w:t>ISSN: 2150-1041 (print); ISSN: 2150-105X (online)</w:t>
      </w:r>
      <w:r w:rsidRPr="00540672">
        <w:rPr>
          <w:sz w:val="20"/>
          <w:szCs w:val="20"/>
        </w:rPr>
        <w:t xml:space="preserve">. </w:t>
      </w:r>
      <w:hyperlink r:id="rId9" w:history="1">
        <w:r w:rsidRPr="00540672">
          <w:rPr>
            <w:rStyle w:val="Hyperlink"/>
            <w:sz w:val="20"/>
            <w:szCs w:val="20"/>
          </w:rPr>
          <w:t>http://www.cancerbio.net</w:t>
        </w:r>
      </w:hyperlink>
      <w:r w:rsidRPr="00540672">
        <w:rPr>
          <w:sz w:val="20"/>
          <w:szCs w:val="20"/>
        </w:rPr>
        <w:t>.</w:t>
      </w:r>
      <w:r w:rsidRPr="00540672">
        <w:rPr>
          <w:rFonts w:hint="eastAsia"/>
          <w:sz w:val="20"/>
          <w:szCs w:val="20"/>
        </w:rPr>
        <w:t xml:space="preserve"> </w:t>
      </w:r>
      <w:r w:rsidR="00540672">
        <w:rPr>
          <w:rFonts w:hint="eastAsia"/>
          <w:sz w:val="20"/>
          <w:szCs w:val="20"/>
        </w:rPr>
        <w:t>10</w:t>
      </w:r>
      <w:r w:rsidRPr="00540672">
        <w:rPr>
          <w:rFonts w:hint="eastAsia"/>
          <w:sz w:val="20"/>
          <w:szCs w:val="20"/>
        </w:rPr>
        <w:t xml:space="preserve">. </w:t>
      </w:r>
      <w:proofErr w:type="gramStart"/>
      <w:r w:rsidRPr="00540672">
        <w:rPr>
          <w:color w:val="000000"/>
          <w:sz w:val="20"/>
          <w:szCs w:val="20"/>
          <w:shd w:val="clear" w:color="auto" w:fill="FFFFFF"/>
        </w:rPr>
        <w:t>doi</w:t>
      </w:r>
      <w:proofErr w:type="gramEnd"/>
      <w:r w:rsidRPr="00540672">
        <w:rPr>
          <w:color w:val="000000"/>
          <w:sz w:val="20"/>
          <w:szCs w:val="20"/>
          <w:shd w:val="clear" w:color="auto" w:fill="FFFFFF"/>
        </w:rPr>
        <w:t>:</w:t>
      </w:r>
      <w:hyperlink r:id="rId10" w:history="1">
        <w:r w:rsidRPr="00540672">
          <w:rPr>
            <w:rStyle w:val="Hyperlink"/>
            <w:sz w:val="20"/>
            <w:szCs w:val="20"/>
            <w:shd w:val="clear" w:color="auto" w:fill="FFFFFF"/>
          </w:rPr>
          <w:t>10.7537/mars</w:t>
        </w:r>
        <w:r w:rsidRPr="00540672">
          <w:rPr>
            <w:rStyle w:val="Hyperlink"/>
            <w:rFonts w:hint="eastAsia"/>
            <w:sz w:val="20"/>
            <w:szCs w:val="20"/>
            <w:shd w:val="clear" w:color="auto" w:fill="FFFFFF"/>
          </w:rPr>
          <w:t>cbj0604</w:t>
        </w:r>
        <w:r w:rsidRPr="00540672">
          <w:rPr>
            <w:rStyle w:val="Hyperlink"/>
            <w:sz w:val="20"/>
            <w:szCs w:val="20"/>
            <w:shd w:val="clear" w:color="auto" w:fill="FFFFFF"/>
          </w:rPr>
          <w:t>1</w:t>
        </w:r>
        <w:r w:rsidRPr="00540672">
          <w:rPr>
            <w:rStyle w:val="Hyperlink"/>
            <w:rFonts w:hint="eastAsia"/>
            <w:sz w:val="20"/>
            <w:szCs w:val="20"/>
            <w:shd w:val="clear" w:color="auto" w:fill="FFFFFF"/>
          </w:rPr>
          <w:t>6.</w:t>
        </w:r>
        <w:r w:rsidR="00540672">
          <w:rPr>
            <w:rStyle w:val="Hyperlink"/>
            <w:rFonts w:hint="eastAsia"/>
            <w:sz w:val="20"/>
            <w:szCs w:val="20"/>
            <w:shd w:val="clear" w:color="auto" w:fill="FFFFFF"/>
          </w:rPr>
          <w:t>10</w:t>
        </w:r>
      </w:hyperlink>
      <w:r w:rsidRPr="00540672">
        <w:rPr>
          <w:color w:val="000000"/>
          <w:sz w:val="20"/>
          <w:szCs w:val="20"/>
          <w:shd w:val="clear" w:color="auto" w:fill="FFFFFF"/>
        </w:rPr>
        <w:t>.</w:t>
      </w:r>
    </w:p>
    <w:p w:rsidR="00E74C95" w:rsidRPr="00540672" w:rsidRDefault="00E74C95" w:rsidP="00540672">
      <w:pPr>
        <w:snapToGrid w:val="0"/>
        <w:jc w:val="both"/>
        <w:rPr>
          <w:rFonts w:ascii="Times New Roman" w:hAnsi="Times New Roman"/>
          <w:sz w:val="20"/>
          <w:lang w:val="en-US"/>
        </w:rPr>
      </w:pPr>
    </w:p>
    <w:p w:rsidR="00345025" w:rsidRPr="00540672" w:rsidRDefault="00BD68D2" w:rsidP="00540672">
      <w:pPr>
        <w:snapToGrid w:val="0"/>
        <w:jc w:val="both"/>
        <w:rPr>
          <w:rFonts w:ascii="Times New Roman" w:hAnsi="Times New Roman"/>
          <w:sz w:val="20"/>
          <w:lang w:val="en-US"/>
        </w:rPr>
      </w:pPr>
      <w:r w:rsidRPr="00540672">
        <w:rPr>
          <w:rFonts w:ascii="Times New Roman" w:hAnsi="Times New Roman"/>
          <w:b/>
          <w:sz w:val="20"/>
          <w:lang w:val="en-US"/>
        </w:rPr>
        <w:t>Keywords</w:t>
      </w:r>
      <w:r w:rsidRPr="00540672">
        <w:rPr>
          <w:rFonts w:ascii="Times New Roman" w:hAnsi="Times New Roman"/>
          <w:sz w:val="20"/>
          <w:lang w:val="en-US"/>
        </w:rPr>
        <w:t>:</w:t>
      </w:r>
      <w:r w:rsidR="00345025" w:rsidRPr="00540672">
        <w:rPr>
          <w:rFonts w:ascii="Times New Roman" w:hAnsi="Times New Roman"/>
          <w:sz w:val="20"/>
          <w:lang w:val="en-US"/>
        </w:rPr>
        <w:t xml:space="preserve"> Tidal</w:t>
      </w:r>
      <w:r w:rsidRPr="00540672">
        <w:rPr>
          <w:rFonts w:ascii="Times New Roman" w:hAnsi="Times New Roman"/>
          <w:sz w:val="20"/>
          <w:lang w:val="en-US"/>
        </w:rPr>
        <w:t>,</w:t>
      </w:r>
      <w:r w:rsidR="00345025" w:rsidRPr="00540672">
        <w:rPr>
          <w:rFonts w:ascii="Times New Roman" w:hAnsi="Times New Roman"/>
          <w:sz w:val="20"/>
          <w:lang w:val="en-US"/>
        </w:rPr>
        <w:t xml:space="preserve"> turbines</w:t>
      </w:r>
      <w:r w:rsidRPr="00540672">
        <w:rPr>
          <w:rFonts w:ascii="Times New Roman" w:hAnsi="Times New Roman"/>
          <w:sz w:val="20"/>
          <w:lang w:val="en-US"/>
        </w:rPr>
        <w:t>, stream, current,</w:t>
      </w:r>
      <w:r w:rsidR="00345025" w:rsidRPr="00540672">
        <w:rPr>
          <w:rFonts w:ascii="Times New Roman" w:hAnsi="Times New Roman"/>
          <w:sz w:val="20"/>
          <w:lang w:val="en-US"/>
        </w:rPr>
        <w:t xml:space="preserve"> rotor </w:t>
      </w:r>
      <w:r w:rsidRPr="00540672">
        <w:rPr>
          <w:rFonts w:ascii="Times New Roman" w:hAnsi="Times New Roman"/>
          <w:sz w:val="20"/>
          <w:lang w:val="en-US"/>
        </w:rPr>
        <w:t xml:space="preserve">and </w:t>
      </w:r>
      <w:r w:rsidR="009971BE" w:rsidRPr="00540672">
        <w:rPr>
          <w:rFonts w:ascii="Times New Roman" w:hAnsi="Times New Roman"/>
          <w:sz w:val="20"/>
          <w:lang w:val="en-US"/>
        </w:rPr>
        <w:t>wave</w:t>
      </w:r>
    </w:p>
    <w:p w:rsidR="00540672" w:rsidRDefault="00540672" w:rsidP="00540672">
      <w:pPr>
        <w:snapToGrid w:val="0"/>
        <w:jc w:val="both"/>
        <w:rPr>
          <w:rFonts w:ascii="Times New Roman" w:hAnsi="Times New Roman"/>
          <w:b/>
          <w:sz w:val="20"/>
          <w:lang w:val="en-US"/>
        </w:rPr>
      </w:pPr>
    </w:p>
    <w:p w:rsidR="00540672" w:rsidRPr="00540672" w:rsidRDefault="00540672" w:rsidP="00540672">
      <w:pPr>
        <w:snapToGrid w:val="0"/>
        <w:jc w:val="both"/>
        <w:rPr>
          <w:rFonts w:ascii="Times New Roman" w:hAnsi="Times New Roman"/>
          <w:b/>
          <w:sz w:val="20"/>
          <w:lang w:val="en-US"/>
        </w:rPr>
        <w:sectPr w:rsidR="00540672" w:rsidRPr="00540672" w:rsidSect="00B927DF">
          <w:headerReference w:type="default" r:id="rId11"/>
          <w:footerReference w:type="default" r:id="rId12"/>
          <w:type w:val="continuous"/>
          <w:pgSz w:w="12242" w:h="15842" w:code="1"/>
          <w:pgMar w:top="1440" w:right="1440" w:bottom="1440" w:left="1440" w:header="720" w:footer="720" w:gutter="0"/>
          <w:pgNumType w:start="180"/>
          <w:cols w:space="720"/>
          <w:docGrid w:linePitch="360"/>
        </w:sectPr>
      </w:pPr>
    </w:p>
    <w:p w:rsidR="001C45DD" w:rsidRPr="00540672" w:rsidRDefault="00E14562" w:rsidP="00540672">
      <w:pPr>
        <w:snapToGrid w:val="0"/>
        <w:jc w:val="both"/>
        <w:rPr>
          <w:rFonts w:ascii="Times New Roman" w:hAnsi="Times New Roman"/>
          <w:b/>
          <w:sz w:val="20"/>
          <w:lang w:val="en-US"/>
        </w:rPr>
      </w:pPr>
      <w:r w:rsidRPr="00540672">
        <w:rPr>
          <w:rFonts w:ascii="Times New Roman" w:hAnsi="Times New Roman"/>
          <w:b/>
          <w:sz w:val="20"/>
          <w:lang w:val="en-US"/>
        </w:rPr>
        <w:lastRenderedPageBreak/>
        <w:t>1. Introduction</w:t>
      </w:r>
    </w:p>
    <w:p w:rsidR="0004792E" w:rsidRPr="00540672" w:rsidRDefault="0004792E" w:rsidP="00540672">
      <w:pPr>
        <w:snapToGrid w:val="0"/>
        <w:ind w:firstLine="425"/>
        <w:jc w:val="both"/>
        <w:rPr>
          <w:rFonts w:ascii="Times New Roman" w:hAnsi="Times New Roman"/>
          <w:sz w:val="20"/>
          <w:lang w:val="en-US"/>
        </w:rPr>
      </w:pPr>
      <w:r w:rsidRPr="00540672">
        <w:rPr>
          <w:rFonts w:ascii="Times New Roman" w:hAnsi="Times New Roman"/>
          <w:sz w:val="20"/>
          <w:lang w:val="en-US"/>
        </w:rPr>
        <w:t xml:space="preserve">The kinetic energy of the currents can be harnessed by </w:t>
      </w:r>
      <w:r w:rsidR="009608A1" w:rsidRPr="00540672">
        <w:rPr>
          <w:rFonts w:ascii="Times New Roman" w:hAnsi="Times New Roman"/>
          <w:sz w:val="20"/>
          <w:lang w:val="en-US"/>
        </w:rPr>
        <w:t xml:space="preserve">submarine </w:t>
      </w:r>
      <w:r w:rsidRPr="00540672">
        <w:rPr>
          <w:rFonts w:ascii="Times New Roman" w:hAnsi="Times New Roman"/>
          <w:sz w:val="20"/>
          <w:lang w:val="en-US"/>
        </w:rPr>
        <w:t>tidal turbines. The physical ph</w:t>
      </w:r>
      <w:r w:rsidR="009608A1" w:rsidRPr="00540672">
        <w:rPr>
          <w:rFonts w:ascii="Times New Roman" w:hAnsi="Times New Roman"/>
          <w:sz w:val="20"/>
          <w:lang w:val="en-US"/>
        </w:rPr>
        <w:t>enomena involved must be investigated before</w:t>
      </w:r>
      <w:r w:rsidRPr="00540672">
        <w:rPr>
          <w:rFonts w:ascii="Times New Roman" w:hAnsi="Times New Roman"/>
          <w:sz w:val="20"/>
          <w:lang w:val="en-US"/>
        </w:rPr>
        <w:t xml:space="preserve"> design</w:t>
      </w:r>
      <w:r w:rsidR="009608A1" w:rsidRPr="00540672">
        <w:rPr>
          <w:rFonts w:ascii="Times New Roman" w:hAnsi="Times New Roman"/>
          <w:sz w:val="20"/>
          <w:lang w:val="en-US"/>
        </w:rPr>
        <w:t>ing the suitable</w:t>
      </w:r>
      <w:r w:rsidRPr="00540672">
        <w:rPr>
          <w:rFonts w:ascii="Times New Roman" w:hAnsi="Times New Roman"/>
          <w:sz w:val="20"/>
          <w:lang w:val="en-US"/>
        </w:rPr>
        <w:t xml:space="preserve"> equipment. </w:t>
      </w:r>
      <w:r w:rsidR="009608A1" w:rsidRPr="00540672">
        <w:rPr>
          <w:rFonts w:ascii="Times New Roman" w:hAnsi="Times New Roman"/>
          <w:sz w:val="20"/>
          <w:lang w:val="en-US"/>
        </w:rPr>
        <w:t xml:space="preserve">The actual resource on </w:t>
      </w:r>
      <w:r w:rsidR="004C0AF4" w:rsidRPr="00540672">
        <w:rPr>
          <w:rFonts w:ascii="Times New Roman" w:hAnsi="Times New Roman"/>
          <w:sz w:val="20"/>
          <w:lang w:val="en-US"/>
        </w:rPr>
        <w:t xml:space="preserve">a </w:t>
      </w:r>
      <w:r w:rsidR="009608A1" w:rsidRPr="00540672">
        <w:rPr>
          <w:rFonts w:ascii="Times New Roman" w:hAnsi="Times New Roman"/>
          <w:sz w:val="20"/>
          <w:lang w:val="en-US"/>
        </w:rPr>
        <w:t>given site can be predicted if the local tidal streams are known, but the influence of the wave climate must also be considered.</w:t>
      </w:r>
    </w:p>
    <w:p w:rsidR="00F24C18" w:rsidRPr="00540672" w:rsidRDefault="00532757" w:rsidP="00540672">
      <w:pPr>
        <w:snapToGrid w:val="0"/>
        <w:jc w:val="both"/>
        <w:rPr>
          <w:rFonts w:ascii="Times New Roman" w:hAnsi="Times New Roman"/>
          <w:b/>
          <w:sz w:val="20"/>
          <w:lang w:val="en-US"/>
        </w:rPr>
      </w:pPr>
      <w:r w:rsidRPr="00540672">
        <w:rPr>
          <w:rFonts w:ascii="Times New Roman" w:hAnsi="Times New Roman"/>
          <w:b/>
          <w:sz w:val="20"/>
          <w:lang w:val="en-US"/>
        </w:rPr>
        <w:t>The tidal stream resource</w:t>
      </w:r>
    </w:p>
    <w:p w:rsidR="009B05CB" w:rsidRPr="00540672" w:rsidRDefault="009B05CB" w:rsidP="00540672">
      <w:pPr>
        <w:snapToGrid w:val="0"/>
        <w:ind w:firstLine="425"/>
        <w:jc w:val="both"/>
        <w:rPr>
          <w:rFonts w:ascii="Times New Roman" w:hAnsi="Times New Roman"/>
          <w:sz w:val="20"/>
          <w:lang w:val="en-US"/>
        </w:rPr>
      </w:pPr>
    </w:p>
    <w:p w:rsidR="00593C64" w:rsidRPr="00540672" w:rsidRDefault="00EF7FC5" w:rsidP="00540672">
      <w:pPr>
        <w:snapToGrid w:val="0"/>
        <w:jc w:val="center"/>
        <w:rPr>
          <w:rFonts w:ascii="Times New Roman" w:hAnsi="Times New Roman"/>
          <w:sz w:val="20"/>
          <w:lang w:val="en-US"/>
        </w:rPr>
      </w:pPr>
      <w:r>
        <w:rPr>
          <w:rFonts w:ascii="Times New Roman" w:hAnsi="Times New Roman"/>
          <w:noProof/>
          <w:sz w:val="20"/>
          <w:lang w:val="en-US" w:eastAsia="zh-CN"/>
        </w:rPr>
        <w:drawing>
          <wp:inline distT="0" distB="0" distL="0" distR="0">
            <wp:extent cx="2576195" cy="1670050"/>
            <wp:effectExtent l="19050" t="57150" r="717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contrast="-20000"/>
                    </a:blip>
                    <a:srcRect/>
                    <a:stretch>
                      <a:fillRect/>
                    </a:stretch>
                  </pic:blipFill>
                  <pic:spPr bwMode="auto">
                    <a:xfrm>
                      <a:off x="0" y="0"/>
                      <a:ext cx="2576195" cy="1670050"/>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540672" w:rsidRPr="00540672" w:rsidRDefault="00540672" w:rsidP="00540672">
      <w:pPr>
        <w:snapToGrid w:val="0"/>
        <w:jc w:val="both"/>
        <w:rPr>
          <w:rFonts w:ascii="Times New Roman" w:hAnsi="Times New Roman"/>
          <w:sz w:val="20"/>
          <w:lang w:val="en-US"/>
        </w:rPr>
      </w:pPr>
      <w:r w:rsidRPr="00540672">
        <w:rPr>
          <w:rFonts w:ascii="Times New Roman" w:hAnsi="Times New Roman"/>
          <w:sz w:val="20"/>
          <w:lang w:val="en-US"/>
        </w:rPr>
        <w:t>Figure 1: Typical current variation with time during a mean spring tide</w:t>
      </w:r>
    </w:p>
    <w:p w:rsidR="0041306D" w:rsidRDefault="0041306D" w:rsidP="00540672">
      <w:pPr>
        <w:snapToGrid w:val="0"/>
        <w:ind w:firstLine="425"/>
        <w:jc w:val="both"/>
        <w:rPr>
          <w:rFonts w:ascii="Times New Roman" w:hAnsi="Times New Roman"/>
          <w:sz w:val="20"/>
          <w:lang w:val="en-US" w:eastAsia="zh-CN"/>
        </w:rPr>
      </w:pPr>
    </w:p>
    <w:p w:rsidR="00540672" w:rsidRPr="00540672" w:rsidRDefault="00540672" w:rsidP="00540672">
      <w:pPr>
        <w:snapToGrid w:val="0"/>
        <w:ind w:firstLine="425"/>
        <w:jc w:val="both"/>
        <w:rPr>
          <w:rFonts w:ascii="Times New Roman" w:hAnsi="Times New Roman"/>
          <w:sz w:val="20"/>
          <w:lang w:val="en-US"/>
        </w:rPr>
      </w:pPr>
      <w:r w:rsidRPr="00540672">
        <w:rPr>
          <w:rFonts w:ascii="Times New Roman" w:hAnsi="Times New Roman"/>
          <w:sz w:val="20"/>
          <w:lang w:val="en-US"/>
        </w:rPr>
        <w:t xml:space="preserve">As a first approach, the power of the water stream through a tidal turbine rotor follows a cubic law similar to the power law of a wind turbine. This </w:t>
      </w:r>
      <w:r w:rsidRPr="00540672">
        <w:rPr>
          <w:rFonts w:ascii="Times New Roman" w:hAnsi="Times New Roman"/>
          <w:sz w:val="20"/>
          <w:lang w:val="en-US"/>
        </w:rPr>
        <w:lastRenderedPageBreak/>
        <w:t xml:space="preserve">equation shows that tidal stream energy is attractive where the tide creates strong currents. The suitable zones are found where the coast configuration restricts the tide propagation, around capes, between islands, in limited water depth areas. The water depth is limited to less than 50m. The overall theoretical resource is estimated at several </w:t>
      </w:r>
      <w:proofErr w:type="spellStart"/>
      <w:r w:rsidRPr="00540672">
        <w:rPr>
          <w:rFonts w:ascii="Times New Roman" w:hAnsi="Times New Roman"/>
          <w:sz w:val="20"/>
          <w:lang w:val="en-US"/>
        </w:rPr>
        <w:t>gigawatts</w:t>
      </w:r>
      <w:proofErr w:type="spellEnd"/>
      <w:r w:rsidRPr="00540672">
        <w:rPr>
          <w:rFonts w:ascii="Times New Roman" w:hAnsi="Times New Roman"/>
          <w:sz w:val="20"/>
          <w:lang w:val="en-US"/>
        </w:rPr>
        <w:t>.</w:t>
      </w:r>
    </w:p>
    <w:p w:rsidR="00540672" w:rsidRPr="00540672" w:rsidRDefault="00540672" w:rsidP="00540672">
      <w:pPr>
        <w:snapToGrid w:val="0"/>
        <w:ind w:firstLine="425"/>
        <w:jc w:val="both"/>
        <w:rPr>
          <w:rFonts w:ascii="Times New Roman" w:hAnsi="Times New Roman"/>
          <w:sz w:val="20"/>
          <w:lang w:val="en-US" w:eastAsia="zh-CN"/>
        </w:rPr>
      </w:pPr>
    </w:p>
    <w:p w:rsidR="009718F6" w:rsidRPr="00540672" w:rsidRDefault="00EF7FC5" w:rsidP="00540672">
      <w:pPr>
        <w:snapToGrid w:val="0"/>
        <w:jc w:val="center"/>
        <w:rPr>
          <w:rFonts w:ascii="Times New Roman" w:hAnsi="Times New Roman"/>
          <w:sz w:val="20"/>
          <w:lang w:val="en-US"/>
        </w:rPr>
      </w:pPr>
      <w:r>
        <w:rPr>
          <w:rFonts w:ascii="Times New Roman" w:hAnsi="Times New Roman"/>
          <w:noProof/>
          <w:color w:val="000000"/>
          <w:sz w:val="20"/>
          <w:lang w:val="en-US" w:eastAsia="zh-CN"/>
        </w:rPr>
        <w:drawing>
          <wp:inline distT="0" distB="0" distL="0" distR="0">
            <wp:extent cx="2632075" cy="1701800"/>
            <wp:effectExtent l="19050" t="19050" r="1587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lum contrast="-20000"/>
                      <a:grayscl/>
                    </a:blip>
                    <a:srcRect/>
                    <a:stretch>
                      <a:fillRect/>
                    </a:stretch>
                  </pic:blipFill>
                  <pic:spPr bwMode="auto">
                    <a:xfrm>
                      <a:off x="0" y="0"/>
                      <a:ext cx="2632075" cy="1701800"/>
                    </a:xfrm>
                    <a:prstGeom prst="rect">
                      <a:avLst/>
                    </a:prstGeom>
                    <a:noFill/>
                    <a:ln w="6350" cmpd="sng">
                      <a:solidFill>
                        <a:srgbClr val="000000"/>
                      </a:solidFill>
                      <a:miter lim="800000"/>
                      <a:headEnd/>
                      <a:tailEnd/>
                    </a:ln>
                    <a:effectLst/>
                  </pic:spPr>
                </pic:pic>
              </a:graphicData>
            </a:graphic>
          </wp:inline>
        </w:drawing>
      </w:r>
    </w:p>
    <w:p w:rsidR="00540672" w:rsidRPr="00540672" w:rsidRDefault="00540672" w:rsidP="00540672">
      <w:pPr>
        <w:snapToGrid w:val="0"/>
        <w:jc w:val="center"/>
        <w:rPr>
          <w:rFonts w:ascii="Times New Roman" w:hAnsi="Times New Roman"/>
          <w:sz w:val="20"/>
          <w:lang w:val="en-US"/>
        </w:rPr>
      </w:pPr>
      <w:r w:rsidRPr="00540672">
        <w:rPr>
          <w:rFonts w:ascii="Times New Roman" w:hAnsi="Times New Roman"/>
          <w:sz w:val="20"/>
          <w:lang w:val="en-US"/>
        </w:rPr>
        <w:t>Figure 2: Variation of the tide coefficient</w:t>
      </w:r>
    </w:p>
    <w:p w:rsidR="009718F6" w:rsidRPr="00540672" w:rsidRDefault="009718F6" w:rsidP="00540672">
      <w:pPr>
        <w:snapToGrid w:val="0"/>
        <w:ind w:firstLine="425"/>
        <w:jc w:val="both"/>
        <w:rPr>
          <w:rFonts w:ascii="Times New Roman" w:hAnsi="Times New Roman"/>
          <w:sz w:val="20"/>
          <w:lang w:val="en-US" w:eastAsia="zh-CN"/>
        </w:rPr>
      </w:pPr>
    </w:p>
    <w:p w:rsidR="004E28AC" w:rsidRPr="00540672" w:rsidRDefault="009718F6" w:rsidP="00540672">
      <w:pPr>
        <w:snapToGrid w:val="0"/>
        <w:ind w:firstLine="425"/>
        <w:jc w:val="both"/>
        <w:rPr>
          <w:rFonts w:ascii="Times New Roman" w:hAnsi="Times New Roman"/>
          <w:sz w:val="20"/>
          <w:lang w:val="en-US"/>
        </w:rPr>
      </w:pPr>
      <w:r w:rsidRPr="00540672">
        <w:rPr>
          <w:rFonts w:ascii="Times New Roman" w:hAnsi="Times New Roman"/>
          <w:sz w:val="20"/>
          <w:lang w:val="en-US"/>
        </w:rPr>
        <w:t>The tidal stream velocity varies along the day and the month.</w:t>
      </w:r>
      <w:r w:rsidR="00EE02A7">
        <w:rPr>
          <w:rFonts w:ascii="Times New Roman" w:hAnsi="Times New Roman"/>
          <w:sz w:val="20"/>
          <w:lang w:val="en-US"/>
        </w:rPr>
        <w:t xml:space="preserve"> </w:t>
      </w:r>
      <w:r w:rsidR="009B5890" w:rsidRPr="00540672">
        <w:rPr>
          <w:rFonts w:ascii="Times New Roman" w:hAnsi="Times New Roman"/>
          <w:sz w:val="20"/>
          <w:lang w:val="en-US"/>
        </w:rPr>
        <w:t xml:space="preserve">Figure </w:t>
      </w:r>
      <w:r w:rsidR="009B05CB" w:rsidRPr="00540672">
        <w:rPr>
          <w:rFonts w:ascii="Times New Roman" w:hAnsi="Times New Roman"/>
          <w:sz w:val="20"/>
          <w:lang w:val="en-US"/>
        </w:rPr>
        <w:t>2</w:t>
      </w:r>
      <w:r w:rsidR="009B5890" w:rsidRPr="00540672">
        <w:rPr>
          <w:rFonts w:ascii="Times New Roman" w:hAnsi="Times New Roman"/>
          <w:sz w:val="20"/>
          <w:lang w:val="en-US"/>
        </w:rPr>
        <w:t xml:space="preserve"> shows the value of the tide coefficient for Brest along the year 2001. The mean spring tide has a coefficient of 95, while the mean neap tide coefficient is 45.</w:t>
      </w:r>
      <w:r w:rsidR="00873C2F" w:rsidRPr="00540672">
        <w:rPr>
          <w:rFonts w:ascii="Times New Roman" w:hAnsi="Times New Roman"/>
          <w:sz w:val="20"/>
          <w:lang w:val="en-US"/>
        </w:rPr>
        <w:t xml:space="preserve"> </w:t>
      </w:r>
      <w:r w:rsidR="009B5890" w:rsidRPr="00540672">
        <w:rPr>
          <w:rFonts w:ascii="Times New Roman" w:hAnsi="Times New Roman"/>
          <w:sz w:val="20"/>
          <w:lang w:val="en-US"/>
        </w:rPr>
        <w:t>The power output is then variable along the time and varies from day to day</w:t>
      </w:r>
      <w:r w:rsidR="00873C2F" w:rsidRPr="00540672">
        <w:rPr>
          <w:rFonts w:ascii="Times New Roman" w:hAnsi="Times New Roman"/>
          <w:sz w:val="20"/>
          <w:lang w:val="en-US"/>
        </w:rPr>
        <w:t xml:space="preserve">. </w:t>
      </w:r>
      <w:r w:rsidR="009B5890" w:rsidRPr="00540672">
        <w:rPr>
          <w:rFonts w:ascii="Times New Roman" w:hAnsi="Times New Roman"/>
          <w:sz w:val="20"/>
          <w:lang w:val="en-US"/>
        </w:rPr>
        <w:lastRenderedPageBreak/>
        <w:t xml:space="preserve">Figure </w:t>
      </w:r>
      <w:r w:rsidR="009B05CB" w:rsidRPr="00540672">
        <w:rPr>
          <w:rFonts w:ascii="Times New Roman" w:hAnsi="Times New Roman"/>
          <w:sz w:val="20"/>
          <w:lang w:val="en-US"/>
        </w:rPr>
        <w:t>3</w:t>
      </w:r>
      <w:r w:rsidR="009B5890" w:rsidRPr="00540672">
        <w:rPr>
          <w:rFonts w:ascii="Times New Roman" w:hAnsi="Times New Roman"/>
          <w:sz w:val="20"/>
          <w:lang w:val="en-US"/>
        </w:rPr>
        <w:t xml:space="preserve"> shows the theoretical power input taking into account the equation [1]. The power inflow is notably stronger during spring tides than during neap tides.</w:t>
      </w:r>
    </w:p>
    <w:p w:rsidR="004E28AC" w:rsidRPr="00540672" w:rsidRDefault="004E28AC" w:rsidP="00540672">
      <w:pPr>
        <w:snapToGrid w:val="0"/>
        <w:ind w:firstLine="425"/>
        <w:jc w:val="both"/>
        <w:rPr>
          <w:rFonts w:ascii="Times New Roman" w:hAnsi="Times New Roman"/>
          <w:sz w:val="20"/>
          <w:lang w:val="en-US"/>
        </w:rPr>
      </w:pPr>
    </w:p>
    <w:p w:rsidR="004E28AC" w:rsidRPr="00540672" w:rsidRDefault="00EF7FC5" w:rsidP="00540672">
      <w:pPr>
        <w:snapToGrid w:val="0"/>
        <w:jc w:val="center"/>
        <w:rPr>
          <w:rFonts w:ascii="Times New Roman" w:hAnsi="Times New Roman"/>
          <w:sz w:val="20"/>
          <w:lang w:val="en-US"/>
        </w:rPr>
      </w:pPr>
      <w:r>
        <w:rPr>
          <w:rFonts w:ascii="Times New Roman" w:hAnsi="Times New Roman"/>
          <w:noProof/>
          <w:sz w:val="20"/>
          <w:lang w:val="en-US" w:eastAsia="zh-CN"/>
        </w:rPr>
        <w:drawing>
          <wp:inline distT="0" distB="0" distL="0" distR="0">
            <wp:extent cx="2743200" cy="1804670"/>
            <wp:effectExtent l="19050" t="57150" r="7620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lum contrast="-20000"/>
                    </a:blip>
                    <a:srcRect/>
                    <a:stretch>
                      <a:fillRect/>
                    </a:stretch>
                  </pic:blipFill>
                  <pic:spPr bwMode="auto">
                    <a:xfrm>
                      <a:off x="0" y="0"/>
                      <a:ext cx="2743200" cy="1804670"/>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540672" w:rsidRPr="00540672" w:rsidRDefault="00540672" w:rsidP="00540672">
      <w:pPr>
        <w:snapToGrid w:val="0"/>
        <w:jc w:val="both"/>
        <w:rPr>
          <w:rFonts w:ascii="Times New Roman" w:hAnsi="Times New Roman"/>
          <w:sz w:val="20"/>
          <w:lang w:val="en-US"/>
        </w:rPr>
      </w:pPr>
      <w:r w:rsidRPr="00540672">
        <w:rPr>
          <w:rFonts w:ascii="Times New Roman" w:hAnsi="Times New Roman"/>
          <w:sz w:val="20"/>
          <w:lang w:val="en-US"/>
        </w:rPr>
        <w:t>Figure 3: Power inflow variation during a mean spring tide and a mean neap tide</w:t>
      </w:r>
    </w:p>
    <w:p w:rsidR="00540672" w:rsidRPr="00540672" w:rsidRDefault="00540672" w:rsidP="00540672">
      <w:pPr>
        <w:snapToGrid w:val="0"/>
        <w:ind w:firstLine="425"/>
        <w:jc w:val="both"/>
        <w:rPr>
          <w:rFonts w:ascii="Times New Roman" w:hAnsi="Times New Roman"/>
          <w:sz w:val="20"/>
          <w:lang w:val="en-US" w:eastAsia="zh-CN"/>
        </w:rPr>
      </w:pPr>
    </w:p>
    <w:p w:rsidR="000C1F90" w:rsidRPr="00540672" w:rsidRDefault="000C1F90" w:rsidP="00540672">
      <w:pPr>
        <w:snapToGrid w:val="0"/>
        <w:ind w:firstLine="425"/>
        <w:jc w:val="both"/>
        <w:rPr>
          <w:rFonts w:ascii="Times New Roman" w:hAnsi="Times New Roman"/>
          <w:sz w:val="20"/>
          <w:lang w:val="en-US"/>
        </w:rPr>
      </w:pPr>
      <w:r w:rsidRPr="00540672">
        <w:rPr>
          <w:rFonts w:ascii="Times New Roman" w:hAnsi="Times New Roman"/>
          <w:sz w:val="20"/>
          <w:lang w:val="en-US"/>
        </w:rPr>
        <w:t xml:space="preserve">The current velocity can be predicted at any moment of the year. It is then possible to calculate </w:t>
      </w:r>
      <w:r w:rsidR="00FF5451" w:rsidRPr="00540672">
        <w:rPr>
          <w:rFonts w:ascii="Times New Roman" w:hAnsi="Times New Roman"/>
          <w:sz w:val="20"/>
          <w:lang w:val="en-US"/>
        </w:rPr>
        <w:t>how many hour</w:t>
      </w:r>
      <w:r w:rsidR="009E67EA" w:rsidRPr="00540672">
        <w:rPr>
          <w:rFonts w:ascii="Times New Roman" w:hAnsi="Times New Roman"/>
          <w:sz w:val="20"/>
          <w:lang w:val="en-US"/>
        </w:rPr>
        <w:t>s per</w:t>
      </w:r>
      <w:r w:rsidR="00FF5451" w:rsidRPr="00540672">
        <w:rPr>
          <w:rFonts w:ascii="Times New Roman" w:hAnsi="Times New Roman"/>
          <w:sz w:val="20"/>
          <w:lang w:val="en-US"/>
        </w:rPr>
        <w:t xml:space="preserve"> year </w:t>
      </w:r>
      <w:r w:rsidRPr="00540672">
        <w:rPr>
          <w:rFonts w:ascii="Times New Roman" w:hAnsi="Times New Roman"/>
          <w:sz w:val="20"/>
          <w:lang w:val="en-US"/>
        </w:rPr>
        <w:t>a given power inflow</w:t>
      </w:r>
      <w:r w:rsidR="00FF5451" w:rsidRPr="00540672">
        <w:rPr>
          <w:rFonts w:ascii="Times New Roman" w:hAnsi="Times New Roman"/>
          <w:sz w:val="20"/>
          <w:lang w:val="en-US"/>
        </w:rPr>
        <w:t xml:space="preserve"> is observed</w:t>
      </w:r>
      <w:r w:rsidR="00D95BA0" w:rsidRPr="00540672">
        <w:rPr>
          <w:rFonts w:ascii="Times New Roman" w:hAnsi="Times New Roman"/>
          <w:sz w:val="20"/>
          <w:lang w:val="en-US"/>
        </w:rPr>
        <w:t>, as illustrated</w:t>
      </w:r>
      <w:r w:rsidR="009B5890" w:rsidRPr="00540672">
        <w:rPr>
          <w:rFonts w:ascii="Times New Roman" w:hAnsi="Times New Roman"/>
          <w:sz w:val="20"/>
          <w:lang w:val="en-US"/>
        </w:rPr>
        <w:t xml:space="preserve"> on figure </w:t>
      </w:r>
      <w:r w:rsidR="009B05CB" w:rsidRPr="00540672">
        <w:rPr>
          <w:rFonts w:ascii="Times New Roman" w:hAnsi="Times New Roman"/>
          <w:sz w:val="20"/>
          <w:lang w:val="en-US"/>
        </w:rPr>
        <w:t>4</w:t>
      </w:r>
      <w:r w:rsidRPr="00540672">
        <w:rPr>
          <w:rFonts w:ascii="Times New Roman" w:hAnsi="Times New Roman"/>
          <w:sz w:val="20"/>
          <w:lang w:val="en-US"/>
        </w:rPr>
        <w:t>.</w:t>
      </w:r>
    </w:p>
    <w:p w:rsidR="00A246DD" w:rsidRPr="00540672" w:rsidRDefault="00A246DD" w:rsidP="00540672">
      <w:pPr>
        <w:snapToGrid w:val="0"/>
        <w:ind w:firstLine="425"/>
        <w:jc w:val="both"/>
        <w:rPr>
          <w:rFonts w:ascii="Times New Roman" w:hAnsi="Times New Roman"/>
          <w:sz w:val="20"/>
          <w:lang w:val="en-US"/>
        </w:rPr>
      </w:pPr>
    </w:p>
    <w:p w:rsidR="00F95EE0" w:rsidRPr="00540672" w:rsidRDefault="00EF7FC5" w:rsidP="00540672">
      <w:pPr>
        <w:snapToGrid w:val="0"/>
        <w:jc w:val="center"/>
        <w:rPr>
          <w:rFonts w:ascii="Times New Roman" w:hAnsi="Times New Roman"/>
          <w:sz w:val="20"/>
          <w:lang w:val="en-US"/>
        </w:rPr>
      </w:pPr>
      <w:r>
        <w:rPr>
          <w:rFonts w:ascii="Times New Roman" w:hAnsi="Times New Roman"/>
          <w:noProof/>
          <w:sz w:val="20"/>
          <w:lang w:val="en-US" w:eastAsia="zh-CN"/>
        </w:rPr>
        <w:drawing>
          <wp:inline distT="0" distB="0" distL="0" distR="0">
            <wp:extent cx="2679700" cy="1630045"/>
            <wp:effectExtent l="19050" t="57150" r="825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lum contrast="-20000"/>
                    </a:blip>
                    <a:srcRect/>
                    <a:stretch>
                      <a:fillRect/>
                    </a:stretch>
                  </pic:blipFill>
                  <pic:spPr bwMode="auto">
                    <a:xfrm>
                      <a:off x="0" y="0"/>
                      <a:ext cx="2679700" cy="1630045"/>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540672" w:rsidRPr="00540672" w:rsidRDefault="00540672" w:rsidP="00540672">
      <w:pPr>
        <w:snapToGrid w:val="0"/>
        <w:jc w:val="both"/>
        <w:rPr>
          <w:rFonts w:ascii="Times New Roman" w:hAnsi="Times New Roman"/>
          <w:sz w:val="20"/>
          <w:lang w:val="en-US"/>
        </w:rPr>
      </w:pPr>
      <w:r w:rsidRPr="00540672">
        <w:rPr>
          <w:rFonts w:ascii="Times New Roman" w:hAnsi="Times New Roman"/>
          <w:sz w:val="20"/>
          <w:lang w:val="en-US"/>
        </w:rPr>
        <w:t xml:space="preserve">Figure 4: Cumulative distribution of the power inflow on a site with a maximum velocity </w:t>
      </w:r>
      <w:proofErr w:type="gramStart"/>
      <w:r w:rsidRPr="00540672">
        <w:rPr>
          <w:rFonts w:ascii="Times New Roman" w:hAnsi="Times New Roman"/>
          <w:sz w:val="20"/>
          <w:lang w:val="en-US"/>
        </w:rPr>
        <w:t>of 3 m.s</w:t>
      </w:r>
      <w:r w:rsidRPr="00540672">
        <w:rPr>
          <w:rFonts w:ascii="Times New Roman" w:hAnsi="Times New Roman"/>
          <w:sz w:val="20"/>
          <w:vertAlign w:val="superscript"/>
          <w:lang w:val="en-US"/>
        </w:rPr>
        <w:t>-1</w:t>
      </w:r>
      <w:proofErr w:type="gramEnd"/>
      <w:r w:rsidRPr="00540672">
        <w:rPr>
          <w:rFonts w:ascii="Times New Roman" w:hAnsi="Times New Roman"/>
          <w:sz w:val="20"/>
          <w:lang w:val="en-US"/>
        </w:rPr>
        <w:t xml:space="preserve"> during mean spring tide</w:t>
      </w:r>
    </w:p>
    <w:p w:rsidR="00540672" w:rsidRPr="00540672" w:rsidRDefault="00540672" w:rsidP="00540672">
      <w:pPr>
        <w:snapToGrid w:val="0"/>
        <w:ind w:firstLine="425"/>
        <w:jc w:val="both"/>
        <w:rPr>
          <w:rFonts w:ascii="Times New Roman" w:hAnsi="Times New Roman"/>
          <w:sz w:val="20"/>
          <w:lang w:val="en-US" w:eastAsia="zh-CN"/>
        </w:rPr>
      </w:pPr>
    </w:p>
    <w:p w:rsidR="00B753C1" w:rsidRPr="00540672" w:rsidRDefault="00B753C1" w:rsidP="00540672">
      <w:pPr>
        <w:snapToGrid w:val="0"/>
        <w:ind w:firstLine="425"/>
        <w:jc w:val="both"/>
        <w:rPr>
          <w:rFonts w:ascii="Times New Roman" w:hAnsi="Times New Roman"/>
          <w:sz w:val="20"/>
          <w:lang w:val="en-US"/>
        </w:rPr>
      </w:pPr>
      <w:r w:rsidRPr="00540672">
        <w:rPr>
          <w:rFonts w:ascii="Times New Roman" w:hAnsi="Times New Roman"/>
          <w:sz w:val="20"/>
          <w:lang w:val="en-US"/>
        </w:rPr>
        <w:t xml:space="preserve">The electrical generator of the turbine is characterized by its nominal power. The </w:t>
      </w:r>
      <w:r w:rsidR="0005618E" w:rsidRPr="00540672">
        <w:rPr>
          <w:rFonts w:ascii="Times New Roman" w:hAnsi="Times New Roman"/>
          <w:sz w:val="20"/>
          <w:lang w:val="en-US"/>
        </w:rPr>
        <w:t>power input a rotor</w:t>
      </w:r>
      <w:r w:rsidRPr="00540672">
        <w:rPr>
          <w:rFonts w:ascii="Times New Roman" w:hAnsi="Times New Roman"/>
          <w:sz w:val="20"/>
          <w:lang w:val="en-US"/>
        </w:rPr>
        <w:t xml:space="preserve"> is able to exploit is then limited by the </w:t>
      </w:r>
      <w:r w:rsidR="0005618E" w:rsidRPr="00540672">
        <w:rPr>
          <w:rFonts w:ascii="Times New Roman" w:hAnsi="Times New Roman"/>
          <w:sz w:val="20"/>
          <w:lang w:val="en-US"/>
        </w:rPr>
        <w:t xml:space="preserve">generator rating. When the current brings more power than this rating, the power is restricted to the nominal power and the excess of energy is lost. </w:t>
      </w:r>
      <w:r w:rsidR="00906971" w:rsidRPr="00540672">
        <w:rPr>
          <w:rFonts w:ascii="Times New Roman" w:hAnsi="Times New Roman"/>
          <w:sz w:val="20"/>
          <w:lang w:val="en-US"/>
        </w:rPr>
        <w:t xml:space="preserve">The theoretical resource is then a function of the turbine rating, as shown on figure </w:t>
      </w:r>
      <w:r w:rsidR="009B05CB" w:rsidRPr="00540672">
        <w:rPr>
          <w:rFonts w:ascii="Times New Roman" w:hAnsi="Times New Roman"/>
          <w:sz w:val="20"/>
          <w:lang w:val="en-US"/>
        </w:rPr>
        <w:t>5</w:t>
      </w:r>
      <w:r w:rsidR="00906971" w:rsidRPr="00540672">
        <w:rPr>
          <w:rFonts w:ascii="Times New Roman" w:hAnsi="Times New Roman"/>
          <w:sz w:val="20"/>
          <w:lang w:val="en-US"/>
        </w:rPr>
        <w:t>.</w:t>
      </w:r>
      <w:r w:rsidR="00EE02A7">
        <w:rPr>
          <w:rFonts w:ascii="Times New Roman" w:hAnsi="Times New Roman"/>
          <w:sz w:val="20"/>
          <w:lang w:val="en-US"/>
        </w:rPr>
        <w:t xml:space="preserve"> </w:t>
      </w:r>
      <w:r w:rsidR="0005618E" w:rsidRPr="00540672">
        <w:rPr>
          <w:rFonts w:ascii="Times New Roman" w:hAnsi="Times New Roman"/>
          <w:sz w:val="20"/>
          <w:lang w:val="en-US"/>
        </w:rPr>
        <w:t>If</w:t>
      </w:r>
      <w:r w:rsidRPr="00540672">
        <w:rPr>
          <w:rFonts w:ascii="Times New Roman" w:hAnsi="Times New Roman"/>
          <w:sz w:val="20"/>
          <w:lang w:val="en-US"/>
        </w:rPr>
        <w:t xml:space="preserve"> high nominal power ratings</w:t>
      </w:r>
      <w:r w:rsidR="0005618E" w:rsidRPr="00540672">
        <w:rPr>
          <w:rFonts w:ascii="Times New Roman" w:hAnsi="Times New Roman"/>
          <w:sz w:val="20"/>
          <w:lang w:val="en-US"/>
        </w:rPr>
        <w:t xml:space="preserve"> are selected</w:t>
      </w:r>
      <w:r w:rsidRPr="00540672">
        <w:rPr>
          <w:rFonts w:ascii="Times New Roman" w:hAnsi="Times New Roman"/>
          <w:sz w:val="20"/>
          <w:lang w:val="en-US"/>
        </w:rPr>
        <w:t>, the benefit on the energy pro</w:t>
      </w:r>
      <w:r w:rsidR="0005618E" w:rsidRPr="00540672">
        <w:rPr>
          <w:rFonts w:ascii="Times New Roman" w:hAnsi="Times New Roman"/>
          <w:sz w:val="20"/>
          <w:lang w:val="en-US"/>
        </w:rPr>
        <w:t>duction i</w:t>
      </w:r>
      <w:r w:rsidRPr="00540672">
        <w:rPr>
          <w:rFonts w:ascii="Times New Roman" w:hAnsi="Times New Roman"/>
          <w:sz w:val="20"/>
          <w:lang w:val="en-US"/>
        </w:rPr>
        <w:t>s marginal.</w:t>
      </w:r>
      <w:r w:rsidR="004E73DA" w:rsidRPr="00540672">
        <w:rPr>
          <w:rFonts w:ascii="Times New Roman" w:hAnsi="Times New Roman"/>
          <w:sz w:val="20"/>
          <w:lang w:val="en-US"/>
        </w:rPr>
        <w:t xml:space="preserve"> </w:t>
      </w:r>
      <w:r w:rsidR="009B05CB" w:rsidRPr="00540672">
        <w:rPr>
          <w:rFonts w:ascii="Times New Roman" w:hAnsi="Times New Roman"/>
          <w:sz w:val="20"/>
          <w:lang w:val="en-US"/>
        </w:rPr>
        <w:t>Figures</w:t>
      </w:r>
      <w:r w:rsidR="002B56CB" w:rsidRPr="00540672">
        <w:rPr>
          <w:rFonts w:ascii="Times New Roman" w:hAnsi="Times New Roman"/>
          <w:sz w:val="20"/>
          <w:lang w:val="en-US"/>
        </w:rPr>
        <w:t xml:space="preserve"> </w:t>
      </w:r>
      <w:r w:rsidR="009B05CB" w:rsidRPr="00540672">
        <w:rPr>
          <w:rFonts w:ascii="Times New Roman" w:hAnsi="Times New Roman"/>
          <w:sz w:val="20"/>
          <w:lang w:val="en-US"/>
        </w:rPr>
        <w:t>4</w:t>
      </w:r>
      <w:r w:rsidR="002B56CB" w:rsidRPr="00540672">
        <w:rPr>
          <w:rFonts w:ascii="Times New Roman" w:hAnsi="Times New Roman"/>
          <w:sz w:val="20"/>
          <w:lang w:val="en-US"/>
        </w:rPr>
        <w:t xml:space="preserve"> and </w:t>
      </w:r>
      <w:r w:rsidR="009B05CB" w:rsidRPr="00540672">
        <w:rPr>
          <w:rFonts w:ascii="Times New Roman" w:hAnsi="Times New Roman"/>
          <w:sz w:val="20"/>
          <w:lang w:val="en-US"/>
        </w:rPr>
        <w:t>5</w:t>
      </w:r>
      <w:r w:rsidR="002B56CB" w:rsidRPr="00540672">
        <w:rPr>
          <w:rFonts w:ascii="Times New Roman" w:hAnsi="Times New Roman"/>
          <w:sz w:val="20"/>
          <w:lang w:val="en-US"/>
        </w:rPr>
        <w:t xml:space="preserve"> represent the power inflow of the current. The actual electrical power must take into account the power coefficient of the turbine.</w:t>
      </w:r>
      <w:r w:rsidR="00EE02A7">
        <w:rPr>
          <w:rFonts w:ascii="Times New Roman" w:hAnsi="Times New Roman"/>
          <w:sz w:val="20"/>
          <w:lang w:val="en-US"/>
        </w:rPr>
        <w:t xml:space="preserve"> </w:t>
      </w:r>
      <w:r w:rsidRPr="00540672">
        <w:rPr>
          <w:rFonts w:ascii="Times New Roman" w:hAnsi="Times New Roman"/>
          <w:sz w:val="20"/>
          <w:lang w:val="en-US"/>
        </w:rPr>
        <w:t xml:space="preserve">Dividing the annual energy by the nominal power yields the equivalent number of hours of production. Figure </w:t>
      </w:r>
      <w:r w:rsidR="009B05CB" w:rsidRPr="00540672">
        <w:rPr>
          <w:rFonts w:ascii="Times New Roman" w:hAnsi="Times New Roman"/>
          <w:sz w:val="20"/>
          <w:lang w:val="en-US"/>
        </w:rPr>
        <w:t>6</w:t>
      </w:r>
      <w:r w:rsidRPr="00540672">
        <w:rPr>
          <w:rFonts w:ascii="Times New Roman" w:hAnsi="Times New Roman"/>
          <w:sz w:val="20"/>
          <w:lang w:val="en-US"/>
        </w:rPr>
        <w:t xml:space="preserve"> presents t</w:t>
      </w:r>
      <w:r w:rsidR="0005618E" w:rsidRPr="00540672">
        <w:rPr>
          <w:rFonts w:ascii="Times New Roman" w:hAnsi="Times New Roman"/>
          <w:sz w:val="20"/>
          <w:lang w:val="en-US"/>
        </w:rPr>
        <w:t xml:space="preserve">he </w:t>
      </w:r>
      <w:r w:rsidRPr="00540672">
        <w:rPr>
          <w:rFonts w:ascii="Times New Roman" w:hAnsi="Times New Roman"/>
          <w:sz w:val="20"/>
          <w:lang w:val="en-US"/>
        </w:rPr>
        <w:t>values obtained, together with t</w:t>
      </w:r>
      <w:r w:rsidR="0005618E" w:rsidRPr="00540672">
        <w:rPr>
          <w:rFonts w:ascii="Times New Roman" w:hAnsi="Times New Roman"/>
          <w:sz w:val="20"/>
          <w:lang w:val="en-US"/>
        </w:rPr>
        <w:t>he number of hours at full load for the same example.</w:t>
      </w:r>
      <w:r w:rsidR="004E73DA" w:rsidRPr="00540672">
        <w:rPr>
          <w:rFonts w:ascii="Times New Roman" w:hAnsi="Times New Roman"/>
          <w:sz w:val="20"/>
          <w:lang w:val="en-US"/>
        </w:rPr>
        <w:t xml:space="preserve"> </w:t>
      </w:r>
      <w:r w:rsidRPr="00540672">
        <w:rPr>
          <w:rFonts w:ascii="Times New Roman" w:hAnsi="Times New Roman"/>
          <w:sz w:val="20"/>
          <w:lang w:val="en-US"/>
        </w:rPr>
        <w:lastRenderedPageBreak/>
        <w:t xml:space="preserve">The investment cost of the turbine is a function of the power rating of the generator. Therefore, there is an optimum economical design which is considered to </w:t>
      </w:r>
      <w:r w:rsidR="0005618E" w:rsidRPr="00540672">
        <w:rPr>
          <w:rFonts w:ascii="Times New Roman" w:hAnsi="Times New Roman"/>
          <w:sz w:val="20"/>
          <w:lang w:val="en-US"/>
        </w:rPr>
        <w:t xml:space="preserve">correspond to an equivalent production time of 2500 hours to 3000 hours per year. </w:t>
      </w:r>
      <w:r w:rsidR="002B56CB" w:rsidRPr="00540672">
        <w:rPr>
          <w:rFonts w:ascii="Times New Roman" w:hAnsi="Times New Roman"/>
          <w:sz w:val="20"/>
          <w:lang w:val="en-US"/>
        </w:rPr>
        <w:t>The optimum rating depends on the site conditions.</w:t>
      </w:r>
    </w:p>
    <w:p w:rsidR="0041306D" w:rsidRPr="00540672" w:rsidRDefault="0041306D" w:rsidP="00540672">
      <w:pPr>
        <w:snapToGrid w:val="0"/>
        <w:ind w:firstLine="425"/>
        <w:jc w:val="both"/>
        <w:rPr>
          <w:rFonts w:ascii="Times New Roman" w:hAnsi="Times New Roman"/>
          <w:sz w:val="20"/>
          <w:lang w:val="en-US"/>
        </w:rPr>
      </w:pPr>
    </w:p>
    <w:p w:rsidR="00B753C1" w:rsidRPr="00540672" w:rsidRDefault="00EF7FC5" w:rsidP="00540672">
      <w:pPr>
        <w:snapToGrid w:val="0"/>
        <w:jc w:val="center"/>
        <w:rPr>
          <w:rFonts w:ascii="Times New Roman" w:hAnsi="Times New Roman"/>
          <w:sz w:val="20"/>
          <w:lang w:val="en-US"/>
        </w:rPr>
      </w:pPr>
      <w:r>
        <w:rPr>
          <w:rFonts w:ascii="Times New Roman" w:hAnsi="Times New Roman"/>
          <w:noProof/>
          <w:sz w:val="20"/>
          <w:lang w:val="en-US" w:eastAsia="zh-CN"/>
        </w:rPr>
        <w:drawing>
          <wp:inline distT="0" distB="0" distL="0" distR="0">
            <wp:extent cx="2783205" cy="1837055"/>
            <wp:effectExtent l="19050" t="57150" r="7429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lum contrast="-20000"/>
                    </a:blip>
                    <a:srcRect/>
                    <a:stretch>
                      <a:fillRect/>
                    </a:stretch>
                  </pic:blipFill>
                  <pic:spPr bwMode="auto">
                    <a:xfrm>
                      <a:off x="0" y="0"/>
                      <a:ext cx="2783205" cy="1837055"/>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540672" w:rsidRDefault="00540672" w:rsidP="00540672">
      <w:pPr>
        <w:snapToGrid w:val="0"/>
        <w:jc w:val="both"/>
        <w:rPr>
          <w:rFonts w:ascii="Times New Roman" w:hAnsi="Times New Roman"/>
          <w:sz w:val="20"/>
          <w:lang w:val="en-US" w:eastAsia="zh-CN"/>
        </w:rPr>
      </w:pPr>
      <w:r w:rsidRPr="00540672">
        <w:rPr>
          <w:rFonts w:ascii="Times New Roman" w:hAnsi="Times New Roman"/>
          <w:sz w:val="20"/>
          <w:lang w:val="en-US"/>
        </w:rPr>
        <w:t>Figure 5: Relationship between the power input rating and the annual theoretical energy resource</w:t>
      </w:r>
    </w:p>
    <w:p w:rsidR="00540672" w:rsidRPr="00540672" w:rsidRDefault="00540672" w:rsidP="00540672">
      <w:pPr>
        <w:snapToGrid w:val="0"/>
        <w:jc w:val="both"/>
        <w:rPr>
          <w:rFonts w:ascii="Times New Roman" w:hAnsi="Times New Roman"/>
          <w:sz w:val="20"/>
          <w:lang w:val="en-US" w:eastAsia="zh-CN"/>
        </w:rPr>
      </w:pPr>
    </w:p>
    <w:p w:rsidR="00B753C1" w:rsidRPr="00540672" w:rsidRDefault="00EF7FC5" w:rsidP="00540672">
      <w:pPr>
        <w:snapToGrid w:val="0"/>
        <w:jc w:val="center"/>
        <w:rPr>
          <w:rFonts w:ascii="Times New Roman" w:hAnsi="Times New Roman"/>
          <w:sz w:val="20"/>
          <w:lang w:val="en-US"/>
        </w:rPr>
      </w:pPr>
      <w:r>
        <w:rPr>
          <w:rFonts w:ascii="Times New Roman" w:hAnsi="Times New Roman"/>
          <w:noProof/>
          <w:sz w:val="20"/>
          <w:lang w:val="en-US" w:eastAsia="zh-CN"/>
        </w:rPr>
        <w:drawing>
          <wp:inline distT="0" distB="0" distL="0" distR="0">
            <wp:extent cx="2783205" cy="1837055"/>
            <wp:effectExtent l="19050" t="57150" r="7429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lum contrast="-20000"/>
                    </a:blip>
                    <a:srcRect/>
                    <a:stretch>
                      <a:fillRect/>
                    </a:stretch>
                  </pic:blipFill>
                  <pic:spPr bwMode="auto">
                    <a:xfrm>
                      <a:off x="0" y="0"/>
                      <a:ext cx="2783205" cy="1837055"/>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540672" w:rsidRPr="00540672" w:rsidRDefault="00540672" w:rsidP="00540672">
      <w:pPr>
        <w:snapToGrid w:val="0"/>
        <w:jc w:val="both"/>
        <w:rPr>
          <w:rFonts w:ascii="Times New Roman" w:hAnsi="Times New Roman"/>
          <w:sz w:val="20"/>
          <w:lang w:val="en-US"/>
        </w:rPr>
      </w:pPr>
      <w:r w:rsidRPr="00540672">
        <w:rPr>
          <w:rFonts w:ascii="Times New Roman" w:hAnsi="Times New Roman"/>
          <w:sz w:val="20"/>
          <w:lang w:val="en-US"/>
        </w:rPr>
        <w:t>Figure 6: Relationship between the nominal power rating and the hours of production per year</w:t>
      </w:r>
    </w:p>
    <w:p w:rsidR="00906971" w:rsidRDefault="00906971" w:rsidP="00540672">
      <w:pPr>
        <w:snapToGrid w:val="0"/>
        <w:jc w:val="both"/>
        <w:rPr>
          <w:rFonts w:ascii="Times New Roman" w:hAnsi="Times New Roman"/>
          <w:sz w:val="20"/>
          <w:lang w:val="en-US" w:eastAsia="zh-CN"/>
        </w:rPr>
      </w:pPr>
    </w:p>
    <w:p w:rsidR="00E14562" w:rsidRPr="00540672" w:rsidRDefault="009530B0" w:rsidP="00540672">
      <w:pPr>
        <w:snapToGrid w:val="0"/>
        <w:jc w:val="both"/>
        <w:rPr>
          <w:rFonts w:ascii="Times New Roman" w:hAnsi="Times New Roman"/>
          <w:b/>
          <w:sz w:val="20"/>
          <w:lang w:val="en-US"/>
        </w:rPr>
      </w:pPr>
      <w:r w:rsidRPr="00540672">
        <w:rPr>
          <w:rFonts w:ascii="Times New Roman" w:hAnsi="Times New Roman"/>
          <w:b/>
          <w:sz w:val="20"/>
          <w:lang w:val="en-US"/>
        </w:rPr>
        <w:t>2. Material</w:t>
      </w:r>
      <w:r w:rsidR="00E14562" w:rsidRPr="00540672">
        <w:rPr>
          <w:rFonts w:ascii="Times New Roman" w:hAnsi="Times New Roman"/>
          <w:b/>
          <w:sz w:val="20"/>
          <w:lang w:val="en-US"/>
        </w:rPr>
        <w:t xml:space="preserve"> and Methods</w:t>
      </w:r>
    </w:p>
    <w:p w:rsidR="009D417F" w:rsidRPr="00540672" w:rsidRDefault="00E14562" w:rsidP="00540672">
      <w:pPr>
        <w:snapToGrid w:val="0"/>
        <w:jc w:val="both"/>
        <w:rPr>
          <w:rFonts w:ascii="Times New Roman" w:hAnsi="Times New Roman"/>
          <w:b/>
          <w:sz w:val="20"/>
          <w:lang w:val="en-US"/>
        </w:rPr>
      </w:pPr>
      <w:r w:rsidRPr="00540672">
        <w:rPr>
          <w:rFonts w:ascii="Times New Roman" w:hAnsi="Times New Roman"/>
          <w:b/>
          <w:sz w:val="20"/>
          <w:lang w:val="en-US"/>
        </w:rPr>
        <w:t xml:space="preserve">2.1 </w:t>
      </w:r>
      <w:r w:rsidR="009B5890" w:rsidRPr="00540672">
        <w:rPr>
          <w:rFonts w:ascii="Times New Roman" w:hAnsi="Times New Roman"/>
          <w:b/>
          <w:sz w:val="20"/>
          <w:lang w:val="en-US"/>
        </w:rPr>
        <w:t xml:space="preserve">The </w:t>
      </w:r>
      <w:proofErr w:type="spellStart"/>
      <w:r w:rsidR="009B5890" w:rsidRPr="00540672">
        <w:rPr>
          <w:rFonts w:ascii="Times New Roman" w:hAnsi="Times New Roman"/>
          <w:b/>
          <w:sz w:val="20"/>
          <w:lang w:val="en-US"/>
        </w:rPr>
        <w:t>Marenergie</w:t>
      </w:r>
      <w:proofErr w:type="spellEnd"/>
      <w:r w:rsidR="009D417F" w:rsidRPr="00540672">
        <w:rPr>
          <w:rFonts w:ascii="Times New Roman" w:hAnsi="Times New Roman"/>
          <w:b/>
          <w:sz w:val="20"/>
          <w:lang w:val="en-US"/>
        </w:rPr>
        <w:t xml:space="preserve"> tidal turbine</w:t>
      </w:r>
    </w:p>
    <w:p w:rsidR="000F3A98" w:rsidRPr="00540672" w:rsidRDefault="009D417F" w:rsidP="00540672">
      <w:pPr>
        <w:snapToGrid w:val="0"/>
        <w:ind w:firstLine="425"/>
        <w:jc w:val="both"/>
        <w:rPr>
          <w:rFonts w:ascii="Times New Roman" w:hAnsi="Times New Roman"/>
          <w:sz w:val="20"/>
          <w:lang w:val="en-US"/>
        </w:rPr>
      </w:pPr>
      <w:r w:rsidRPr="00540672">
        <w:rPr>
          <w:rFonts w:ascii="Times New Roman" w:hAnsi="Times New Roman"/>
          <w:sz w:val="20"/>
          <w:lang w:val="en-US"/>
        </w:rPr>
        <w:t>When designing a tidal turbine, the following parameters must be taken into consideration:</w:t>
      </w:r>
      <w:r w:rsidR="004E73DA" w:rsidRPr="00540672">
        <w:rPr>
          <w:rFonts w:ascii="Times New Roman" w:hAnsi="Times New Roman"/>
          <w:sz w:val="20"/>
          <w:lang w:val="en-US"/>
        </w:rPr>
        <w:t xml:space="preserve"> (a) </w:t>
      </w:r>
      <w:r w:rsidRPr="00540672">
        <w:rPr>
          <w:rFonts w:ascii="Times New Roman" w:hAnsi="Times New Roman"/>
          <w:sz w:val="20"/>
          <w:lang w:val="en-US"/>
        </w:rPr>
        <w:t>The turbine must work in a submarine environment where maintenance is very difficult, so the machinery must be made as simple as possible</w:t>
      </w:r>
      <w:r w:rsidR="004E73DA" w:rsidRPr="00540672">
        <w:rPr>
          <w:rFonts w:ascii="Times New Roman" w:hAnsi="Times New Roman"/>
          <w:sz w:val="20"/>
          <w:lang w:val="en-US"/>
        </w:rPr>
        <w:t xml:space="preserve"> (b) </w:t>
      </w:r>
      <w:r w:rsidRPr="00540672">
        <w:rPr>
          <w:rFonts w:ascii="Times New Roman" w:hAnsi="Times New Roman"/>
          <w:sz w:val="20"/>
          <w:lang w:val="en-US"/>
        </w:rPr>
        <w:t>All marine operations for installation and maintenance must take into account the strong currents prevailing in the areas of interest</w:t>
      </w:r>
      <w:r w:rsidR="00EE02A7">
        <w:rPr>
          <w:rFonts w:ascii="Times New Roman" w:hAnsi="Times New Roman"/>
          <w:sz w:val="20"/>
          <w:lang w:val="en-US"/>
        </w:rPr>
        <w:t xml:space="preserve"> </w:t>
      </w:r>
      <w:r w:rsidR="004E73DA" w:rsidRPr="00540672">
        <w:rPr>
          <w:rFonts w:ascii="Times New Roman" w:hAnsi="Times New Roman"/>
          <w:sz w:val="20"/>
          <w:lang w:val="en-US"/>
        </w:rPr>
        <w:t xml:space="preserve">(c) </w:t>
      </w:r>
      <w:r w:rsidRPr="00540672">
        <w:rPr>
          <w:rFonts w:ascii="Times New Roman" w:hAnsi="Times New Roman"/>
          <w:sz w:val="20"/>
          <w:lang w:val="en-US"/>
        </w:rPr>
        <w:t>A compromise must be found between the capital cost and the yearly energy production</w:t>
      </w:r>
      <w:r w:rsidR="004E73DA" w:rsidRPr="00540672">
        <w:rPr>
          <w:rFonts w:ascii="Times New Roman" w:hAnsi="Times New Roman"/>
          <w:sz w:val="20"/>
          <w:lang w:val="en-US"/>
        </w:rPr>
        <w:t xml:space="preserve"> and (d) </w:t>
      </w:r>
      <w:r w:rsidRPr="00540672">
        <w:rPr>
          <w:rFonts w:ascii="Times New Roman" w:hAnsi="Times New Roman"/>
          <w:sz w:val="20"/>
          <w:lang w:val="en-US"/>
        </w:rPr>
        <w:t>The interaction of the waves with</w:t>
      </w:r>
      <w:r w:rsidR="004E73DA" w:rsidRPr="00540672">
        <w:rPr>
          <w:rFonts w:ascii="Times New Roman" w:hAnsi="Times New Roman"/>
          <w:sz w:val="20"/>
          <w:lang w:val="en-US"/>
        </w:rPr>
        <w:t xml:space="preserve"> the current must be considered. </w:t>
      </w:r>
      <w:r w:rsidRPr="00540672">
        <w:rPr>
          <w:rFonts w:ascii="Times New Roman" w:hAnsi="Times New Roman"/>
          <w:sz w:val="20"/>
          <w:lang w:val="en-US"/>
        </w:rPr>
        <w:t xml:space="preserve">The above mentioned </w:t>
      </w:r>
      <w:r w:rsidR="00CC4C2B" w:rsidRPr="00540672">
        <w:rPr>
          <w:rFonts w:ascii="Times New Roman" w:hAnsi="Times New Roman"/>
          <w:sz w:val="20"/>
          <w:lang w:val="en-US"/>
        </w:rPr>
        <w:t>facts led to the following solutions for the design o</w:t>
      </w:r>
      <w:r w:rsidR="009B5890" w:rsidRPr="00540672">
        <w:rPr>
          <w:rFonts w:ascii="Times New Roman" w:hAnsi="Times New Roman"/>
          <w:sz w:val="20"/>
          <w:lang w:val="en-US"/>
        </w:rPr>
        <w:t xml:space="preserve">f the </w:t>
      </w:r>
      <w:r w:rsidR="00CC4C2B" w:rsidRPr="00540672">
        <w:rPr>
          <w:rFonts w:ascii="Times New Roman" w:hAnsi="Times New Roman"/>
          <w:sz w:val="20"/>
          <w:lang w:val="en-US"/>
        </w:rPr>
        <w:t>turbine:</w:t>
      </w:r>
      <w:r w:rsidR="00EE02A7">
        <w:rPr>
          <w:rFonts w:ascii="Times New Roman" w:hAnsi="Times New Roman"/>
          <w:sz w:val="20"/>
          <w:lang w:val="en-US"/>
        </w:rPr>
        <w:t xml:space="preserve"> </w:t>
      </w:r>
      <w:r w:rsidR="004E73DA" w:rsidRPr="00540672">
        <w:rPr>
          <w:rFonts w:ascii="Times New Roman" w:hAnsi="Times New Roman"/>
          <w:sz w:val="20"/>
          <w:lang w:val="en-US"/>
        </w:rPr>
        <w:t xml:space="preserve">(a) </w:t>
      </w:r>
      <w:r w:rsidR="00CC4C2B" w:rsidRPr="00540672">
        <w:rPr>
          <w:rFonts w:ascii="Times New Roman" w:hAnsi="Times New Roman"/>
          <w:sz w:val="20"/>
          <w:lang w:val="en-US"/>
        </w:rPr>
        <w:t>The rotor is maintained fixed in the space and the water flows alternatively in both directi</w:t>
      </w:r>
      <w:r w:rsidR="004E73DA" w:rsidRPr="00540672">
        <w:rPr>
          <w:rFonts w:ascii="Times New Roman" w:hAnsi="Times New Roman"/>
          <w:sz w:val="20"/>
          <w:lang w:val="en-US"/>
        </w:rPr>
        <w:t xml:space="preserve">ons during flood and ebb flows and (b) </w:t>
      </w:r>
      <w:r w:rsidR="000F3A98" w:rsidRPr="00540672">
        <w:rPr>
          <w:rFonts w:ascii="Times New Roman" w:hAnsi="Times New Roman"/>
          <w:sz w:val="20"/>
          <w:lang w:val="en-US"/>
        </w:rPr>
        <w:t xml:space="preserve">The number of moving </w:t>
      </w:r>
      <w:r w:rsidR="000F3A98" w:rsidRPr="00540672">
        <w:rPr>
          <w:rFonts w:ascii="Times New Roman" w:hAnsi="Times New Roman"/>
          <w:sz w:val="20"/>
          <w:lang w:val="en-US"/>
        </w:rPr>
        <w:lastRenderedPageBreak/>
        <w:t xml:space="preserve">parts </w:t>
      </w:r>
      <w:r w:rsidR="009B5890" w:rsidRPr="00540672">
        <w:rPr>
          <w:rFonts w:ascii="Times New Roman" w:hAnsi="Times New Roman"/>
          <w:sz w:val="20"/>
          <w:lang w:val="en-US"/>
        </w:rPr>
        <w:t>exposed to the sea water is</w:t>
      </w:r>
      <w:r w:rsidR="000F3A98" w:rsidRPr="00540672">
        <w:rPr>
          <w:rFonts w:ascii="Times New Roman" w:hAnsi="Times New Roman"/>
          <w:sz w:val="20"/>
          <w:lang w:val="en-US"/>
        </w:rPr>
        <w:t xml:space="preserve"> kept to a minimum. The blades are fixed and welded onto the hub. The only moving part</w:t>
      </w:r>
      <w:r w:rsidR="009B5890" w:rsidRPr="00540672">
        <w:rPr>
          <w:rFonts w:ascii="Times New Roman" w:hAnsi="Times New Roman"/>
          <w:sz w:val="20"/>
          <w:lang w:val="en-US"/>
        </w:rPr>
        <w:t xml:space="preserve"> in sea water</w:t>
      </w:r>
      <w:r w:rsidR="000F3A98" w:rsidRPr="00540672">
        <w:rPr>
          <w:rFonts w:ascii="Times New Roman" w:hAnsi="Times New Roman"/>
          <w:sz w:val="20"/>
          <w:lang w:val="en-US"/>
        </w:rPr>
        <w:t xml:space="preserve"> requiring </w:t>
      </w:r>
      <w:r w:rsidR="009B5890" w:rsidRPr="00540672">
        <w:rPr>
          <w:rFonts w:ascii="Times New Roman" w:hAnsi="Times New Roman"/>
          <w:sz w:val="20"/>
          <w:lang w:val="en-US"/>
        </w:rPr>
        <w:t xml:space="preserve">some </w:t>
      </w:r>
      <w:r w:rsidR="000F3A98" w:rsidRPr="00540672">
        <w:rPr>
          <w:rFonts w:ascii="Times New Roman" w:hAnsi="Times New Roman"/>
          <w:sz w:val="20"/>
          <w:lang w:val="en-US"/>
        </w:rPr>
        <w:t>attention is the seal of the rotor shaft on the nacelle front face.</w:t>
      </w:r>
      <w:r w:rsidR="009B05CB" w:rsidRPr="00540672">
        <w:rPr>
          <w:rFonts w:ascii="Times New Roman" w:hAnsi="Times New Roman"/>
          <w:sz w:val="20"/>
          <w:lang w:val="en-US"/>
        </w:rPr>
        <w:t xml:space="preserve"> </w:t>
      </w:r>
      <w:r w:rsidR="000F3A98" w:rsidRPr="00540672">
        <w:rPr>
          <w:rFonts w:ascii="Times New Roman" w:hAnsi="Times New Roman"/>
          <w:sz w:val="20"/>
          <w:lang w:val="en-US"/>
        </w:rPr>
        <w:t>The conseq</w:t>
      </w:r>
      <w:r w:rsidR="009B5890" w:rsidRPr="00540672">
        <w:rPr>
          <w:rFonts w:ascii="Times New Roman" w:hAnsi="Times New Roman"/>
          <w:sz w:val="20"/>
          <w:lang w:val="en-US"/>
        </w:rPr>
        <w:t>uences of these choice</w:t>
      </w:r>
      <w:r w:rsidR="000F3A98" w:rsidRPr="00540672">
        <w:rPr>
          <w:rFonts w:ascii="Times New Roman" w:hAnsi="Times New Roman"/>
          <w:sz w:val="20"/>
          <w:lang w:val="en-US"/>
        </w:rPr>
        <w:t>s are:</w:t>
      </w:r>
      <w:r w:rsidR="004E73DA" w:rsidRPr="00540672">
        <w:rPr>
          <w:rFonts w:ascii="Times New Roman" w:hAnsi="Times New Roman"/>
          <w:sz w:val="20"/>
          <w:lang w:val="en-US"/>
        </w:rPr>
        <w:t xml:space="preserve"> (a) </w:t>
      </w:r>
      <w:r w:rsidR="000F3A98" w:rsidRPr="00540672">
        <w:rPr>
          <w:rFonts w:ascii="Times New Roman" w:hAnsi="Times New Roman"/>
          <w:sz w:val="20"/>
          <w:lang w:val="en-US"/>
        </w:rPr>
        <w:t>The rotor turns in both directions following the current direction</w:t>
      </w:r>
      <w:r w:rsidR="004E73DA" w:rsidRPr="00540672">
        <w:rPr>
          <w:rFonts w:ascii="Times New Roman" w:hAnsi="Times New Roman"/>
          <w:sz w:val="20"/>
          <w:lang w:val="en-US"/>
        </w:rPr>
        <w:t xml:space="preserve"> and (b) </w:t>
      </w:r>
      <w:r w:rsidR="000F3A98" w:rsidRPr="00540672">
        <w:rPr>
          <w:rFonts w:ascii="Times New Roman" w:hAnsi="Times New Roman"/>
          <w:sz w:val="20"/>
          <w:lang w:val="en-US"/>
        </w:rPr>
        <w:t>The blades are symmetrical</w:t>
      </w:r>
      <w:r w:rsidR="00A548BA" w:rsidRPr="00540672">
        <w:rPr>
          <w:rFonts w:ascii="Times New Roman" w:hAnsi="Times New Roman"/>
          <w:sz w:val="20"/>
          <w:lang w:val="en-US"/>
        </w:rPr>
        <w:t>: B</w:t>
      </w:r>
      <w:r w:rsidR="000F3A98" w:rsidRPr="00540672">
        <w:rPr>
          <w:rFonts w:ascii="Times New Roman" w:hAnsi="Times New Roman"/>
          <w:sz w:val="20"/>
          <w:lang w:val="en-US"/>
        </w:rPr>
        <w:t>oth ends are alternativel</w:t>
      </w:r>
      <w:r w:rsidR="00A548BA" w:rsidRPr="00540672">
        <w:rPr>
          <w:rFonts w:ascii="Times New Roman" w:hAnsi="Times New Roman"/>
          <w:sz w:val="20"/>
          <w:lang w:val="en-US"/>
        </w:rPr>
        <w:t>y leading and</w:t>
      </w:r>
      <w:r w:rsidR="000F3A98" w:rsidRPr="00540672">
        <w:rPr>
          <w:rFonts w:ascii="Times New Roman" w:hAnsi="Times New Roman"/>
          <w:sz w:val="20"/>
          <w:lang w:val="en-US"/>
        </w:rPr>
        <w:t xml:space="preserve"> trailing edges.</w:t>
      </w:r>
    </w:p>
    <w:p w:rsidR="004E73DA" w:rsidRPr="00540672" w:rsidRDefault="00A6306B" w:rsidP="00540672">
      <w:pPr>
        <w:snapToGrid w:val="0"/>
        <w:ind w:firstLine="425"/>
        <w:jc w:val="both"/>
        <w:rPr>
          <w:rFonts w:ascii="Times New Roman" w:hAnsi="Times New Roman"/>
          <w:sz w:val="20"/>
          <w:lang w:val="en-US"/>
        </w:rPr>
      </w:pPr>
      <w:r w:rsidRPr="00540672">
        <w:rPr>
          <w:rFonts w:ascii="Times New Roman" w:hAnsi="Times New Roman"/>
          <w:sz w:val="20"/>
          <w:lang w:val="en-US"/>
        </w:rPr>
        <w:t>The peripheral velocity is kept at a relatively low level</w:t>
      </w:r>
      <w:r w:rsidR="009E12FC" w:rsidRPr="00540672">
        <w:rPr>
          <w:rFonts w:ascii="Times New Roman" w:hAnsi="Times New Roman"/>
          <w:sz w:val="20"/>
          <w:lang w:val="en-US"/>
        </w:rPr>
        <w:t xml:space="preserve"> (7m.s</w:t>
      </w:r>
      <w:r w:rsidR="009E12FC" w:rsidRPr="00540672">
        <w:rPr>
          <w:rFonts w:ascii="Times New Roman" w:hAnsi="Times New Roman"/>
          <w:sz w:val="20"/>
          <w:vertAlign w:val="superscript"/>
          <w:lang w:val="en-US"/>
        </w:rPr>
        <w:t>-</w:t>
      </w:r>
      <w:r w:rsidR="00E14562" w:rsidRPr="00540672">
        <w:rPr>
          <w:rFonts w:ascii="Times New Roman" w:hAnsi="Times New Roman"/>
          <w:sz w:val="20"/>
          <w:vertAlign w:val="superscript"/>
          <w:lang w:val="en-US"/>
        </w:rPr>
        <w:t>1</w:t>
      </w:r>
      <w:r w:rsidR="00E14562" w:rsidRPr="00540672">
        <w:rPr>
          <w:rFonts w:ascii="Times New Roman" w:hAnsi="Times New Roman"/>
          <w:sz w:val="20"/>
          <w:lang w:val="en-US"/>
        </w:rPr>
        <w:t>)</w:t>
      </w:r>
      <w:r w:rsidR="009E12FC" w:rsidRPr="00540672">
        <w:rPr>
          <w:rFonts w:ascii="Times New Roman" w:hAnsi="Times New Roman"/>
          <w:sz w:val="20"/>
          <w:lang w:val="en-US"/>
        </w:rPr>
        <w:t xml:space="preserve"> </w:t>
      </w:r>
      <w:r w:rsidR="00D95BA0" w:rsidRPr="00540672">
        <w:rPr>
          <w:rFonts w:ascii="Times New Roman" w:hAnsi="Times New Roman"/>
          <w:sz w:val="20"/>
          <w:lang w:val="en-US"/>
        </w:rPr>
        <w:t xml:space="preserve">in order to avoid </w:t>
      </w:r>
      <w:r w:rsidR="00E14562" w:rsidRPr="00540672">
        <w:rPr>
          <w:rFonts w:ascii="Times New Roman" w:hAnsi="Times New Roman"/>
          <w:sz w:val="20"/>
          <w:lang w:val="en-US"/>
        </w:rPr>
        <w:t>cavitations</w:t>
      </w:r>
      <w:r w:rsidRPr="00540672">
        <w:rPr>
          <w:rFonts w:ascii="Times New Roman" w:hAnsi="Times New Roman"/>
          <w:sz w:val="20"/>
          <w:lang w:val="en-US"/>
        </w:rPr>
        <w:t xml:space="preserve"> phenomena on the blades. The optimum velocity decreases when the number of blades is increased, and a correct velocity is obtained with 6 blades. The prelim</w:t>
      </w:r>
      <w:r w:rsidR="009E12FC" w:rsidRPr="00540672">
        <w:rPr>
          <w:rFonts w:ascii="Times New Roman" w:hAnsi="Times New Roman"/>
          <w:sz w:val="20"/>
          <w:lang w:val="en-US"/>
        </w:rPr>
        <w:t>inary studies indicate the benefit of</w:t>
      </w:r>
      <w:r w:rsidRPr="00540672">
        <w:rPr>
          <w:rFonts w:ascii="Times New Roman" w:hAnsi="Times New Roman"/>
          <w:sz w:val="20"/>
          <w:lang w:val="en-US"/>
        </w:rPr>
        <w:t xml:space="preserve"> a circular belt at the rotor </w:t>
      </w:r>
      <w:r w:rsidR="00517B52" w:rsidRPr="00540672">
        <w:rPr>
          <w:rFonts w:ascii="Times New Roman" w:hAnsi="Times New Roman"/>
          <w:sz w:val="20"/>
          <w:lang w:val="en-US"/>
        </w:rPr>
        <w:t>periphery. This enhances the blade efficiency and eliminates most of the</w:t>
      </w:r>
      <w:r w:rsidR="00D95BA0" w:rsidRPr="00540672">
        <w:rPr>
          <w:rFonts w:ascii="Times New Roman" w:hAnsi="Times New Roman"/>
          <w:sz w:val="20"/>
          <w:lang w:val="en-US"/>
        </w:rPr>
        <w:t xml:space="preserve"> potential</w:t>
      </w:r>
      <w:r w:rsidR="00517B52" w:rsidRPr="00540672">
        <w:rPr>
          <w:rFonts w:ascii="Times New Roman" w:hAnsi="Times New Roman"/>
          <w:sz w:val="20"/>
          <w:lang w:val="en-US"/>
        </w:rPr>
        <w:t xml:space="preserve"> vibrations. It should also limit the emission of low frequency noise at the blade tips. </w:t>
      </w:r>
      <w:r w:rsidR="009E12FC" w:rsidRPr="00540672">
        <w:rPr>
          <w:rFonts w:ascii="Times New Roman" w:hAnsi="Times New Roman"/>
          <w:sz w:val="20"/>
          <w:lang w:val="en-US"/>
        </w:rPr>
        <w:t>The actual design of the base depends on the soil nature.</w:t>
      </w:r>
      <w:r w:rsidR="00EE02A7">
        <w:rPr>
          <w:rFonts w:ascii="Times New Roman" w:hAnsi="Times New Roman"/>
          <w:sz w:val="20"/>
          <w:lang w:val="en-US"/>
        </w:rPr>
        <w:t xml:space="preserve"> </w:t>
      </w:r>
      <w:r w:rsidR="009E12FC" w:rsidRPr="00540672">
        <w:rPr>
          <w:rFonts w:ascii="Times New Roman" w:hAnsi="Times New Roman"/>
          <w:sz w:val="20"/>
          <w:lang w:val="en-US"/>
        </w:rPr>
        <w:t>The rotor may be su</w:t>
      </w:r>
      <w:r w:rsidR="0004792E" w:rsidRPr="00540672">
        <w:rPr>
          <w:rFonts w:ascii="Times New Roman" w:hAnsi="Times New Roman"/>
          <w:sz w:val="20"/>
          <w:lang w:val="en-US"/>
        </w:rPr>
        <w:t>rrounded by a duct</w:t>
      </w:r>
      <w:r w:rsidR="00532757" w:rsidRPr="00540672">
        <w:rPr>
          <w:rFonts w:ascii="Times New Roman" w:hAnsi="Times New Roman"/>
          <w:sz w:val="20"/>
          <w:lang w:val="en-US"/>
        </w:rPr>
        <w:t xml:space="preserve"> if </w:t>
      </w:r>
      <w:r w:rsidR="009E12FC" w:rsidRPr="00540672">
        <w:rPr>
          <w:rFonts w:ascii="Times New Roman" w:hAnsi="Times New Roman"/>
          <w:sz w:val="20"/>
          <w:lang w:val="en-US"/>
        </w:rPr>
        <w:t>required.</w:t>
      </w:r>
      <w:r w:rsidR="00532757" w:rsidRPr="00540672">
        <w:rPr>
          <w:rFonts w:ascii="Times New Roman" w:hAnsi="Times New Roman"/>
          <w:sz w:val="20"/>
          <w:lang w:val="en-US"/>
        </w:rPr>
        <w:t xml:space="preserve"> Several turbines can be arrange</w:t>
      </w:r>
      <w:r w:rsidR="00B7340D" w:rsidRPr="00540672">
        <w:rPr>
          <w:rFonts w:ascii="Times New Roman" w:hAnsi="Times New Roman"/>
          <w:sz w:val="20"/>
          <w:lang w:val="en-US"/>
        </w:rPr>
        <w:t xml:space="preserve">d in arrays as shown on figure </w:t>
      </w:r>
      <w:r w:rsidR="009B05CB" w:rsidRPr="00540672">
        <w:rPr>
          <w:rFonts w:ascii="Times New Roman" w:hAnsi="Times New Roman"/>
          <w:sz w:val="20"/>
          <w:lang w:val="en-US"/>
        </w:rPr>
        <w:t>8</w:t>
      </w:r>
      <w:r w:rsidR="00532757" w:rsidRPr="00540672">
        <w:rPr>
          <w:rFonts w:ascii="Times New Roman" w:hAnsi="Times New Roman"/>
          <w:sz w:val="20"/>
          <w:lang w:val="en-US"/>
        </w:rPr>
        <w:t xml:space="preserve">. This increases the power collected locally and </w:t>
      </w:r>
      <w:r w:rsidR="008F4D2B" w:rsidRPr="00540672">
        <w:rPr>
          <w:rFonts w:ascii="Times New Roman" w:hAnsi="Times New Roman"/>
          <w:sz w:val="20"/>
          <w:lang w:val="en-US"/>
        </w:rPr>
        <w:t>allows a better use of the submarine cable connecting the array to the grid onshore.</w:t>
      </w:r>
    </w:p>
    <w:p w:rsidR="0041306D" w:rsidRPr="00540672" w:rsidRDefault="0041306D" w:rsidP="00540672">
      <w:pPr>
        <w:snapToGrid w:val="0"/>
        <w:ind w:firstLine="425"/>
        <w:jc w:val="both"/>
        <w:rPr>
          <w:rFonts w:ascii="Times New Roman" w:hAnsi="Times New Roman"/>
          <w:sz w:val="20"/>
          <w:lang w:val="en-US"/>
        </w:rPr>
      </w:pPr>
    </w:p>
    <w:p w:rsidR="00540672" w:rsidRDefault="00EF7FC5" w:rsidP="00540672">
      <w:pPr>
        <w:snapToGrid w:val="0"/>
        <w:jc w:val="center"/>
        <w:rPr>
          <w:rFonts w:ascii="Times New Roman" w:hAnsi="Times New Roman"/>
          <w:sz w:val="20"/>
          <w:lang w:eastAsia="zh-CN"/>
        </w:rPr>
      </w:pPr>
      <w:r>
        <w:rPr>
          <w:rFonts w:ascii="Times New Roman" w:hAnsi="Times New Roman"/>
          <w:noProof/>
          <w:sz w:val="20"/>
          <w:lang w:val="en-US" w:eastAsia="zh-CN"/>
        </w:rPr>
        <w:drawing>
          <wp:inline distT="0" distB="0" distL="0" distR="0">
            <wp:extent cx="2767330" cy="1399540"/>
            <wp:effectExtent l="19050" t="76200" r="71120" b="0"/>
            <wp:docPr id="15" name="图片 15" descr="array marene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ray marenergie"/>
                    <pic:cNvPicPr>
                      <a:picLocks noChangeAspect="1" noChangeArrowheads="1"/>
                    </pic:cNvPicPr>
                  </pic:nvPicPr>
                  <pic:blipFill>
                    <a:blip r:embed="rId19" cstate="print">
                      <a:lum contrast="-20000"/>
                      <a:grayscl/>
                    </a:blip>
                    <a:srcRect/>
                    <a:stretch>
                      <a:fillRect/>
                    </a:stretch>
                  </pic:blipFill>
                  <pic:spPr bwMode="auto">
                    <a:xfrm>
                      <a:off x="0" y="0"/>
                      <a:ext cx="2767330" cy="1399540"/>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540672" w:rsidRPr="00540672" w:rsidRDefault="00540672" w:rsidP="00540672">
      <w:pPr>
        <w:snapToGrid w:val="0"/>
        <w:jc w:val="both"/>
        <w:rPr>
          <w:rFonts w:ascii="Times New Roman" w:hAnsi="Times New Roman"/>
          <w:sz w:val="20"/>
          <w:lang w:val="en-US"/>
        </w:rPr>
      </w:pPr>
      <w:r w:rsidRPr="00540672">
        <w:rPr>
          <w:rFonts w:ascii="Times New Roman" w:hAnsi="Times New Roman"/>
          <w:sz w:val="20"/>
          <w:lang w:val="en-US"/>
        </w:rPr>
        <w:t xml:space="preserve">Figure 8: Schematic view of an array of </w:t>
      </w:r>
      <w:proofErr w:type="spellStart"/>
      <w:r w:rsidRPr="00540672">
        <w:rPr>
          <w:rFonts w:ascii="Times New Roman" w:hAnsi="Times New Roman"/>
          <w:sz w:val="20"/>
          <w:lang w:val="en-US"/>
        </w:rPr>
        <w:t>Marenergie</w:t>
      </w:r>
      <w:proofErr w:type="spellEnd"/>
      <w:r w:rsidRPr="00540672">
        <w:rPr>
          <w:rFonts w:ascii="Times New Roman" w:hAnsi="Times New Roman"/>
          <w:sz w:val="20"/>
          <w:lang w:val="en-US"/>
        </w:rPr>
        <w:t xml:space="preserve"> ducted turbines</w:t>
      </w:r>
    </w:p>
    <w:p w:rsidR="00E14562" w:rsidRPr="00540672" w:rsidRDefault="00E14562" w:rsidP="00540672">
      <w:pPr>
        <w:snapToGrid w:val="0"/>
        <w:ind w:firstLine="425"/>
        <w:jc w:val="both"/>
        <w:rPr>
          <w:rFonts w:ascii="Times New Roman" w:hAnsi="Times New Roman"/>
          <w:sz w:val="20"/>
          <w:lang w:val="en-US"/>
        </w:rPr>
      </w:pPr>
    </w:p>
    <w:p w:rsidR="001C45DD" w:rsidRPr="00540672" w:rsidRDefault="00EF7FC5" w:rsidP="00540672">
      <w:pPr>
        <w:snapToGrid w:val="0"/>
        <w:jc w:val="center"/>
        <w:rPr>
          <w:rFonts w:ascii="Times New Roman" w:hAnsi="Times New Roman"/>
          <w:sz w:val="20"/>
          <w:lang w:val="en-US"/>
        </w:rPr>
      </w:pPr>
      <w:r>
        <w:rPr>
          <w:rFonts w:ascii="Times New Roman" w:hAnsi="Times New Roman"/>
          <w:noProof/>
          <w:sz w:val="20"/>
          <w:lang w:val="en-US" w:eastAsia="zh-CN"/>
        </w:rPr>
        <w:drawing>
          <wp:inline distT="0" distB="0" distL="0" distR="0">
            <wp:extent cx="2687320" cy="1717675"/>
            <wp:effectExtent l="19050" t="57150" r="7493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lum contrast="-20000"/>
                      <a:grayscl/>
                    </a:blip>
                    <a:srcRect/>
                    <a:stretch>
                      <a:fillRect/>
                    </a:stretch>
                  </pic:blipFill>
                  <pic:spPr bwMode="auto">
                    <a:xfrm>
                      <a:off x="0" y="0"/>
                      <a:ext cx="2687320" cy="1717675"/>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540672" w:rsidRPr="00540672" w:rsidRDefault="00540672" w:rsidP="00540672">
      <w:pPr>
        <w:snapToGrid w:val="0"/>
        <w:jc w:val="both"/>
        <w:rPr>
          <w:rFonts w:ascii="Times New Roman" w:hAnsi="Times New Roman"/>
          <w:sz w:val="20"/>
          <w:lang w:val="en-US"/>
        </w:rPr>
      </w:pPr>
      <w:r w:rsidRPr="00540672">
        <w:rPr>
          <w:rFonts w:ascii="Times New Roman" w:hAnsi="Times New Roman"/>
          <w:sz w:val="20"/>
          <w:lang w:val="en-US"/>
        </w:rPr>
        <w:t xml:space="preserve">Figure 9: Typical characteristics of a </w:t>
      </w:r>
      <w:proofErr w:type="spellStart"/>
      <w:r w:rsidRPr="00540672">
        <w:rPr>
          <w:rFonts w:ascii="Times New Roman" w:hAnsi="Times New Roman"/>
          <w:sz w:val="20"/>
          <w:lang w:val="en-US"/>
        </w:rPr>
        <w:t>Marenergie</w:t>
      </w:r>
      <w:proofErr w:type="spellEnd"/>
      <w:r w:rsidRPr="00540672">
        <w:rPr>
          <w:rFonts w:ascii="Times New Roman" w:hAnsi="Times New Roman"/>
          <w:sz w:val="20"/>
          <w:lang w:val="en-US"/>
        </w:rPr>
        <w:t xml:space="preserve"> tidal turbine</w:t>
      </w:r>
    </w:p>
    <w:p w:rsidR="00E8403E" w:rsidRDefault="00E8403E" w:rsidP="00540672">
      <w:pPr>
        <w:snapToGrid w:val="0"/>
        <w:ind w:firstLine="425"/>
        <w:jc w:val="both"/>
        <w:rPr>
          <w:rFonts w:ascii="Times New Roman" w:hAnsi="Times New Roman"/>
          <w:sz w:val="20"/>
          <w:lang w:val="en-US" w:eastAsia="zh-CN"/>
        </w:rPr>
      </w:pPr>
    </w:p>
    <w:p w:rsidR="00540672" w:rsidRPr="00540672" w:rsidRDefault="00540672" w:rsidP="00540672">
      <w:pPr>
        <w:snapToGrid w:val="0"/>
        <w:ind w:firstLine="425"/>
        <w:jc w:val="both"/>
        <w:rPr>
          <w:rFonts w:ascii="Times New Roman" w:hAnsi="Times New Roman"/>
          <w:sz w:val="20"/>
          <w:lang w:val="en-US"/>
        </w:rPr>
      </w:pPr>
      <w:r w:rsidRPr="00540672">
        <w:rPr>
          <w:rFonts w:ascii="Times New Roman" w:hAnsi="Times New Roman"/>
          <w:sz w:val="20"/>
          <w:lang w:val="en-US"/>
        </w:rPr>
        <w:t xml:space="preserve">A computer model of a rotor with symmetrical blades has been made. Figure 9 presents the power output of the rotor, as a function of the current </w:t>
      </w:r>
      <w:r w:rsidRPr="00540672">
        <w:rPr>
          <w:rFonts w:ascii="Times New Roman" w:hAnsi="Times New Roman"/>
          <w:sz w:val="20"/>
          <w:lang w:val="en-US"/>
        </w:rPr>
        <w:lastRenderedPageBreak/>
        <w:t xml:space="preserve">velocity and the rotation speed. For a given current there is an optimum rotation speed giving a power maximum. The figure also shows that the power is cancelled for a rotation speed called </w:t>
      </w:r>
      <w:proofErr w:type="spellStart"/>
      <w:r w:rsidRPr="00540672">
        <w:rPr>
          <w:rFonts w:ascii="Times New Roman" w:hAnsi="Times New Roman"/>
          <w:sz w:val="20"/>
          <w:lang w:val="en-US"/>
        </w:rPr>
        <w:t>free wheeling</w:t>
      </w:r>
      <w:proofErr w:type="spellEnd"/>
      <w:r w:rsidRPr="00540672">
        <w:rPr>
          <w:rFonts w:ascii="Times New Roman" w:hAnsi="Times New Roman"/>
          <w:sz w:val="20"/>
          <w:lang w:val="en-US"/>
        </w:rPr>
        <w:t xml:space="preserve"> speed, slightly higher than the optimum speed.</w:t>
      </w:r>
    </w:p>
    <w:p w:rsidR="00A548BA" w:rsidRPr="00540672" w:rsidRDefault="00A548BA" w:rsidP="00540672">
      <w:pPr>
        <w:snapToGrid w:val="0"/>
        <w:ind w:firstLine="425"/>
        <w:jc w:val="both"/>
        <w:rPr>
          <w:rFonts w:ascii="Times New Roman" w:hAnsi="Times New Roman"/>
          <w:sz w:val="20"/>
          <w:lang w:val="en-US"/>
        </w:rPr>
      </w:pPr>
      <w:r w:rsidRPr="00540672">
        <w:rPr>
          <w:rFonts w:ascii="Times New Roman" w:hAnsi="Times New Roman"/>
          <w:sz w:val="20"/>
          <w:lang w:val="en-US"/>
        </w:rPr>
        <w:t xml:space="preserve">As </w:t>
      </w:r>
      <w:r w:rsidR="00322FA7" w:rsidRPr="00540672">
        <w:rPr>
          <w:rFonts w:ascii="Times New Roman" w:hAnsi="Times New Roman"/>
          <w:sz w:val="20"/>
          <w:lang w:val="en-US"/>
        </w:rPr>
        <w:t>discussed earlier, it is not advisable to use the maximum hydraulic power of the turbine when the current is particularly strong. The electrical generator is designed with a nominal power of 200 kW. When the current is sufficient, the power output is kept at this level. The rotor is then stabilized at a rotation speed corresponding to the equiv</w:t>
      </w:r>
      <w:r w:rsidR="005E22A4" w:rsidRPr="00540672">
        <w:rPr>
          <w:rFonts w:ascii="Times New Roman" w:hAnsi="Times New Roman"/>
          <w:sz w:val="20"/>
          <w:lang w:val="en-US"/>
        </w:rPr>
        <w:t>alent hydraulic power.</w:t>
      </w:r>
      <w:r w:rsidR="00EE02A7">
        <w:rPr>
          <w:rFonts w:ascii="Times New Roman" w:hAnsi="Times New Roman"/>
          <w:sz w:val="20"/>
          <w:lang w:val="en-US"/>
        </w:rPr>
        <w:t xml:space="preserve"> </w:t>
      </w:r>
      <w:r w:rsidR="005E22A4" w:rsidRPr="00540672">
        <w:rPr>
          <w:rFonts w:ascii="Times New Roman" w:hAnsi="Times New Roman"/>
          <w:sz w:val="20"/>
          <w:lang w:val="en-US"/>
        </w:rPr>
        <w:t xml:space="preserve">Figure </w:t>
      </w:r>
      <w:r w:rsidR="00E14562" w:rsidRPr="00540672">
        <w:rPr>
          <w:rFonts w:ascii="Times New Roman" w:hAnsi="Times New Roman"/>
          <w:sz w:val="20"/>
          <w:lang w:val="en-US"/>
        </w:rPr>
        <w:t>9</w:t>
      </w:r>
      <w:r w:rsidR="00322FA7" w:rsidRPr="00540672">
        <w:rPr>
          <w:rFonts w:ascii="Times New Roman" w:hAnsi="Times New Roman"/>
          <w:sz w:val="20"/>
          <w:lang w:val="en-US"/>
        </w:rPr>
        <w:t xml:space="preserve"> shows that this operation mode is stable. If for instance the rotor slows down for any reason, its hydraulic power increases and this causes the rotor to accelerate and return to the correct rotation speed.</w:t>
      </w:r>
    </w:p>
    <w:p w:rsidR="00A548BA" w:rsidRPr="00540672" w:rsidRDefault="00A07B40" w:rsidP="00540672">
      <w:pPr>
        <w:snapToGrid w:val="0"/>
        <w:ind w:firstLine="425"/>
        <w:jc w:val="both"/>
        <w:rPr>
          <w:rFonts w:ascii="Times New Roman" w:hAnsi="Times New Roman"/>
          <w:sz w:val="20"/>
          <w:lang w:val="en-US"/>
        </w:rPr>
      </w:pPr>
      <w:r w:rsidRPr="00540672">
        <w:rPr>
          <w:rFonts w:ascii="Times New Roman" w:hAnsi="Times New Roman"/>
          <w:sz w:val="20"/>
          <w:lang w:val="en-US"/>
        </w:rPr>
        <w:t xml:space="preserve">The generator must </w:t>
      </w:r>
      <w:r w:rsidR="00D95BA0" w:rsidRPr="00540672">
        <w:rPr>
          <w:rFonts w:ascii="Times New Roman" w:hAnsi="Times New Roman"/>
          <w:sz w:val="20"/>
          <w:lang w:val="en-US"/>
        </w:rPr>
        <w:t xml:space="preserve">be </w:t>
      </w:r>
      <w:r w:rsidRPr="00540672">
        <w:rPr>
          <w:rFonts w:ascii="Times New Roman" w:hAnsi="Times New Roman"/>
          <w:sz w:val="20"/>
          <w:lang w:val="en-US"/>
        </w:rPr>
        <w:t>a variable speed type. It can be either an asynchronous machine with a wounded rotor fed by a separate variable frequency current or a synchronous machine with electromagnets or permanent magnets. Such generators are now extensively used in wind turbines.</w:t>
      </w:r>
    </w:p>
    <w:p w:rsidR="00E14562" w:rsidRPr="00540672" w:rsidRDefault="00E14562" w:rsidP="00540672">
      <w:pPr>
        <w:snapToGrid w:val="0"/>
        <w:jc w:val="both"/>
        <w:rPr>
          <w:rFonts w:ascii="Times New Roman" w:hAnsi="Times New Roman"/>
          <w:b/>
          <w:sz w:val="20"/>
          <w:lang w:val="en-US"/>
        </w:rPr>
      </w:pPr>
    </w:p>
    <w:p w:rsidR="00BD68D2" w:rsidRPr="00540672" w:rsidRDefault="00E14562" w:rsidP="00540672">
      <w:pPr>
        <w:snapToGrid w:val="0"/>
        <w:jc w:val="both"/>
        <w:rPr>
          <w:rFonts w:ascii="Times New Roman" w:hAnsi="Times New Roman"/>
          <w:b/>
          <w:sz w:val="20"/>
          <w:lang w:val="en-US"/>
        </w:rPr>
      </w:pPr>
      <w:r w:rsidRPr="00540672">
        <w:rPr>
          <w:rFonts w:ascii="Times New Roman" w:hAnsi="Times New Roman"/>
          <w:b/>
          <w:sz w:val="20"/>
          <w:lang w:val="en-US"/>
        </w:rPr>
        <w:t>3. Results</w:t>
      </w:r>
    </w:p>
    <w:p w:rsidR="00357BE0" w:rsidRPr="00540672" w:rsidRDefault="00E14562" w:rsidP="00540672">
      <w:pPr>
        <w:snapToGrid w:val="0"/>
        <w:jc w:val="both"/>
        <w:rPr>
          <w:rFonts w:ascii="Times New Roman" w:hAnsi="Times New Roman"/>
          <w:b/>
          <w:sz w:val="20"/>
          <w:lang w:val="en-US"/>
        </w:rPr>
      </w:pPr>
      <w:r w:rsidRPr="00540672">
        <w:rPr>
          <w:rFonts w:ascii="Times New Roman" w:hAnsi="Times New Roman"/>
          <w:b/>
          <w:sz w:val="20"/>
          <w:lang w:val="en-US"/>
        </w:rPr>
        <w:t>3.1</w:t>
      </w:r>
      <w:r w:rsidR="009530B0" w:rsidRPr="00540672">
        <w:rPr>
          <w:rFonts w:ascii="Times New Roman" w:hAnsi="Times New Roman"/>
          <w:b/>
          <w:sz w:val="20"/>
          <w:lang w:val="en-US"/>
        </w:rPr>
        <w:t xml:space="preserve"> </w:t>
      </w:r>
      <w:r w:rsidRPr="00540672">
        <w:rPr>
          <w:rFonts w:ascii="Times New Roman" w:hAnsi="Times New Roman"/>
          <w:b/>
          <w:sz w:val="20"/>
          <w:lang w:val="en-US"/>
        </w:rPr>
        <w:t xml:space="preserve">Wave </w:t>
      </w:r>
      <w:r w:rsidR="00357BE0" w:rsidRPr="00540672">
        <w:rPr>
          <w:rFonts w:ascii="Times New Roman" w:hAnsi="Times New Roman"/>
          <w:b/>
          <w:sz w:val="20"/>
          <w:lang w:val="en-US"/>
        </w:rPr>
        <w:t>current interaction</w:t>
      </w:r>
    </w:p>
    <w:p w:rsidR="004C6E04" w:rsidRPr="00540672" w:rsidRDefault="002F1788" w:rsidP="00540672">
      <w:pPr>
        <w:snapToGrid w:val="0"/>
        <w:ind w:firstLine="425"/>
        <w:jc w:val="both"/>
        <w:rPr>
          <w:rFonts w:ascii="Times New Roman" w:hAnsi="Times New Roman"/>
          <w:sz w:val="20"/>
          <w:lang w:val="en-US"/>
        </w:rPr>
      </w:pPr>
      <w:r w:rsidRPr="00540672">
        <w:rPr>
          <w:rFonts w:ascii="Times New Roman" w:hAnsi="Times New Roman"/>
          <w:sz w:val="20"/>
          <w:lang w:val="en-US"/>
        </w:rPr>
        <w:t xml:space="preserve">The water is put into movement not only by the tidal streams, but also by the wave action. </w:t>
      </w:r>
      <w:r w:rsidR="00146271" w:rsidRPr="00540672">
        <w:rPr>
          <w:rFonts w:ascii="Times New Roman" w:hAnsi="Times New Roman"/>
          <w:sz w:val="20"/>
          <w:lang w:val="en-US"/>
        </w:rPr>
        <w:t xml:space="preserve">The combination of both movements is a complex problem. In particular, it is known that a current flowing against the swell increases the wave height while the waves are attenuated when both phenomena are in the same direction. </w:t>
      </w:r>
      <w:r w:rsidRPr="00540672">
        <w:rPr>
          <w:rFonts w:ascii="Times New Roman" w:hAnsi="Times New Roman"/>
          <w:sz w:val="20"/>
          <w:lang w:val="en-US"/>
        </w:rPr>
        <w:t>A</w:t>
      </w:r>
      <w:r w:rsidR="004C6E04" w:rsidRPr="00540672">
        <w:rPr>
          <w:rFonts w:ascii="Times New Roman" w:hAnsi="Times New Roman"/>
          <w:sz w:val="20"/>
          <w:lang w:val="en-US"/>
        </w:rPr>
        <w:t xml:space="preserve"> discussion of the problem can be found in the literature and is subject to further research</w:t>
      </w:r>
      <w:r w:rsidR="009608A1" w:rsidRPr="00540672">
        <w:rPr>
          <w:rFonts w:ascii="Times New Roman" w:hAnsi="Times New Roman"/>
          <w:sz w:val="20"/>
          <w:lang w:val="en-US"/>
        </w:rPr>
        <w:t xml:space="preserve"> (2</w:t>
      </w:r>
      <w:r w:rsidR="00873C2F" w:rsidRPr="00540672">
        <w:rPr>
          <w:rFonts w:ascii="Times New Roman" w:hAnsi="Times New Roman"/>
          <w:sz w:val="20"/>
          <w:lang w:val="en-US"/>
        </w:rPr>
        <w:t>)</w:t>
      </w:r>
      <w:r w:rsidR="004C6E04" w:rsidRPr="00540672">
        <w:rPr>
          <w:rFonts w:ascii="Times New Roman" w:hAnsi="Times New Roman"/>
          <w:sz w:val="20"/>
          <w:lang w:val="en-US"/>
        </w:rPr>
        <w:t>.</w:t>
      </w:r>
    </w:p>
    <w:p w:rsidR="004C6E04" w:rsidRPr="00540672" w:rsidRDefault="00E43BF7" w:rsidP="00540672">
      <w:pPr>
        <w:snapToGrid w:val="0"/>
        <w:ind w:firstLine="425"/>
        <w:jc w:val="both"/>
        <w:rPr>
          <w:rFonts w:ascii="Times New Roman" w:hAnsi="Times New Roman"/>
          <w:sz w:val="20"/>
          <w:lang w:val="en-US"/>
        </w:rPr>
      </w:pPr>
      <w:r w:rsidRPr="00540672">
        <w:rPr>
          <w:rFonts w:ascii="Times New Roman" w:hAnsi="Times New Roman"/>
          <w:sz w:val="20"/>
          <w:lang w:val="en-US"/>
        </w:rPr>
        <w:t xml:space="preserve">A regular swell traveling over an area of constant water depth is characterized by the height between crest and trough </w:t>
      </w:r>
      <w:r w:rsidR="00C73DBB" w:rsidRPr="00540672">
        <w:rPr>
          <w:rFonts w:ascii="Times New Roman" w:hAnsi="Times New Roman"/>
          <w:b/>
          <w:sz w:val="20"/>
          <w:lang w:val="en-US"/>
        </w:rPr>
        <w:t>H</w:t>
      </w:r>
      <w:r w:rsidRPr="00540672">
        <w:rPr>
          <w:rFonts w:ascii="Times New Roman" w:hAnsi="Times New Roman"/>
          <w:sz w:val="20"/>
          <w:lang w:val="en-US"/>
        </w:rPr>
        <w:t xml:space="preserve"> and a period </w:t>
      </w:r>
      <w:r w:rsidRPr="00540672">
        <w:rPr>
          <w:rFonts w:ascii="Times New Roman" w:hAnsi="Times New Roman"/>
          <w:b/>
          <w:sz w:val="20"/>
          <w:lang w:val="en-US"/>
        </w:rPr>
        <w:t>T</w:t>
      </w:r>
      <w:r w:rsidRPr="00540672">
        <w:rPr>
          <w:rFonts w:ascii="Times New Roman" w:hAnsi="Times New Roman"/>
          <w:sz w:val="20"/>
          <w:lang w:val="en-US"/>
        </w:rPr>
        <w:t xml:space="preserve">. The distance between two successive crests is the wave length </w:t>
      </w:r>
      <w:r w:rsidRPr="00540672">
        <w:rPr>
          <w:rFonts w:ascii="Times New Roman" w:hAnsi="Times New Roman"/>
          <w:b/>
          <w:sz w:val="20"/>
          <w:lang w:val="en-US"/>
        </w:rPr>
        <w:t>L</w:t>
      </w:r>
      <w:r w:rsidRPr="00540672">
        <w:rPr>
          <w:rFonts w:ascii="Times New Roman" w:hAnsi="Times New Roman"/>
          <w:sz w:val="20"/>
          <w:lang w:val="en-US"/>
        </w:rPr>
        <w:t xml:space="preserve"> which can be calculated by the following implicit relation:</w:t>
      </w:r>
    </w:p>
    <w:p w:rsidR="001C45DD" w:rsidRPr="00540672" w:rsidRDefault="00EF7FC5" w:rsidP="00EF7FC5">
      <w:pPr>
        <w:tabs>
          <w:tab w:val="left" w:pos="4111"/>
        </w:tabs>
        <w:snapToGrid w:val="0"/>
        <w:jc w:val="center"/>
        <w:rPr>
          <w:rFonts w:ascii="Times New Roman" w:hAnsi="Times New Roman"/>
          <w:sz w:val="20"/>
          <w:lang w:eastAsia="zh-CN"/>
        </w:rPr>
      </w:pPr>
      <w:r w:rsidRPr="00540672">
        <w:rPr>
          <w:rFonts w:ascii="Times New Roman" w:hAnsi="Times New Roman"/>
          <w:sz w:val="20"/>
        </w:rPr>
        <w:object w:dxaOrig="20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05pt;height:30.05pt" o:ole="">
            <v:imagedata r:id="rId21" o:title=""/>
          </v:shape>
          <o:OLEObject Type="Embed" ProgID="Equation.3" ShapeID="_x0000_i1025" DrawAspect="Content" ObjectID="_1547190397" r:id="rId22"/>
        </w:object>
      </w:r>
      <w:r>
        <w:rPr>
          <w:rFonts w:ascii="Times New Roman" w:hAnsi="Times New Roman" w:hint="eastAsia"/>
          <w:sz w:val="20"/>
          <w:lang w:eastAsia="zh-CN"/>
        </w:rPr>
        <w:tab/>
      </w:r>
      <w:r w:rsidRPr="00540672">
        <w:rPr>
          <w:rFonts w:ascii="Times New Roman" w:hAnsi="Times New Roman"/>
          <w:sz w:val="20"/>
        </w:rPr>
        <w:t>[2]</w:t>
      </w:r>
    </w:p>
    <w:p w:rsidR="00D5215E" w:rsidRPr="00540672" w:rsidRDefault="00E43BF7" w:rsidP="00EF7FC5">
      <w:pPr>
        <w:tabs>
          <w:tab w:val="left" w:pos="4111"/>
        </w:tabs>
        <w:snapToGrid w:val="0"/>
        <w:ind w:firstLine="425"/>
        <w:jc w:val="both"/>
        <w:rPr>
          <w:rFonts w:ascii="Times New Roman" w:hAnsi="Times New Roman"/>
          <w:sz w:val="20"/>
        </w:rPr>
      </w:pPr>
      <w:proofErr w:type="spellStart"/>
      <w:proofErr w:type="gramStart"/>
      <w:r w:rsidRPr="00540672">
        <w:rPr>
          <w:rFonts w:ascii="Times New Roman" w:hAnsi="Times New Roman"/>
          <w:sz w:val="20"/>
        </w:rPr>
        <w:t>where</w:t>
      </w:r>
      <w:proofErr w:type="spellEnd"/>
      <w:proofErr w:type="gramEnd"/>
      <w:r w:rsidRPr="00540672">
        <w:rPr>
          <w:rFonts w:ascii="Times New Roman" w:hAnsi="Times New Roman"/>
          <w:sz w:val="20"/>
        </w:rPr>
        <w:t xml:space="preserve"> </w:t>
      </w:r>
      <w:proofErr w:type="spellStart"/>
      <w:r w:rsidRPr="00540672">
        <w:rPr>
          <w:rFonts w:ascii="Times New Roman" w:hAnsi="Times New Roman"/>
          <w:sz w:val="20"/>
        </w:rPr>
        <w:t>is</w:t>
      </w:r>
      <w:proofErr w:type="spellEnd"/>
      <w:r w:rsidRPr="00540672">
        <w:rPr>
          <w:rFonts w:ascii="Times New Roman" w:hAnsi="Times New Roman"/>
          <w:sz w:val="20"/>
        </w:rPr>
        <w:t xml:space="preserve"> t</w:t>
      </w:r>
      <w:r w:rsidR="00C73DBB" w:rsidRPr="00540672">
        <w:rPr>
          <w:rFonts w:ascii="Times New Roman" w:hAnsi="Times New Roman"/>
          <w:sz w:val="20"/>
        </w:rPr>
        <w:t xml:space="preserve">he </w:t>
      </w:r>
      <w:proofErr w:type="spellStart"/>
      <w:r w:rsidR="00C73DBB" w:rsidRPr="00540672">
        <w:rPr>
          <w:rFonts w:ascii="Times New Roman" w:hAnsi="Times New Roman"/>
          <w:sz w:val="20"/>
        </w:rPr>
        <w:t>acceleration</w:t>
      </w:r>
      <w:proofErr w:type="spellEnd"/>
      <w:r w:rsidR="00C73DBB" w:rsidRPr="00540672">
        <w:rPr>
          <w:rFonts w:ascii="Times New Roman" w:hAnsi="Times New Roman"/>
          <w:sz w:val="20"/>
        </w:rPr>
        <w:t xml:space="preserve"> of </w:t>
      </w:r>
      <w:proofErr w:type="spellStart"/>
      <w:r w:rsidR="00C73DBB" w:rsidRPr="00540672">
        <w:rPr>
          <w:rFonts w:ascii="Times New Roman" w:hAnsi="Times New Roman"/>
          <w:sz w:val="20"/>
        </w:rPr>
        <w:t>gravity</w:t>
      </w:r>
      <w:proofErr w:type="spellEnd"/>
      <w:r w:rsidR="00C73DBB" w:rsidRPr="00540672">
        <w:rPr>
          <w:rFonts w:ascii="Times New Roman" w:hAnsi="Times New Roman"/>
          <w:sz w:val="20"/>
        </w:rPr>
        <w:t xml:space="preserve"> (9.81 </w:t>
      </w:r>
      <w:proofErr w:type="spellStart"/>
      <w:r w:rsidR="00C73DBB" w:rsidRPr="00540672">
        <w:rPr>
          <w:rFonts w:ascii="Times New Roman" w:hAnsi="Times New Roman"/>
          <w:sz w:val="20"/>
        </w:rPr>
        <w:t>m.</w:t>
      </w:r>
      <w:r w:rsidRPr="00540672">
        <w:rPr>
          <w:rFonts w:ascii="Times New Roman" w:hAnsi="Times New Roman"/>
          <w:sz w:val="20"/>
        </w:rPr>
        <w:t>s</w:t>
      </w:r>
      <w:proofErr w:type="spellEnd"/>
      <w:r w:rsidR="00C73DBB" w:rsidRPr="00540672">
        <w:rPr>
          <w:rFonts w:ascii="Times New Roman" w:hAnsi="Times New Roman"/>
          <w:sz w:val="20"/>
          <w:vertAlign w:val="superscript"/>
        </w:rPr>
        <w:t>-2</w:t>
      </w:r>
      <w:r w:rsidRPr="00540672">
        <w:rPr>
          <w:rFonts w:ascii="Times New Roman" w:hAnsi="Times New Roman"/>
          <w:sz w:val="20"/>
        </w:rPr>
        <w:t xml:space="preserve">) and </w:t>
      </w:r>
      <w:r w:rsidRPr="00540672">
        <w:rPr>
          <w:rFonts w:ascii="Times New Roman" w:hAnsi="Times New Roman"/>
          <w:b/>
          <w:sz w:val="20"/>
        </w:rPr>
        <w:t>d</w:t>
      </w:r>
      <w:r w:rsidRPr="00540672">
        <w:rPr>
          <w:rFonts w:ascii="Times New Roman" w:hAnsi="Times New Roman"/>
          <w:sz w:val="20"/>
        </w:rPr>
        <w:t xml:space="preserve"> </w:t>
      </w:r>
      <w:proofErr w:type="spellStart"/>
      <w:r w:rsidRPr="00540672">
        <w:rPr>
          <w:rFonts w:ascii="Times New Roman" w:hAnsi="Times New Roman"/>
          <w:sz w:val="20"/>
        </w:rPr>
        <w:t>is</w:t>
      </w:r>
      <w:proofErr w:type="spellEnd"/>
      <w:r w:rsidRPr="00540672">
        <w:rPr>
          <w:rFonts w:ascii="Times New Roman" w:hAnsi="Times New Roman"/>
          <w:sz w:val="20"/>
        </w:rPr>
        <w:t xml:space="preserve"> the water </w:t>
      </w:r>
      <w:proofErr w:type="spellStart"/>
      <w:r w:rsidRPr="00540672">
        <w:rPr>
          <w:rFonts w:ascii="Times New Roman" w:hAnsi="Times New Roman"/>
          <w:sz w:val="20"/>
        </w:rPr>
        <w:t>depth</w:t>
      </w:r>
      <w:proofErr w:type="spellEnd"/>
      <w:r w:rsidRPr="00540672">
        <w:rPr>
          <w:rFonts w:ascii="Times New Roman" w:hAnsi="Times New Roman"/>
          <w:sz w:val="20"/>
        </w:rPr>
        <w:t xml:space="preserve"> in the absence of </w:t>
      </w:r>
      <w:proofErr w:type="spellStart"/>
      <w:r w:rsidRPr="00540672">
        <w:rPr>
          <w:rFonts w:ascii="Times New Roman" w:hAnsi="Times New Roman"/>
          <w:sz w:val="20"/>
        </w:rPr>
        <w:t>waves</w:t>
      </w:r>
      <w:proofErr w:type="spellEnd"/>
      <w:r w:rsidRPr="00540672">
        <w:rPr>
          <w:rFonts w:ascii="Times New Roman" w:hAnsi="Times New Roman"/>
          <w:sz w:val="20"/>
        </w:rPr>
        <w:t>.</w:t>
      </w:r>
    </w:p>
    <w:p w:rsidR="00E43BF7" w:rsidRPr="00540672" w:rsidRDefault="00E43BF7" w:rsidP="00EF7FC5">
      <w:pPr>
        <w:tabs>
          <w:tab w:val="left" w:pos="4111"/>
        </w:tabs>
        <w:snapToGrid w:val="0"/>
        <w:ind w:firstLine="425"/>
        <w:jc w:val="both"/>
        <w:rPr>
          <w:rFonts w:ascii="Times New Roman" w:hAnsi="Times New Roman"/>
          <w:sz w:val="20"/>
          <w:lang w:val="en-US"/>
        </w:rPr>
      </w:pPr>
      <w:r w:rsidRPr="00540672">
        <w:rPr>
          <w:rFonts w:ascii="Times New Roman" w:hAnsi="Times New Roman"/>
          <w:sz w:val="20"/>
          <w:lang w:val="en-US"/>
        </w:rPr>
        <w:t xml:space="preserve">The amplitude of the wave movement decreases with the depth </w:t>
      </w:r>
      <w:r w:rsidR="00C73DBB" w:rsidRPr="00540672">
        <w:rPr>
          <w:rFonts w:ascii="Times New Roman" w:hAnsi="Times New Roman"/>
          <w:b/>
          <w:sz w:val="20"/>
          <w:lang w:val="en-US"/>
        </w:rPr>
        <w:t>z</w:t>
      </w:r>
      <w:r w:rsidR="00C73DBB" w:rsidRPr="00540672">
        <w:rPr>
          <w:rFonts w:ascii="Times New Roman" w:hAnsi="Times New Roman"/>
          <w:sz w:val="20"/>
          <w:lang w:val="en-US"/>
        </w:rPr>
        <w:t xml:space="preserve"> </w:t>
      </w:r>
      <w:r w:rsidRPr="00540672">
        <w:rPr>
          <w:rFonts w:ascii="Times New Roman" w:hAnsi="Times New Roman"/>
          <w:sz w:val="20"/>
          <w:lang w:val="en-US"/>
        </w:rPr>
        <w:t xml:space="preserve">below the </w:t>
      </w:r>
      <w:r w:rsidR="00C73DBB" w:rsidRPr="00540672">
        <w:rPr>
          <w:rFonts w:ascii="Times New Roman" w:hAnsi="Times New Roman"/>
          <w:sz w:val="20"/>
          <w:lang w:val="en-US"/>
        </w:rPr>
        <w:t xml:space="preserve">surface. The horizontal velocity </w:t>
      </w:r>
      <w:proofErr w:type="spellStart"/>
      <w:r w:rsidR="00C73DBB" w:rsidRPr="00540672">
        <w:rPr>
          <w:rFonts w:ascii="Times New Roman" w:hAnsi="Times New Roman"/>
          <w:b/>
          <w:sz w:val="20"/>
          <w:lang w:val="en-US"/>
        </w:rPr>
        <w:t>V</w:t>
      </w:r>
      <w:r w:rsidR="00C73DBB" w:rsidRPr="00540672">
        <w:rPr>
          <w:rFonts w:ascii="Times New Roman" w:hAnsi="Times New Roman"/>
          <w:b/>
          <w:sz w:val="20"/>
          <w:vertAlign w:val="subscript"/>
          <w:lang w:val="en-US"/>
        </w:rPr>
        <w:t>x</w:t>
      </w:r>
      <w:proofErr w:type="spellEnd"/>
      <w:r w:rsidR="00C73DBB" w:rsidRPr="00540672">
        <w:rPr>
          <w:rFonts w:ascii="Times New Roman" w:hAnsi="Times New Roman"/>
          <w:b/>
          <w:sz w:val="20"/>
          <w:lang w:val="en-US"/>
        </w:rPr>
        <w:t xml:space="preserve"> </w:t>
      </w:r>
      <w:r w:rsidR="00C73DBB" w:rsidRPr="00540672">
        <w:rPr>
          <w:rFonts w:ascii="Times New Roman" w:hAnsi="Times New Roman"/>
          <w:sz w:val="20"/>
          <w:lang w:val="en-US"/>
        </w:rPr>
        <w:t>induced by the wave action is given by the formula:</w:t>
      </w:r>
    </w:p>
    <w:p w:rsidR="00D5215E" w:rsidRPr="00540672" w:rsidRDefault="00EF7FC5" w:rsidP="00EF7FC5">
      <w:pPr>
        <w:tabs>
          <w:tab w:val="left" w:pos="4111"/>
        </w:tabs>
        <w:snapToGrid w:val="0"/>
        <w:jc w:val="center"/>
        <w:rPr>
          <w:rFonts w:ascii="Times New Roman" w:hAnsi="Times New Roman"/>
          <w:sz w:val="20"/>
          <w:lang w:val="en-US" w:eastAsia="zh-CN"/>
        </w:rPr>
      </w:pPr>
      <w:r w:rsidRPr="00540672">
        <w:rPr>
          <w:rFonts w:ascii="Times New Roman" w:hAnsi="Times New Roman"/>
          <w:sz w:val="20"/>
          <w:lang w:val="en-US"/>
        </w:rPr>
        <w:object w:dxaOrig="4780" w:dyaOrig="1200">
          <v:shape id="_x0000_i1026" type="#_x0000_t75" style="width:188.45pt;height:40.05pt" o:ole="">
            <v:imagedata r:id="rId23" o:title=""/>
          </v:shape>
          <o:OLEObject Type="Embed" ProgID="Equation.3" ShapeID="_x0000_i1026" DrawAspect="Content" ObjectID="_1547190398" r:id="rId24"/>
        </w:object>
      </w:r>
      <w:r w:rsidR="00540672">
        <w:rPr>
          <w:rFonts w:ascii="Times New Roman" w:hAnsi="Times New Roman" w:hint="eastAsia"/>
          <w:sz w:val="20"/>
          <w:lang w:val="en-US" w:eastAsia="zh-CN"/>
        </w:rPr>
        <w:tab/>
      </w:r>
      <w:r w:rsidR="00540672" w:rsidRPr="00540672">
        <w:rPr>
          <w:rFonts w:ascii="Times New Roman" w:hAnsi="Times New Roman"/>
          <w:sz w:val="20"/>
          <w:lang w:val="en-US"/>
        </w:rPr>
        <w:t>[3]</w:t>
      </w:r>
    </w:p>
    <w:p w:rsidR="00DF264A" w:rsidRPr="00540672" w:rsidRDefault="00A87FED" w:rsidP="00EF7FC5">
      <w:pPr>
        <w:tabs>
          <w:tab w:val="left" w:pos="4111"/>
        </w:tabs>
        <w:snapToGrid w:val="0"/>
        <w:ind w:firstLine="425"/>
        <w:jc w:val="both"/>
        <w:rPr>
          <w:rFonts w:ascii="Times New Roman" w:hAnsi="Times New Roman"/>
          <w:sz w:val="20"/>
          <w:lang w:val="en-US"/>
        </w:rPr>
      </w:pPr>
      <w:r w:rsidRPr="00540672">
        <w:rPr>
          <w:rFonts w:ascii="Times New Roman" w:hAnsi="Times New Roman"/>
          <w:sz w:val="20"/>
          <w:lang w:val="en-US"/>
        </w:rPr>
        <w:t xml:space="preserve">In the absence of wave, the current velocity is zero on the seabed and highest at the surface. The </w:t>
      </w:r>
      <w:r w:rsidRPr="00540672">
        <w:rPr>
          <w:rFonts w:ascii="Times New Roman" w:hAnsi="Times New Roman"/>
          <w:sz w:val="20"/>
          <w:lang w:val="en-US"/>
        </w:rPr>
        <w:lastRenderedPageBreak/>
        <w:t>velocity profile is generally approached by the following relationship between the elevation above the seabed and the local velocity:</w:t>
      </w:r>
    </w:p>
    <w:p w:rsidR="00A87FED" w:rsidRPr="00540672" w:rsidRDefault="001C1698" w:rsidP="00EF7FC5">
      <w:pPr>
        <w:tabs>
          <w:tab w:val="left" w:pos="4111"/>
        </w:tabs>
        <w:snapToGrid w:val="0"/>
        <w:ind w:firstLine="425"/>
        <w:jc w:val="both"/>
        <w:rPr>
          <w:rFonts w:ascii="Times New Roman" w:hAnsi="Times New Roman"/>
          <w:sz w:val="20"/>
          <w:lang w:val="en-US"/>
        </w:rPr>
      </w:pPr>
      <w:r w:rsidRPr="00540672">
        <w:rPr>
          <w:rFonts w:ascii="Times New Roman" w:hAnsi="Times New Roman"/>
          <w:sz w:val="20"/>
          <w:lang w:val="en-US"/>
        </w:rPr>
        <w:object w:dxaOrig="1780" w:dyaOrig="380">
          <v:shape id="_x0000_i1027" type="#_x0000_t75" style="width:88.9pt;height:18.8pt" o:ole="">
            <v:imagedata r:id="rId25" o:title=""/>
          </v:shape>
          <o:OLEObject Type="Embed" ProgID="Equation.3" ShapeID="_x0000_i1027" DrawAspect="Content" ObjectID="_1547190399" r:id="rId26"/>
        </w:object>
      </w:r>
      <w:r w:rsidR="00EF7FC5">
        <w:rPr>
          <w:rFonts w:ascii="Times New Roman" w:hAnsi="Times New Roman" w:hint="eastAsia"/>
          <w:sz w:val="20"/>
          <w:lang w:val="en-US" w:eastAsia="zh-CN"/>
        </w:rPr>
        <w:tab/>
      </w:r>
      <w:r w:rsidR="00EF7FC5" w:rsidRPr="00540672">
        <w:rPr>
          <w:rFonts w:ascii="Times New Roman" w:hAnsi="Times New Roman"/>
          <w:sz w:val="20"/>
          <w:lang w:val="en-US"/>
        </w:rPr>
        <w:t>[4]</w:t>
      </w:r>
    </w:p>
    <w:p w:rsidR="00E14562" w:rsidRPr="00540672" w:rsidRDefault="00E14562" w:rsidP="00540672">
      <w:pPr>
        <w:snapToGrid w:val="0"/>
        <w:ind w:firstLine="425"/>
        <w:jc w:val="both"/>
        <w:rPr>
          <w:rFonts w:ascii="Times New Roman" w:hAnsi="Times New Roman"/>
          <w:sz w:val="20"/>
          <w:lang w:val="en-US"/>
        </w:rPr>
      </w:pPr>
    </w:p>
    <w:p w:rsidR="0004792E" w:rsidRPr="00540672" w:rsidRDefault="00EF7FC5" w:rsidP="00540672">
      <w:pPr>
        <w:snapToGrid w:val="0"/>
        <w:jc w:val="center"/>
        <w:rPr>
          <w:rFonts w:ascii="Times New Roman" w:hAnsi="Times New Roman"/>
          <w:sz w:val="20"/>
          <w:lang w:val="en-US"/>
        </w:rPr>
      </w:pPr>
      <w:r>
        <w:rPr>
          <w:rFonts w:ascii="Times New Roman" w:hAnsi="Times New Roman"/>
          <w:noProof/>
          <w:sz w:val="20"/>
          <w:lang w:val="en-US" w:eastAsia="zh-CN"/>
        </w:rPr>
        <w:drawing>
          <wp:inline distT="0" distB="0" distL="0" distR="0">
            <wp:extent cx="2584450" cy="1685925"/>
            <wp:effectExtent l="19050" t="57150" r="825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lum contrast="-20000"/>
                    </a:blip>
                    <a:srcRect/>
                    <a:stretch>
                      <a:fillRect/>
                    </a:stretch>
                  </pic:blipFill>
                  <pic:spPr bwMode="auto">
                    <a:xfrm>
                      <a:off x="0" y="0"/>
                      <a:ext cx="2584450" cy="1685925"/>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540672" w:rsidRPr="00540672" w:rsidRDefault="00540672" w:rsidP="00540672">
      <w:pPr>
        <w:snapToGrid w:val="0"/>
        <w:jc w:val="both"/>
        <w:rPr>
          <w:rFonts w:ascii="Times New Roman" w:hAnsi="Times New Roman"/>
          <w:sz w:val="20"/>
          <w:lang w:val="en-US"/>
        </w:rPr>
      </w:pPr>
      <w:r w:rsidRPr="00540672">
        <w:rPr>
          <w:rFonts w:ascii="Times New Roman" w:hAnsi="Times New Roman"/>
          <w:sz w:val="20"/>
          <w:lang w:val="en-US"/>
        </w:rPr>
        <w:t>Figure 10: Influence of the swell (H= 2m</w:t>
      </w:r>
      <w:r w:rsidR="00EE02A7">
        <w:rPr>
          <w:rFonts w:ascii="Times New Roman" w:hAnsi="Times New Roman"/>
          <w:sz w:val="20"/>
          <w:lang w:val="en-US"/>
        </w:rPr>
        <w:t xml:space="preserve"> </w:t>
      </w:r>
      <w:r w:rsidRPr="00540672">
        <w:rPr>
          <w:rFonts w:ascii="Times New Roman" w:hAnsi="Times New Roman"/>
          <w:sz w:val="20"/>
          <w:lang w:val="en-US"/>
        </w:rPr>
        <w:t>- T = 9s) on the velocity profiles – Water depth = 30m</w:t>
      </w:r>
    </w:p>
    <w:p w:rsidR="0004792E" w:rsidRPr="00540672" w:rsidRDefault="0004792E" w:rsidP="00540672">
      <w:pPr>
        <w:snapToGrid w:val="0"/>
        <w:ind w:firstLine="425"/>
        <w:jc w:val="both"/>
        <w:rPr>
          <w:rFonts w:ascii="Times New Roman" w:hAnsi="Times New Roman"/>
          <w:sz w:val="20"/>
          <w:lang w:val="en-US"/>
        </w:rPr>
      </w:pPr>
    </w:p>
    <w:p w:rsidR="00EE02A7" w:rsidRDefault="0061297A" w:rsidP="00540672">
      <w:pPr>
        <w:snapToGrid w:val="0"/>
        <w:ind w:firstLine="425"/>
        <w:jc w:val="both"/>
        <w:rPr>
          <w:rFonts w:ascii="Times New Roman" w:hAnsi="Times New Roman"/>
          <w:sz w:val="20"/>
          <w:lang w:val="en-US"/>
        </w:rPr>
      </w:pPr>
      <w:r w:rsidRPr="00540672">
        <w:rPr>
          <w:rFonts w:ascii="Times New Roman" w:hAnsi="Times New Roman"/>
          <w:sz w:val="20"/>
          <w:lang w:val="en-US"/>
        </w:rPr>
        <w:t xml:space="preserve">It is assumed that the velocity of the water particles is the sum </w:t>
      </w:r>
      <w:r w:rsidR="001C1698" w:rsidRPr="00540672">
        <w:rPr>
          <w:rFonts w:ascii="Times New Roman" w:hAnsi="Times New Roman"/>
          <w:sz w:val="20"/>
          <w:lang w:val="en-US"/>
        </w:rPr>
        <w:t>of the values give</w:t>
      </w:r>
      <w:r w:rsidR="00885B6F" w:rsidRPr="00540672">
        <w:rPr>
          <w:rFonts w:ascii="Times New Roman" w:hAnsi="Times New Roman"/>
          <w:sz w:val="20"/>
          <w:lang w:val="en-US"/>
        </w:rPr>
        <w:t xml:space="preserve">n by the equations [3] and [4]. </w:t>
      </w:r>
      <w:r w:rsidR="00EA39BF" w:rsidRPr="00540672">
        <w:rPr>
          <w:rFonts w:ascii="Times New Roman" w:hAnsi="Times New Roman"/>
          <w:sz w:val="20"/>
          <w:lang w:val="en-US"/>
        </w:rPr>
        <w:t xml:space="preserve">Figure </w:t>
      </w:r>
      <w:r w:rsidR="005E22A4" w:rsidRPr="00540672">
        <w:rPr>
          <w:rFonts w:ascii="Times New Roman" w:hAnsi="Times New Roman"/>
          <w:sz w:val="20"/>
          <w:lang w:val="en-US"/>
        </w:rPr>
        <w:t>1</w:t>
      </w:r>
      <w:r w:rsidR="00E14562" w:rsidRPr="00540672">
        <w:rPr>
          <w:rFonts w:ascii="Times New Roman" w:hAnsi="Times New Roman"/>
          <w:sz w:val="20"/>
          <w:lang w:val="en-US"/>
        </w:rPr>
        <w:t>0</w:t>
      </w:r>
      <w:r w:rsidR="00EA39BF" w:rsidRPr="00540672">
        <w:rPr>
          <w:rFonts w:ascii="Times New Roman" w:hAnsi="Times New Roman"/>
          <w:sz w:val="20"/>
          <w:lang w:val="en-US"/>
        </w:rPr>
        <w:t xml:space="preserve"> presents an example with a swell traveling in the same direction as the current. </w:t>
      </w:r>
      <w:r w:rsidRPr="00540672">
        <w:rPr>
          <w:rFonts w:ascii="Times New Roman" w:hAnsi="Times New Roman"/>
          <w:sz w:val="20"/>
          <w:lang w:val="en-US"/>
        </w:rPr>
        <w:t>The velocity fluctuates at the frequency of the swell between a minimum and a maximum value. There is also a vertical gradient which can induce a bending fo</w:t>
      </w:r>
      <w:r w:rsidR="0004792E" w:rsidRPr="00540672">
        <w:rPr>
          <w:rFonts w:ascii="Times New Roman" w:hAnsi="Times New Roman"/>
          <w:sz w:val="20"/>
          <w:lang w:val="en-US"/>
        </w:rPr>
        <w:t>rce on the rotor shaft. A duct</w:t>
      </w:r>
      <w:r w:rsidRPr="00540672">
        <w:rPr>
          <w:rFonts w:ascii="Times New Roman" w:hAnsi="Times New Roman"/>
          <w:sz w:val="20"/>
          <w:lang w:val="en-US"/>
        </w:rPr>
        <w:t xml:space="preserve"> around the rotor may equalize the velocity throughout the rotor plane and reduce this effect.</w:t>
      </w:r>
      <w:r w:rsidR="00E14562" w:rsidRPr="00540672">
        <w:rPr>
          <w:rFonts w:ascii="Times New Roman" w:hAnsi="Times New Roman"/>
          <w:sz w:val="20"/>
          <w:lang w:val="en-US"/>
        </w:rPr>
        <w:t xml:space="preserve"> </w:t>
      </w:r>
      <w:r w:rsidR="008A3DEC" w:rsidRPr="00540672">
        <w:rPr>
          <w:rFonts w:ascii="Times New Roman" w:hAnsi="Times New Roman"/>
          <w:sz w:val="20"/>
          <w:lang w:val="en-US"/>
        </w:rPr>
        <w:t>The inertia of a tidal turbine is relatively low compared to the mass of water flowing through the rotor. When the water velocity fluctuates under the influence of the waves, the rotor spinning velocity follows very rapidly.</w:t>
      </w:r>
      <w:r w:rsidR="00EE02A7">
        <w:rPr>
          <w:rFonts w:ascii="Times New Roman" w:hAnsi="Times New Roman"/>
          <w:sz w:val="20"/>
          <w:lang w:val="en-US"/>
        </w:rPr>
        <w:t xml:space="preserve"> </w:t>
      </w:r>
      <w:r w:rsidR="008A3DEC" w:rsidRPr="00540672">
        <w:rPr>
          <w:rFonts w:ascii="Times New Roman" w:hAnsi="Times New Roman"/>
          <w:sz w:val="20"/>
          <w:lang w:val="en-US"/>
        </w:rPr>
        <w:t>An examp</w:t>
      </w:r>
      <w:r w:rsidR="005E22A4" w:rsidRPr="00540672">
        <w:rPr>
          <w:rFonts w:ascii="Times New Roman" w:hAnsi="Times New Roman"/>
          <w:sz w:val="20"/>
          <w:lang w:val="en-US"/>
        </w:rPr>
        <w:t>le is presented on the figure 1</w:t>
      </w:r>
      <w:r w:rsidR="00E14562" w:rsidRPr="00540672">
        <w:rPr>
          <w:rFonts w:ascii="Times New Roman" w:hAnsi="Times New Roman"/>
          <w:sz w:val="20"/>
          <w:lang w:val="en-US"/>
        </w:rPr>
        <w:t>1</w:t>
      </w:r>
      <w:r w:rsidR="008A3DEC" w:rsidRPr="00540672">
        <w:rPr>
          <w:rFonts w:ascii="Times New Roman" w:hAnsi="Times New Roman"/>
          <w:sz w:val="20"/>
          <w:lang w:val="en-US"/>
        </w:rPr>
        <w:t xml:space="preserve"> when the current and the waves are aligne</w:t>
      </w:r>
      <w:r w:rsidR="00EE02A7" w:rsidRPr="00540672">
        <w:rPr>
          <w:rFonts w:ascii="Times New Roman" w:hAnsi="Times New Roman"/>
          <w:sz w:val="20"/>
          <w:lang w:val="en-US"/>
        </w:rPr>
        <w:t>d</w:t>
      </w:r>
      <w:r w:rsidR="00EE02A7">
        <w:rPr>
          <w:rFonts w:ascii="Times New Roman" w:hAnsi="Times New Roman"/>
          <w:sz w:val="20"/>
          <w:lang w:val="en-US"/>
        </w:rPr>
        <w:t>.</w:t>
      </w:r>
    </w:p>
    <w:p w:rsidR="008A3DEC" w:rsidRPr="00540672" w:rsidRDefault="008A3DEC" w:rsidP="00540672">
      <w:pPr>
        <w:snapToGrid w:val="0"/>
        <w:ind w:firstLine="425"/>
        <w:jc w:val="both"/>
        <w:rPr>
          <w:rFonts w:ascii="Times New Roman" w:hAnsi="Times New Roman"/>
          <w:sz w:val="20"/>
          <w:lang w:val="en-US"/>
        </w:rPr>
      </w:pPr>
    </w:p>
    <w:p w:rsidR="001C1698" w:rsidRPr="00540672" w:rsidRDefault="00EF7FC5" w:rsidP="00540672">
      <w:pPr>
        <w:snapToGrid w:val="0"/>
        <w:jc w:val="center"/>
        <w:rPr>
          <w:rFonts w:ascii="Times New Roman" w:hAnsi="Times New Roman"/>
          <w:sz w:val="20"/>
          <w:lang w:val="en-US"/>
        </w:rPr>
      </w:pPr>
      <w:r>
        <w:rPr>
          <w:rFonts w:ascii="Times New Roman" w:hAnsi="Times New Roman"/>
          <w:noProof/>
          <w:sz w:val="20"/>
          <w:lang w:val="en-US" w:eastAsia="zh-CN"/>
        </w:rPr>
        <w:drawing>
          <wp:inline distT="0" distB="0" distL="0" distR="0">
            <wp:extent cx="2741411" cy="1708040"/>
            <wp:effectExtent l="19050" t="57150" r="77989"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lum contrast="-20000"/>
                    </a:blip>
                    <a:srcRect/>
                    <a:stretch>
                      <a:fillRect/>
                    </a:stretch>
                  </pic:blipFill>
                  <pic:spPr bwMode="auto">
                    <a:xfrm>
                      <a:off x="0" y="0"/>
                      <a:ext cx="2743200" cy="1709154"/>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540672" w:rsidRPr="00540672" w:rsidRDefault="00540672" w:rsidP="00540672">
      <w:pPr>
        <w:snapToGrid w:val="0"/>
        <w:jc w:val="both"/>
        <w:rPr>
          <w:rFonts w:ascii="Times New Roman" w:hAnsi="Times New Roman"/>
          <w:sz w:val="20"/>
          <w:lang w:val="en-US"/>
        </w:rPr>
      </w:pPr>
      <w:r w:rsidRPr="00540672">
        <w:rPr>
          <w:rFonts w:ascii="Times New Roman" w:hAnsi="Times New Roman"/>
          <w:sz w:val="20"/>
          <w:lang w:val="en-US"/>
        </w:rPr>
        <w:t>Figure 11: Behavior of the tidal turbine: Current = 3 m.s-1 - Swell: H= 2m</w:t>
      </w:r>
      <w:r w:rsidR="00EE02A7">
        <w:rPr>
          <w:rFonts w:ascii="Times New Roman" w:hAnsi="Times New Roman"/>
          <w:sz w:val="20"/>
          <w:lang w:val="en-US"/>
        </w:rPr>
        <w:t xml:space="preserve"> </w:t>
      </w:r>
      <w:r w:rsidRPr="00540672">
        <w:rPr>
          <w:rFonts w:ascii="Times New Roman" w:hAnsi="Times New Roman"/>
          <w:sz w:val="20"/>
          <w:lang w:val="en-US"/>
        </w:rPr>
        <w:t>T= 9s</w:t>
      </w:r>
    </w:p>
    <w:p w:rsidR="00540672" w:rsidRPr="00540672" w:rsidRDefault="00540672" w:rsidP="00540672">
      <w:pPr>
        <w:snapToGrid w:val="0"/>
        <w:ind w:firstLine="425"/>
        <w:jc w:val="both"/>
        <w:rPr>
          <w:rFonts w:ascii="Times New Roman" w:hAnsi="Times New Roman"/>
          <w:sz w:val="20"/>
          <w:lang w:eastAsia="zh-CN"/>
        </w:rPr>
      </w:pPr>
    </w:p>
    <w:p w:rsidR="00E266C1" w:rsidRPr="00540672" w:rsidRDefault="00442490" w:rsidP="00540672">
      <w:pPr>
        <w:snapToGrid w:val="0"/>
        <w:ind w:firstLine="425"/>
        <w:jc w:val="both"/>
        <w:rPr>
          <w:rFonts w:ascii="Times New Roman" w:hAnsi="Times New Roman"/>
          <w:sz w:val="20"/>
          <w:lang w:val="en-US"/>
        </w:rPr>
      </w:pPr>
      <w:r w:rsidRPr="00540672">
        <w:rPr>
          <w:rFonts w:ascii="Times New Roman" w:hAnsi="Times New Roman"/>
          <w:sz w:val="20"/>
          <w:lang w:val="en-US"/>
        </w:rPr>
        <w:t xml:space="preserve">It can be seen in this example that the power which would be constant and equal to the nominal value </w:t>
      </w:r>
      <w:r w:rsidR="00CB4238" w:rsidRPr="00540672">
        <w:rPr>
          <w:rFonts w:ascii="Times New Roman" w:hAnsi="Times New Roman"/>
          <w:sz w:val="20"/>
          <w:lang w:val="en-US"/>
        </w:rPr>
        <w:t xml:space="preserve">in the absence of waves </w:t>
      </w:r>
      <w:r w:rsidRPr="00540672">
        <w:rPr>
          <w:rFonts w:ascii="Times New Roman" w:hAnsi="Times New Roman"/>
          <w:sz w:val="20"/>
          <w:lang w:val="en-US"/>
        </w:rPr>
        <w:t xml:space="preserve">decreases during a </w:t>
      </w:r>
      <w:r w:rsidRPr="00540672">
        <w:rPr>
          <w:rFonts w:ascii="Times New Roman" w:hAnsi="Times New Roman"/>
          <w:sz w:val="20"/>
          <w:lang w:val="en-US"/>
        </w:rPr>
        <w:lastRenderedPageBreak/>
        <w:t>fraction of the wave period.</w:t>
      </w:r>
      <w:r w:rsidR="008A3DEC" w:rsidRPr="00540672">
        <w:rPr>
          <w:rFonts w:ascii="Times New Roman" w:hAnsi="Times New Roman"/>
          <w:sz w:val="20"/>
          <w:lang w:val="en-US"/>
        </w:rPr>
        <w:t xml:space="preserve"> </w:t>
      </w:r>
      <w:r w:rsidRPr="00540672">
        <w:rPr>
          <w:rFonts w:ascii="Times New Roman" w:hAnsi="Times New Roman"/>
          <w:sz w:val="20"/>
          <w:lang w:val="en-US"/>
        </w:rPr>
        <w:t>In order to obtain a constant output from a si</w:t>
      </w:r>
      <w:r w:rsidR="0061297A" w:rsidRPr="00540672">
        <w:rPr>
          <w:rFonts w:ascii="Times New Roman" w:hAnsi="Times New Roman"/>
          <w:sz w:val="20"/>
          <w:lang w:val="en-US"/>
        </w:rPr>
        <w:t>ngle turbine, the generator should</w:t>
      </w:r>
      <w:r w:rsidRPr="00540672">
        <w:rPr>
          <w:rFonts w:ascii="Times New Roman" w:hAnsi="Times New Roman"/>
          <w:sz w:val="20"/>
          <w:lang w:val="en-US"/>
        </w:rPr>
        <w:t xml:space="preserve"> be operated at a power level corresponding to the lowest power value duri</w:t>
      </w:r>
      <w:r w:rsidR="00E858BC" w:rsidRPr="00540672">
        <w:rPr>
          <w:rFonts w:ascii="Times New Roman" w:hAnsi="Times New Roman"/>
          <w:sz w:val="20"/>
          <w:lang w:val="en-US"/>
        </w:rPr>
        <w:t>ng the wave p</w:t>
      </w:r>
      <w:r w:rsidR="005E22A4" w:rsidRPr="00540672">
        <w:rPr>
          <w:rFonts w:ascii="Times New Roman" w:hAnsi="Times New Roman"/>
          <w:sz w:val="20"/>
          <w:lang w:val="en-US"/>
        </w:rPr>
        <w:t>eriod. The figure 1</w:t>
      </w:r>
      <w:r w:rsidR="00E14562" w:rsidRPr="00540672">
        <w:rPr>
          <w:rFonts w:ascii="Times New Roman" w:hAnsi="Times New Roman"/>
          <w:sz w:val="20"/>
          <w:lang w:val="en-US"/>
        </w:rPr>
        <w:t>2</w:t>
      </w:r>
      <w:r w:rsidRPr="00540672">
        <w:rPr>
          <w:rFonts w:ascii="Times New Roman" w:hAnsi="Times New Roman"/>
          <w:sz w:val="20"/>
          <w:lang w:val="en-US"/>
        </w:rPr>
        <w:t xml:space="preserve"> shows the power calculated accordingly in the case of a regular swell, for different wave heights and wave periods</w:t>
      </w:r>
      <w:r w:rsidR="00B809C5" w:rsidRPr="00540672">
        <w:rPr>
          <w:rFonts w:ascii="Times New Roman" w:hAnsi="Times New Roman"/>
          <w:sz w:val="20"/>
          <w:lang w:val="en-US"/>
        </w:rPr>
        <w:t xml:space="preserve"> for a depth of 30m</w:t>
      </w:r>
      <w:r w:rsidRPr="00540672">
        <w:rPr>
          <w:rFonts w:ascii="Times New Roman" w:hAnsi="Times New Roman"/>
          <w:sz w:val="20"/>
          <w:lang w:val="en-US"/>
        </w:rPr>
        <w:t>.</w:t>
      </w:r>
      <w:r w:rsidR="009B05CB" w:rsidRPr="00540672">
        <w:rPr>
          <w:rFonts w:ascii="Times New Roman" w:hAnsi="Times New Roman"/>
          <w:sz w:val="20"/>
          <w:lang w:val="en-US"/>
        </w:rPr>
        <w:t xml:space="preserve"> </w:t>
      </w:r>
      <w:r w:rsidR="004C31FB" w:rsidRPr="00540672">
        <w:rPr>
          <w:rFonts w:ascii="Times New Roman" w:hAnsi="Times New Roman"/>
          <w:sz w:val="20"/>
          <w:lang w:val="en-US"/>
        </w:rPr>
        <w:t>The results could be different with a generator technology able to accept temporary power surges above the nominal power. A smoothing of the production would be obtained, with a higher average output.</w:t>
      </w:r>
    </w:p>
    <w:p w:rsidR="00885B6F" w:rsidRPr="00540672" w:rsidRDefault="00885B6F" w:rsidP="00540672">
      <w:pPr>
        <w:snapToGrid w:val="0"/>
        <w:ind w:firstLine="425"/>
        <w:jc w:val="both"/>
        <w:rPr>
          <w:rFonts w:ascii="Times New Roman" w:hAnsi="Times New Roman"/>
          <w:sz w:val="20"/>
          <w:lang w:val="en-US"/>
        </w:rPr>
      </w:pPr>
    </w:p>
    <w:p w:rsidR="00E266C1" w:rsidRPr="00540672" w:rsidRDefault="00EF7FC5" w:rsidP="00540672">
      <w:pPr>
        <w:snapToGrid w:val="0"/>
        <w:jc w:val="center"/>
        <w:rPr>
          <w:rFonts w:ascii="Times New Roman" w:hAnsi="Times New Roman"/>
          <w:sz w:val="20"/>
          <w:lang w:val="en-US"/>
        </w:rPr>
      </w:pPr>
      <w:r>
        <w:rPr>
          <w:rFonts w:ascii="Times New Roman" w:hAnsi="Times New Roman"/>
          <w:noProof/>
          <w:sz w:val="20"/>
          <w:lang w:val="en-US" w:eastAsia="zh-CN"/>
        </w:rPr>
        <w:drawing>
          <wp:inline distT="0" distB="0" distL="0" distR="0">
            <wp:extent cx="2647950" cy="1670050"/>
            <wp:effectExtent l="19050" t="57150" r="7620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lum contrast="-20000"/>
                    </a:blip>
                    <a:srcRect/>
                    <a:stretch>
                      <a:fillRect/>
                    </a:stretch>
                  </pic:blipFill>
                  <pic:spPr bwMode="auto">
                    <a:xfrm>
                      <a:off x="0" y="0"/>
                      <a:ext cx="2647950" cy="1670050"/>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EF7FC5" w:rsidRPr="00540672" w:rsidRDefault="00EF7FC5" w:rsidP="00EF7FC5">
      <w:pPr>
        <w:snapToGrid w:val="0"/>
        <w:jc w:val="both"/>
        <w:rPr>
          <w:rFonts w:ascii="Times New Roman" w:hAnsi="Times New Roman"/>
          <w:sz w:val="20"/>
          <w:lang w:val="en-US"/>
        </w:rPr>
      </w:pPr>
      <w:r w:rsidRPr="00540672">
        <w:rPr>
          <w:rFonts w:ascii="Times New Roman" w:hAnsi="Times New Roman"/>
          <w:sz w:val="20"/>
          <w:lang w:val="en-US"/>
        </w:rPr>
        <w:t>Figure 12: Typical power output of a single turbine with waves aligned with the current</w:t>
      </w:r>
    </w:p>
    <w:p w:rsidR="00E266C1" w:rsidRDefault="00E266C1" w:rsidP="00540672">
      <w:pPr>
        <w:snapToGrid w:val="0"/>
        <w:ind w:firstLine="425"/>
        <w:jc w:val="both"/>
        <w:rPr>
          <w:rFonts w:ascii="Times New Roman" w:hAnsi="Times New Roman"/>
          <w:sz w:val="20"/>
          <w:lang w:val="en-US" w:eastAsia="zh-CN"/>
        </w:rPr>
      </w:pPr>
    </w:p>
    <w:p w:rsidR="00B809C5" w:rsidRDefault="00442490" w:rsidP="00540672">
      <w:pPr>
        <w:snapToGrid w:val="0"/>
        <w:ind w:firstLine="425"/>
        <w:jc w:val="both"/>
        <w:rPr>
          <w:rFonts w:ascii="Times New Roman" w:hAnsi="Times New Roman"/>
          <w:sz w:val="20"/>
          <w:lang w:val="en-US" w:eastAsia="zh-CN"/>
        </w:rPr>
      </w:pPr>
      <w:r w:rsidRPr="00540672">
        <w:rPr>
          <w:rFonts w:ascii="Times New Roman" w:hAnsi="Times New Roman"/>
          <w:sz w:val="20"/>
          <w:lang w:val="en-US"/>
        </w:rPr>
        <w:t>The actual effect of the waves on the energy production must be calculated for each site, taking into account the local wave climate.</w:t>
      </w:r>
      <w:r w:rsidR="00E14562" w:rsidRPr="00540672">
        <w:rPr>
          <w:rFonts w:ascii="Times New Roman" w:hAnsi="Times New Roman"/>
          <w:sz w:val="20"/>
          <w:lang w:val="en-US"/>
        </w:rPr>
        <w:t xml:space="preserve"> </w:t>
      </w:r>
      <w:r w:rsidRPr="00540672">
        <w:rPr>
          <w:rFonts w:ascii="Times New Roman" w:hAnsi="Times New Roman"/>
          <w:sz w:val="20"/>
          <w:lang w:val="en-US"/>
        </w:rPr>
        <w:t>The effect of the velocity fluctuations on the tidal turbine is similar to the turbulence on wind turbines.</w:t>
      </w:r>
      <w:r w:rsidR="00A6306B" w:rsidRPr="00540672">
        <w:rPr>
          <w:rFonts w:ascii="Times New Roman" w:hAnsi="Times New Roman"/>
          <w:sz w:val="20"/>
          <w:lang w:val="en-US"/>
        </w:rPr>
        <w:t xml:space="preserve"> The design of the machinery must take</w:t>
      </w:r>
      <w:r w:rsidRPr="00540672">
        <w:rPr>
          <w:rFonts w:ascii="Times New Roman" w:hAnsi="Times New Roman"/>
          <w:sz w:val="20"/>
          <w:lang w:val="en-US"/>
        </w:rPr>
        <w:t xml:space="preserve"> into </w:t>
      </w:r>
      <w:r w:rsidR="00A6306B" w:rsidRPr="00540672">
        <w:rPr>
          <w:rFonts w:ascii="Times New Roman" w:hAnsi="Times New Roman"/>
          <w:sz w:val="20"/>
          <w:lang w:val="en-US"/>
        </w:rPr>
        <w:t xml:space="preserve">consideration the </w:t>
      </w:r>
      <w:r w:rsidRPr="00540672">
        <w:rPr>
          <w:rFonts w:ascii="Times New Roman" w:hAnsi="Times New Roman"/>
          <w:sz w:val="20"/>
          <w:lang w:val="en-US"/>
        </w:rPr>
        <w:t xml:space="preserve">fatigue </w:t>
      </w:r>
      <w:r w:rsidR="00A6306B" w:rsidRPr="00540672">
        <w:rPr>
          <w:rFonts w:ascii="Times New Roman" w:hAnsi="Times New Roman"/>
          <w:sz w:val="20"/>
          <w:lang w:val="en-US"/>
        </w:rPr>
        <w:t xml:space="preserve">resulting from these fluctuations. </w:t>
      </w:r>
      <w:r w:rsidR="00E858BC" w:rsidRPr="00540672">
        <w:rPr>
          <w:rFonts w:ascii="Times New Roman" w:hAnsi="Times New Roman"/>
          <w:sz w:val="20"/>
          <w:lang w:val="en-US"/>
        </w:rPr>
        <w:t xml:space="preserve">When </w:t>
      </w:r>
      <w:r w:rsidR="005C2A22" w:rsidRPr="00540672">
        <w:rPr>
          <w:rFonts w:ascii="Times New Roman" w:hAnsi="Times New Roman"/>
          <w:sz w:val="20"/>
          <w:lang w:val="en-US"/>
        </w:rPr>
        <w:t>several</w:t>
      </w:r>
      <w:r w:rsidR="00B809C5" w:rsidRPr="00540672">
        <w:rPr>
          <w:rFonts w:ascii="Times New Roman" w:hAnsi="Times New Roman"/>
          <w:sz w:val="20"/>
          <w:lang w:val="en-US"/>
        </w:rPr>
        <w:t xml:space="preserve"> turbines are installed on the</w:t>
      </w:r>
      <w:r w:rsidR="00E858BC" w:rsidRPr="00540672">
        <w:rPr>
          <w:rFonts w:ascii="Times New Roman" w:hAnsi="Times New Roman"/>
          <w:sz w:val="20"/>
          <w:lang w:val="en-US"/>
        </w:rPr>
        <w:t xml:space="preserve"> site, the swell does not interfere with all the rotors</w:t>
      </w:r>
      <w:r w:rsidR="005C2A22" w:rsidRPr="00540672">
        <w:rPr>
          <w:rFonts w:ascii="Times New Roman" w:hAnsi="Times New Roman"/>
          <w:sz w:val="20"/>
          <w:lang w:val="en-US"/>
        </w:rPr>
        <w:t xml:space="preserve"> at the same moment</w:t>
      </w:r>
      <w:r w:rsidR="00B809C5" w:rsidRPr="00540672">
        <w:rPr>
          <w:rFonts w:ascii="Times New Roman" w:hAnsi="Times New Roman"/>
          <w:sz w:val="20"/>
          <w:lang w:val="en-US"/>
        </w:rPr>
        <w:t xml:space="preserve"> provided</w:t>
      </w:r>
      <w:r w:rsidR="005C2A22" w:rsidRPr="00540672">
        <w:rPr>
          <w:rFonts w:ascii="Times New Roman" w:hAnsi="Times New Roman"/>
          <w:sz w:val="20"/>
          <w:lang w:val="en-US"/>
        </w:rPr>
        <w:t xml:space="preserve"> the swell front is not aligned with the array of turbines. There is an aver</w:t>
      </w:r>
      <w:r w:rsidR="00B809C5" w:rsidRPr="00540672">
        <w:rPr>
          <w:rFonts w:ascii="Times New Roman" w:hAnsi="Times New Roman"/>
          <w:sz w:val="20"/>
          <w:lang w:val="en-US"/>
        </w:rPr>
        <w:t>aging effect which</w:t>
      </w:r>
      <w:r w:rsidR="005C2A22" w:rsidRPr="00540672">
        <w:rPr>
          <w:rFonts w:ascii="Times New Roman" w:hAnsi="Times New Roman"/>
          <w:sz w:val="20"/>
          <w:lang w:val="en-US"/>
        </w:rPr>
        <w:t xml:space="preserve"> level</w:t>
      </w:r>
      <w:r w:rsidR="00B809C5" w:rsidRPr="00540672">
        <w:rPr>
          <w:rFonts w:ascii="Times New Roman" w:hAnsi="Times New Roman"/>
          <w:sz w:val="20"/>
          <w:lang w:val="en-US"/>
        </w:rPr>
        <w:t>s out the fluctuations. F</w:t>
      </w:r>
      <w:r w:rsidR="00E14562" w:rsidRPr="00540672">
        <w:rPr>
          <w:rFonts w:ascii="Times New Roman" w:hAnsi="Times New Roman"/>
          <w:sz w:val="20"/>
          <w:lang w:val="en-US"/>
        </w:rPr>
        <w:t>igure 13</w:t>
      </w:r>
      <w:r w:rsidR="005C2A22" w:rsidRPr="00540672">
        <w:rPr>
          <w:rFonts w:ascii="Times New Roman" w:hAnsi="Times New Roman"/>
          <w:sz w:val="20"/>
          <w:lang w:val="en-US"/>
        </w:rPr>
        <w:t xml:space="preserve"> shows that it is even possible to obtain more power in the case of a low current when waves are superposed.</w:t>
      </w:r>
    </w:p>
    <w:p w:rsidR="00EF7FC5" w:rsidRPr="00540672" w:rsidRDefault="00EF7FC5" w:rsidP="00540672">
      <w:pPr>
        <w:snapToGrid w:val="0"/>
        <w:ind w:firstLine="425"/>
        <w:jc w:val="both"/>
        <w:rPr>
          <w:rFonts w:ascii="Times New Roman" w:hAnsi="Times New Roman"/>
          <w:sz w:val="20"/>
          <w:lang w:val="en-US" w:eastAsia="zh-CN"/>
        </w:rPr>
      </w:pPr>
    </w:p>
    <w:p w:rsidR="00AD05AB" w:rsidRPr="00540672" w:rsidRDefault="00EF7FC5" w:rsidP="00540672">
      <w:pPr>
        <w:snapToGrid w:val="0"/>
        <w:jc w:val="center"/>
        <w:rPr>
          <w:rFonts w:ascii="Times New Roman" w:hAnsi="Times New Roman"/>
          <w:sz w:val="20"/>
          <w:lang w:val="en-US"/>
        </w:rPr>
      </w:pPr>
      <w:r>
        <w:rPr>
          <w:rFonts w:ascii="Times New Roman" w:hAnsi="Times New Roman"/>
          <w:noProof/>
          <w:sz w:val="20"/>
          <w:lang w:val="en-US" w:eastAsia="zh-CN"/>
        </w:rPr>
        <w:drawing>
          <wp:inline distT="0" distB="0" distL="0" distR="0">
            <wp:extent cx="2708248" cy="1692137"/>
            <wp:effectExtent l="19050" t="57150" r="73052"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lum contrast="-20000"/>
                    </a:blip>
                    <a:srcRect/>
                    <a:stretch>
                      <a:fillRect/>
                    </a:stretch>
                  </pic:blipFill>
                  <pic:spPr bwMode="auto">
                    <a:xfrm>
                      <a:off x="0" y="0"/>
                      <a:ext cx="2710501" cy="1693545"/>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EF7FC5" w:rsidRDefault="00EF7FC5" w:rsidP="00EF7FC5">
      <w:pPr>
        <w:snapToGrid w:val="0"/>
        <w:jc w:val="both"/>
        <w:rPr>
          <w:rFonts w:ascii="Times New Roman" w:hAnsi="Times New Roman"/>
          <w:sz w:val="20"/>
          <w:lang w:val="en-US" w:eastAsia="zh-CN"/>
        </w:rPr>
      </w:pPr>
      <w:r w:rsidRPr="00540672">
        <w:rPr>
          <w:rFonts w:ascii="Times New Roman" w:hAnsi="Times New Roman"/>
          <w:sz w:val="20"/>
          <w:lang w:val="en-US"/>
        </w:rPr>
        <w:t>Figure 13: Average output of an array of turbines ideally spaced along the wave length</w:t>
      </w:r>
    </w:p>
    <w:p w:rsidR="008A3DEC" w:rsidRPr="00540672" w:rsidRDefault="00E14562" w:rsidP="00540672">
      <w:pPr>
        <w:snapToGrid w:val="0"/>
        <w:jc w:val="both"/>
        <w:rPr>
          <w:rFonts w:ascii="Times New Roman" w:hAnsi="Times New Roman"/>
          <w:b/>
          <w:sz w:val="20"/>
          <w:lang w:val="en-US"/>
        </w:rPr>
      </w:pPr>
      <w:r w:rsidRPr="00540672">
        <w:rPr>
          <w:rFonts w:ascii="Times New Roman" w:hAnsi="Times New Roman"/>
          <w:b/>
          <w:sz w:val="20"/>
          <w:lang w:val="en-US"/>
        </w:rPr>
        <w:lastRenderedPageBreak/>
        <w:t xml:space="preserve">4. </w:t>
      </w:r>
      <w:r w:rsidR="009B05CB" w:rsidRPr="00540672">
        <w:rPr>
          <w:rFonts w:ascii="Times New Roman" w:hAnsi="Times New Roman"/>
          <w:b/>
          <w:sz w:val="20"/>
          <w:lang w:val="en-US"/>
        </w:rPr>
        <w:t>Conclusion</w:t>
      </w:r>
    </w:p>
    <w:p w:rsidR="00E67402" w:rsidRPr="00540672" w:rsidRDefault="00303FB5" w:rsidP="00540672">
      <w:pPr>
        <w:snapToGrid w:val="0"/>
        <w:ind w:firstLine="425"/>
        <w:jc w:val="both"/>
        <w:rPr>
          <w:rFonts w:ascii="Times New Roman" w:hAnsi="Times New Roman"/>
          <w:sz w:val="20"/>
          <w:lang w:val="en-US"/>
        </w:rPr>
      </w:pPr>
      <w:r w:rsidRPr="00540672">
        <w:rPr>
          <w:rFonts w:ascii="Times New Roman" w:hAnsi="Times New Roman"/>
          <w:sz w:val="20"/>
          <w:lang w:val="en-US"/>
        </w:rPr>
        <w:t>Ti</w:t>
      </w:r>
      <w:r w:rsidR="00CC5CAE" w:rsidRPr="00540672">
        <w:rPr>
          <w:rFonts w:ascii="Times New Roman" w:hAnsi="Times New Roman"/>
          <w:sz w:val="20"/>
          <w:lang w:val="en-US"/>
        </w:rPr>
        <w:t>dal turbines can be</w:t>
      </w:r>
      <w:r w:rsidRPr="00540672">
        <w:rPr>
          <w:rFonts w:ascii="Times New Roman" w:hAnsi="Times New Roman"/>
          <w:sz w:val="20"/>
          <w:lang w:val="en-US"/>
        </w:rPr>
        <w:t xml:space="preserve"> optimized according to the local conditions prevailing on the </w:t>
      </w:r>
      <w:r w:rsidR="00CC5CAE" w:rsidRPr="00540672">
        <w:rPr>
          <w:rFonts w:ascii="Times New Roman" w:hAnsi="Times New Roman"/>
          <w:sz w:val="20"/>
          <w:lang w:val="en-US"/>
        </w:rPr>
        <w:t>different</w:t>
      </w:r>
      <w:r w:rsidRPr="00540672">
        <w:rPr>
          <w:rFonts w:ascii="Times New Roman" w:hAnsi="Times New Roman"/>
          <w:sz w:val="20"/>
          <w:lang w:val="en-US"/>
        </w:rPr>
        <w:t xml:space="preserve"> sites. The </w:t>
      </w:r>
      <w:proofErr w:type="spellStart"/>
      <w:r w:rsidRPr="00540672">
        <w:rPr>
          <w:rFonts w:ascii="Times New Roman" w:hAnsi="Times New Roman"/>
          <w:sz w:val="20"/>
          <w:lang w:val="en-US"/>
        </w:rPr>
        <w:t>Marenergie</w:t>
      </w:r>
      <w:proofErr w:type="spellEnd"/>
      <w:r w:rsidRPr="00540672">
        <w:rPr>
          <w:rFonts w:ascii="Times New Roman" w:hAnsi="Times New Roman"/>
          <w:sz w:val="20"/>
          <w:lang w:val="en-US"/>
        </w:rPr>
        <w:t xml:space="preserve"> tidal turbine is designed </w:t>
      </w:r>
      <w:r w:rsidR="00CC5CAE" w:rsidRPr="00540672">
        <w:rPr>
          <w:rFonts w:ascii="Times New Roman" w:hAnsi="Times New Roman"/>
          <w:sz w:val="20"/>
          <w:lang w:val="en-US"/>
        </w:rPr>
        <w:t xml:space="preserve">as simple as possible. Variable </w:t>
      </w:r>
      <w:r w:rsidR="00814E32" w:rsidRPr="00540672">
        <w:rPr>
          <w:rFonts w:ascii="Times New Roman" w:hAnsi="Times New Roman"/>
          <w:sz w:val="20"/>
          <w:lang w:val="en-US"/>
        </w:rPr>
        <w:t>speed generators are required, similar to the types used in modern wind turbines.</w:t>
      </w:r>
      <w:r w:rsidR="00F107AB" w:rsidRPr="00540672">
        <w:rPr>
          <w:rFonts w:ascii="Times New Roman" w:hAnsi="Times New Roman"/>
          <w:sz w:val="20"/>
          <w:lang w:val="en-US"/>
        </w:rPr>
        <w:t xml:space="preserve"> </w:t>
      </w:r>
      <w:r w:rsidR="009718F6" w:rsidRPr="00540672">
        <w:rPr>
          <w:rFonts w:ascii="Times New Roman" w:hAnsi="Times New Roman"/>
          <w:sz w:val="20"/>
          <w:lang w:val="en-US"/>
        </w:rPr>
        <w:t>Waves may create power fluctuations and fatigue which must be taken into account in the sizing of the equipment.</w:t>
      </w:r>
      <w:r w:rsidR="009B05CB" w:rsidRPr="00540672">
        <w:rPr>
          <w:rFonts w:ascii="Times New Roman" w:hAnsi="Times New Roman"/>
          <w:sz w:val="20"/>
          <w:lang w:val="en-US"/>
        </w:rPr>
        <w:t xml:space="preserve"> </w:t>
      </w:r>
      <w:r w:rsidR="00814E32" w:rsidRPr="00540672">
        <w:rPr>
          <w:rFonts w:ascii="Times New Roman" w:hAnsi="Times New Roman"/>
          <w:sz w:val="20"/>
          <w:lang w:val="en-US"/>
        </w:rPr>
        <w:t xml:space="preserve">When assessing the potential energy productivity of a site, the local wave climate must be considered in addition to the tidal currents. The layout of the turbine arrays can be </w:t>
      </w:r>
      <w:r w:rsidR="009718F6" w:rsidRPr="00540672">
        <w:rPr>
          <w:rFonts w:ascii="Times New Roman" w:hAnsi="Times New Roman"/>
          <w:sz w:val="20"/>
          <w:lang w:val="en-US"/>
        </w:rPr>
        <w:t>arranged in order to minimize the detrimental effect of the waves.</w:t>
      </w:r>
      <w:r w:rsidR="00E67402" w:rsidRPr="00540672">
        <w:rPr>
          <w:rFonts w:ascii="Times New Roman" w:hAnsi="Times New Roman"/>
          <w:sz w:val="20"/>
          <w:lang w:val="en-US"/>
        </w:rPr>
        <w:t xml:space="preserve"> The horizontal axis rotor is fixed in space. It is made of welded symmetrical blades which can accept the current from both sides. For a given current velocity, there is a rotation speed delivering the maximum power and a freewheeling rotation speed. The design of the electrical equipment and the operation philosophy takes this behavior into account. Waves interfere with the current and this causes power fluctuations. The wave action can severely limit the acceptable output of a single turbine, but the result is different for an array of many turbines.</w:t>
      </w:r>
    </w:p>
    <w:p w:rsidR="0062421C" w:rsidRPr="00540672" w:rsidRDefault="00EE02A7" w:rsidP="00540672">
      <w:pPr>
        <w:snapToGrid w:val="0"/>
        <w:jc w:val="both"/>
        <w:rPr>
          <w:rFonts w:ascii="Times New Roman" w:hAnsi="Times New Roman"/>
          <w:b/>
          <w:sz w:val="20"/>
          <w:lang w:val="en-US" w:eastAsia="zh-CN"/>
        </w:rPr>
      </w:pPr>
      <w:r>
        <w:rPr>
          <w:rFonts w:ascii="Times New Roman" w:hAnsi="Times New Roman" w:hint="eastAsia"/>
          <w:b/>
          <w:sz w:val="20"/>
          <w:lang w:val="en-US" w:eastAsia="zh-CN"/>
        </w:rPr>
        <w:t xml:space="preserve"> </w:t>
      </w:r>
    </w:p>
    <w:p w:rsidR="00E67402" w:rsidRPr="00540672" w:rsidRDefault="00E67402" w:rsidP="00EF7FC5">
      <w:pPr>
        <w:snapToGrid w:val="0"/>
        <w:jc w:val="both"/>
        <w:rPr>
          <w:rFonts w:ascii="Times New Roman" w:hAnsi="Times New Roman"/>
          <w:b/>
          <w:sz w:val="20"/>
          <w:lang w:val="en-US"/>
        </w:rPr>
      </w:pPr>
      <w:r w:rsidRPr="00540672">
        <w:rPr>
          <w:rFonts w:ascii="Times New Roman" w:hAnsi="Times New Roman"/>
          <w:b/>
          <w:sz w:val="20"/>
          <w:lang w:val="en-US"/>
        </w:rPr>
        <w:t>Correspondence Author:</w:t>
      </w:r>
    </w:p>
    <w:p w:rsidR="00E67402" w:rsidRPr="00540672" w:rsidRDefault="00E67402" w:rsidP="00EF7FC5">
      <w:pPr>
        <w:snapToGrid w:val="0"/>
        <w:jc w:val="both"/>
        <w:rPr>
          <w:rFonts w:ascii="Times New Roman" w:hAnsi="Times New Roman"/>
          <w:sz w:val="20"/>
          <w:lang w:val="en-US"/>
        </w:rPr>
      </w:pPr>
      <w:proofErr w:type="spellStart"/>
      <w:r w:rsidRPr="00540672">
        <w:rPr>
          <w:rFonts w:ascii="Times New Roman" w:hAnsi="Times New Roman"/>
          <w:sz w:val="20"/>
          <w:lang w:val="en-US"/>
        </w:rPr>
        <w:t>Madan</w:t>
      </w:r>
      <w:proofErr w:type="spellEnd"/>
      <w:r w:rsidRPr="00540672">
        <w:rPr>
          <w:rFonts w:ascii="Times New Roman" w:hAnsi="Times New Roman"/>
          <w:sz w:val="20"/>
          <w:lang w:val="en-US"/>
        </w:rPr>
        <w:t xml:space="preserve"> D</w:t>
      </w:r>
    </w:p>
    <w:p w:rsidR="00E67402" w:rsidRPr="00540672" w:rsidRDefault="00E67402" w:rsidP="00EF7FC5">
      <w:pPr>
        <w:tabs>
          <w:tab w:val="left" w:pos="1080"/>
        </w:tabs>
        <w:snapToGrid w:val="0"/>
        <w:jc w:val="both"/>
        <w:rPr>
          <w:rFonts w:ascii="Times New Roman" w:hAnsi="Times New Roman"/>
          <w:sz w:val="20"/>
        </w:rPr>
      </w:pPr>
      <w:proofErr w:type="spellStart"/>
      <w:r w:rsidRPr="00540672">
        <w:rPr>
          <w:rFonts w:ascii="Times New Roman" w:hAnsi="Times New Roman"/>
          <w:sz w:val="20"/>
        </w:rPr>
        <w:t>Research</w:t>
      </w:r>
      <w:proofErr w:type="spellEnd"/>
      <w:r w:rsidRPr="00540672">
        <w:rPr>
          <w:rFonts w:ascii="Times New Roman" w:hAnsi="Times New Roman"/>
          <w:sz w:val="20"/>
        </w:rPr>
        <w:t xml:space="preserve"> </w:t>
      </w:r>
      <w:proofErr w:type="spellStart"/>
      <w:r w:rsidRPr="00540672">
        <w:rPr>
          <w:rFonts w:ascii="Times New Roman" w:hAnsi="Times New Roman"/>
          <w:sz w:val="20"/>
        </w:rPr>
        <w:t>Scholar</w:t>
      </w:r>
      <w:proofErr w:type="spellEnd"/>
    </w:p>
    <w:p w:rsidR="00E67402" w:rsidRPr="00540672" w:rsidRDefault="00E67402" w:rsidP="00EF7FC5">
      <w:pPr>
        <w:tabs>
          <w:tab w:val="left" w:pos="1080"/>
        </w:tabs>
        <w:snapToGrid w:val="0"/>
        <w:jc w:val="both"/>
        <w:rPr>
          <w:rFonts w:ascii="Times New Roman" w:hAnsi="Times New Roman"/>
          <w:sz w:val="20"/>
        </w:rPr>
      </w:pPr>
      <w:proofErr w:type="spellStart"/>
      <w:r w:rsidRPr="00540672">
        <w:rPr>
          <w:rFonts w:ascii="Times New Roman" w:hAnsi="Times New Roman"/>
          <w:sz w:val="20"/>
        </w:rPr>
        <w:lastRenderedPageBreak/>
        <w:t>Department</w:t>
      </w:r>
      <w:proofErr w:type="spellEnd"/>
      <w:r w:rsidRPr="00540672">
        <w:rPr>
          <w:rFonts w:ascii="Times New Roman" w:hAnsi="Times New Roman"/>
          <w:sz w:val="20"/>
        </w:rPr>
        <w:t xml:space="preserve"> of </w:t>
      </w:r>
      <w:proofErr w:type="spellStart"/>
      <w:r w:rsidRPr="00540672">
        <w:rPr>
          <w:rFonts w:ascii="Times New Roman" w:hAnsi="Times New Roman"/>
          <w:sz w:val="20"/>
        </w:rPr>
        <w:t>Mechanical</w:t>
      </w:r>
      <w:proofErr w:type="spellEnd"/>
      <w:r w:rsidRPr="00540672">
        <w:rPr>
          <w:rFonts w:ascii="Times New Roman" w:hAnsi="Times New Roman"/>
          <w:sz w:val="20"/>
        </w:rPr>
        <w:t xml:space="preserve"> Engineering</w:t>
      </w:r>
    </w:p>
    <w:p w:rsidR="00E67402" w:rsidRPr="00540672" w:rsidRDefault="00E67402" w:rsidP="00EF7FC5">
      <w:pPr>
        <w:tabs>
          <w:tab w:val="left" w:pos="1080"/>
        </w:tabs>
        <w:snapToGrid w:val="0"/>
        <w:jc w:val="both"/>
        <w:rPr>
          <w:rFonts w:ascii="Times New Roman" w:hAnsi="Times New Roman"/>
          <w:sz w:val="20"/>
        </w:rPr>
      </w:pPr>
      <w:r w:rsidRPr="00540672">
        <w:rPr>
          <w:rFonts w:ascii="Times New Roman" w:hAnsi="Times New Roman"/>
          <w:sz w:val="20"/>
        </w:rPr>
        <w:t xml:space="preserve">Anna </w:t>
      </w:r>
      <w:proofErr w:type="spellStart"/>
      <w:r w:rsidRPr="00540672">
        <w:rPr>
          <w:rFonts w:ascii="Times New Roman" w:hAnsi="Times New Roman"/>
          <w:sz w:val="20"/>
        </w:rPr>
        <w:t>University</w:t>
      </w:r>
      <w:proofErr w:type="spellEnd"/>
      <w:r w:rsidRPr="00540672">
        <w:rPr>
          <w:rFonts w:ascii="Times New Roman" w:hAnsi="Times New Roman"/>
          <w:sz w:val="20"/>
        </w:rPr>
        <w:t xml:space="preserve"> </w:t>
      </w:r>
      <w:proofErr w:type="spellStart"/>
      <w:r w:rsidRPr="00540672">
        <w:rPr>
          <w:rFonts w:ascii="Times New Roman" w:hAnsi="Times New Roman"/>
          <w:sz w:val="20"/>
        </w:rPr>
        <w:t>Chennai</w:t>
      </w:r>
      <w:proofErr w:type="spellEnd"/>
    </w:p>
    <w:p w:rsidR="00E67402" w:rsidRPr="00540672" w:rsidRDefault="00E67402" w:rsidP="00EF7FC5">
      <w:pPr>
        <w:snapToGrid w:val="0"/>
        <w:jc w:val="both"/>
        <w:rPr>
          <w:rFonts w:ascii="Times New Roman" w:hAnsi="Times New Roman"/>
          <w:sz w:val="20"/>
        </w:rPr>
      </w:pPr>
      <w:proofErr w:type="spellStart"/>
      <w:r w:rsidRPr="00540672">
        <w:rPr>
          <w:rFonts w:ascii="Times New Roman" w:hAnsi="Times New Roman"/>
          <w:sz w:val="20"/>
        </w:rPr>
        <w:t>Chennai</w:t>
      </w:r>
      <w:proofErr w:type="spellEnd"/>
      <w:r w:rsidRPr="00540672">
        <w:rPr>
          <w:rFonts w:ascii="Times New Roman" w:hAnsi="Times New Roman"/>
          <w:sz w:val="20"/>
        </w:rPr>
        <w:t xml:space="preserve">, </w:t>
      </w:r>
      <w:proofErr w:type="spellStart"/>
      <w:r w:rsidRPr="00540672">
        <w:rPr>
          <w:rFonts w:ascii="Times New Roman" w:hAnsi="Times New Roman"/>
          <w:sz w:val="20"/>
        </w:rPr>
        <w:t>Tamilnadu</w:t>
      </w:r>
      <w:proofErr w:type="spellEnd"/>
      <w:r w:rsidRPr="00540672">
        <w:rPr>
          <w:rFonts w:ascii="Times New Roman" w:hAnsi="Times New Roman"/>
          <w:sz w:val="20"/>
        </w:rPr>
        <w:t xml:space="preserve">, </w:t>
      </w:r>
      <w:proofErr w:type="spellStart"/>
      <w:r w:rsidRPr="00540672">
        <w:rPr>
          <w:rFonts w:ascii="Times New Roman" w:hAnsi="Times New Roman"/>
          <w:sz w:val="20"/>
        </w:rPr>
        <w:t>India</w:t>
      </w:r>
      <w:proofErr w:type="spellEnd"/>
    </w:p>
    <w:p w:rsidR="00E67402" w:rsidRPr="00540672" w:rsidRDefault="00E67402" w:rsidP="00EF7FC5">
      <w:pPr>
        <w:snapToGrid w:val="0"/>
        <w:jc w:val="both"/>
        <w:rPr>
          <w:rFonts w:ascii="Times New Roman" w:hAnsi="Times New Roman"/>
          <w:sz w:val="20"/>
          <w:lang w:val="en-US"/>
        </w:rPr>
      </w:pPr>
      <w:r w:rsidRPr="00540672">
        <w:rPr>
          <w:rFonts w:ascii="Times New Roman" w:hAnsi="Times New Roman"/>
          <w:sz w:val="20"/>
          <w:lang w:val="en-US"/>
        </w:rPr>
        <w:t>Email: madan.research@gmail.com</w:t>
      </w:r>
    </w:p>
    <w:p w:rsidR="00EF7FC5" w:rsidRDefault="00EF7FC5" w:rsidP="00540672">
      <w:pPr>
        <w:snapToGrid w:val="0"/>
        <w:jc w:val="both"/>
        <w:rPr>
          <w:rFonts w:ascii="Times New Roman" w:hAnsi="Times New Roman"/>
          <w:b/>
          <w:sz w:val="20"/>
          <w:lang w:val="en-US" w:eastAsia="zh-CN"/>
        </w:rPr>
      </w:pPr>
    </w:p>
    <w:p w:rsidR="003144B9" w:rsidRPr="00540672" w:rsidRDefault="009B05CB" w:rsidP="00540672">
      <w:pPr>
        <w:snapToGrid w:val="0"/>
        <w:jc w:val="both"/>
        <w:rPr>
          <w:rFonts w:ascii="Times New Roman" w:hAnsi="Times New Roman"/>
          <w:b/>
          <w:sz w:val="20"/>
          <w:lang w:val="en-US"/>
        </w:rPr>
      </w:pPr>
      <w:r w:rsidRPr="00540672">
        <w:rPr>
          <w:rFonts w:ascii="Times New Roman" w:hAnsi="Times New Roman"/>
          <w:b/>
          <w:sz w:val="20"/>
          <w:lang w:val="en-US"/>
        </w:rPr>
        <w:t>References</w:t>
      </w:r>
    </w:p>
    <w:p w:rsidR="00EE02A7" w:rsidRDefault="00E74C95" w:rsidP="00540672">
      <w:pPr>
        <w:numPr>
          <w:ilvl w:val="0"/>
          <w:numId w:val="4"/>
        </w:numPr>
        <w:snapToGrid w:val="0"/>
        <w:ind w:left="425" w:hanging="425"/>
        <w:jc w:val="both"/>
        <w:rPr>
          <w:rFonts w:ascii="Times New Roman" w:hAnsi="Times New Roman"/>
          <w:sz w:val="20"/>
          <w:lang w:val="en-US"/>
        </w:rPr>
      </w:pPr>
      <w:r w:rsidRPr="00540672">
        <w:rPr>
          <w:rFonts w:ascii="Times New Roman" w:hAnsi="Times New Roman"/>
          <w:sz w:val="20"/>
          <w:lang w:val="en-US"/>
        </w:rPr>
        <w:t xml:space="preserve">Divers aspects de </w:t>
      </w:r>
      <w:proofErr w:type="spellStart"/>
      <w:r w:rsidRPr="00540672">
        <w:rPr>
          <w:rFonts w:ascii="Times New Roman" w:hAnsi="Times New Roman"/>
          <w:sz w:val="20"/>
          <w:lang w:val="en-US"/>
        </w:rPr>
        <w:t>l’exploitation</w:t>
      </w:r>
      <w:proofErr w:type="spellEnd"/>
      <w:r w:rsidRPr="00540672">
        <w:rPr>
          <w:rFonts w:ascii="Times New Roman" w:hAnsi="Times New Roman"/>
          <w:sz w:val="20"/>
          <w:lang w:val="en-US"/>
        </w:rPr>
        <w:t xml:space="preserve"> de </w:t>
      </w:r>
      <w:proofErr w:type="spellStart"/>
      <w:r w:rsidRPr="00540672">
        <w:rPr>
          <w:rFonts w:ascii="Times New Roman" w:hAnsi="Times New Roman"/>
          <w:sz w:val="20"/>
          <w:lang w:val="en-US"/>
        </w:rPr>
        <w:t>l’énergie</w:t>
      </w:r>
      <w:proofErr w:type="spellEnd"/>
      <w:r w:rsidRPr="00540672">
        <w:rPr>
          <w:rFonts w:ascii="Times New Roman" w:hAnsi="Times New Roman"/>
          <w:sz w:val="20"/>
          <w:lang w:val="en-US"/>
        </w:rPr>
        <w:t xml:space="preserve"> des </w:t>
      </w:r>
      <w:proofErr w:type="spellStart"/>
      <w:r w:rsidRPr="00540672">
        <w:rPr>
          <w:rFonts w:ascii="Times New Roman" w:hAnsi="Times New Roman"/>
          <w:sz w:val="20"/>
          <w:lang w:val="en-US"/>
        </w:rPr>
        <w:t>courants</w:t>
      </w:r>
      <w:proofErr w:type="spellEnd"/>
      <w:r w:rsidRPr="00540672">
        <w:rPr>
          <w:rFonts w:ascii="Times New Roman" w:hAnsi="Times New Roman"/>
          <w:sz w:val="20"/>
          <w:lang w:val="en-US"/>
        </w:rPr>
        <w:t xml:space="preserve"> </w:t>
      </w:r>
      <w:proofErr w:type="spellStart"/>
      <w:proofErr w:type="gramStart"/>
      <w:r w:rsidRPr="00540672">
        <w:rPr>
          <w:rFonts w:ascii="Times New Roman" w:hAnsi="Times New Roman"/>
          <w:sz w:val="20"/>
          <w:lang w:val="en-US"/>
        </w:rPr>
        <w:t>marins</w:t>
      </w:r>
      <w:proofErr w:type="spellEnd"/>
      <w:proofErr w:type="gramEnd"/>
      <w:r w:rsidRPr="00540672">
        <w:rPr>
          <w:rFonts w:ascii="Times New Roman" w:hAnsi="Times New Roman"/>
          <w:sz w:val="20"/>
          <w:lang w:val="en-US"/>
        </w:rPr>
        <w:t xml:space="preserve"> – </w:t>
      </w:r>
      <w:proofErr w:type="spellStart"/>
      <w:r w:rsidRPr="00540672">
        <w:rPr>
          <w:rFonts w:ascii="Times New Roman" w:hAnsi="Times New Roman"/>
          <w:sz w:val="20"/>
          <w:lang w:val="en-US"/>
        </w:rPr>
        <w:t>Daviau</w:t>
      </w:r>
      <w:proofErr w:type="spellEnd"/>
      <w:r w:rsidRPr="00540672">
        <w:rPr>
          <w:rFonts w:ascii="Times New Roman" w:hAnsi="Times New Roman"/>
          <w:sz w:val="20"/>
          <w:lang w:val="en-US"/>
        </w:rPr>
        <w:t xml:space="preserve"> – </w:t>
      </w:r>
      <w:proofErr w:type="spellStart"/>
      <w:r w:rsidRPr="00540672">
        <w:rPr>
          <w:rFonts w:ascii="Times New Roman" w:hAnsi="Times New Roman"/>
          <w:sz w:val="20"/>
          <w:lang w:val="en-US"/>
        </w:rPr>
        <w:t>Majastre</w:t>
      </w:r>
      <w:proofErr w:type="spellEnd"/>
      <w:r w:rsidRPr="00540672">
        <w:rPr>
          <w:rFonts w:ascii="Times New Roman" w:hAnsi="Times New Roman"/>
          <w:sz w:val="20"/>
          <w:lang w:val="en-US"/>
        </w:rPr>
        <w:t xml:space="preserve"> – </w:t>
      </w:r>
      <w:proofErr w:type="spellStart"/>
      <w:r w:rsidRPr="00540672">
        <w:rPr>
          <w:rFonts w:ascii="Times New Roman" w:hAnsi="Times New Roman"/>
          <w:sz w:val="20"/>
          <w:lang w:val="en-US"/>
        </w:rPr>
        <w:t>Guéna</w:t>
      </w:r>
      <w:proofErr w:type="spellEnd"/>
      <w:r w:rsidRPr="00540672">
        <w:rPr>
          <w:rFonts w:ascii="Times New Roman" w:hAnsi="Times New Roman"/>
          <w:sz w:val="20"/>
          <w:lang w:val="en-US"/>
        </w:rPr>
        <w:t xml:space="preserve"> </w:t>
      </w:r>
      <w:proofErr w:type="spellStart"/>
      <w:r w:rsidRPr="00540672">
        <w:rPr>
          <w:rFonts w:ascii="Times New Roman" w:hAnsi="Times New Roman"/>
          <w:sz w:val="20"/>
          <w:lang w:val="en-US"/>
        </w:rPr>
        <w:t>Ruer</w:t>
      </w:r>
      <w:proofErr w:type="spellEnd"/>
      <w:r w:rsidRPr="00540672">
        <w:rPr>
          <w:rFonts w:ascii="Times New Roman" w:hAnsi="Times New Roman"/>
          <w:sz w:val="20"/>
          <w:lang w:val="en-US"/>
        </w:rPr>
        <w:t xml:space="preserve"> – </w:t>
      </w:r>
      <w:proofErr w:type="spellStart"/>
      <w:r w:rsidRPr="00540672">
        <w:rPr>
          <w:rFonts w:ascii="Times New Roman" w:hAnsi="Times New Roman"/>
          <w:sz w:val="20"/>
          <w:lang w:val="en-US"/>
        </w:rPr>
        <w:t>Seatechweek</w:t>
      </w:r>
      <w:proofErr w:type="spellEnd"/>
      <w:r w:rsidRPr="00540672">
        <w:rPr>
          <w:rFonts w:ascii="Times New Roman" w:hAnsi="Times New Roman"/>
          <w:sz w:val="20"/>
          <w:lang w:val="en-US"/>
        </w:rPr>
        <w:t xml:space="preserve"> 2004 – Bres</w:t>
      </w:r>
      <w:r w:rsidR="00EE02A7" w:rsidRPr="00540672">
        <w:rPr>
          <w:rFonts w:ascii="Times New Roman" w:hAnsi="Times New Roman"/>
          <w:sz w:val="20"/>
          <w:lang w:val="en-US"/>
        </w:rPr>
        <w:t>t</w:t>
      </w:r>
      <w:r w:rsidR="00EE02A7">
        <w:rPr>
          <w:rFonts w:ascii="Times New Roman" w:hAnsi="Times New Roman"/>
          <w:sz w:val="20"/>
          <w:lang w:val="en-US"/>
        </w:rPr>
        <w:t>.</w:t>
      </w:r>
    </w:p>
    <w:p w:rsidR="00E74C95" w:rsidRPr="00540672" w:rsidRDefault="00E74C95" w:rsidP="00540672">
      <w:pPr>
        <w:numPr>
          <w:ilvl w:val="0"/>
          <w:numId w:val="4"/>
        </w:numPr>
        <w:autoSpaceDE w:val="0"/>
        <w:autoSpaceDN w:val="0"/>
        <w:adjustRightInd w:val="0"/>
        <w:snapToGrid w:val="0"/>
        <w:ind w:left="425" w:hanging="425"/>
        <w:jc w:val="both"/>
        <w:rPr>
          <w:rFonts w:ascii="Times New Roman" w:hAnsi="Times New Roman"/>
          <w:sz w:val="20"/>
          <w:lang w:val="en-US"/>
        </w:rPr>
      </w:pPr>
      <w:proofErr w:type="spellStart"/>
      <w:r w:rsidRPr="00540672">
        <w:rPr>
          <w:rFonts w:ascii="Times New Roman" w:hAnsi="Times New Roman"/>
          <w:sz w:val="20"/>
          <w:lang w:val="en-US"/>
        </w:rPr>
        <w:t>Dronkers</w:t>
      </w:r>
      <w:proofErr w:type="spellEnd"/>
      <w:r w:rsidRPr="00540672">
        <w:rPr>
          <w:rFonts w:ascii="Times New Roman" w:hAnsi="Times New Roman"/>
          <w:sz w:val="20"/>
          <w:lang w:val="en-US"/>
        </w:rPr>
        <w:t>, J.J., 1964. Tidal Computations in Rivers and Coastal Waters. North-Holland Publishing Company, Amsterdam, 518pp.</w:t>
      </w:r>
    </w:p>
    <w:p w:rsidR="00E74C95" w:rsidRPr="00540672" w:rsidRDefault="00E74C95" w:rsidP="00540672">
      <w:pPr>
        <w:numPr>
          <w:ilvl w:val="0"/>
          <w:numId w:val="4"/>
        </w:numPr>
        <w:autoSpaceDE w:val="0"/>
        <w:autoSpaceDN w:val="0"/>
        <w:adjustRightInd w:val="0"/>
        <w:snapToGrid w:val="0"/>
        <w:ind w:left="425" w:hanging="425"/>
        <w:jc w:val="both"/>
        <w:rPr>
          <w:rFonts w:ascii="Times New Roman" w:hAnsi="Times New Roman"/>
          <w:sz w:val="20"/>
          <w:lang w:val="en-US"/>
        </w:rPr>
      </w:pPr>
      <w:r w:rsidRPr="00540672">
        <w:rPr>
          <w:rFonts w:ascii="Times New Roman" w:hAnsi="Times New Roman"/>
          <w:sz w:val="20"/>
          <w:lang w:val="en-US"/>
        </w:rPr>
        <w:t>Fu, L.-L., 1981. Observations and models of inertial waves in the deep ocean. Reviews of Geophysics and Space Physics 19, 141–170.</w:t>
      </w:r>
    </w:p>
    <w:p w:rsidR="00E74C95" w:rsidRPr="00540672" w:rsidRDefault="00E74C95" w:rsidP="00540672">
      <w:pPr>
        <w:numPr>
          <w:ilvl w:val="0"/>
          <w:numId w:val="4"/>
        </w:numPr>
        <w:autoSpaceDE w:val="0"/>
        <w:autoSpaceDN w:val="0"/>
        <w:adjustRightInd w:val="0"/>
        <w:snapToGrid w:val="0"/>
        <w:ind w:left="425" w:hanging="425"/>
        <w:jc w:val="both"/>
        <w:rPr>
          <w:rFonts w:ascii="Times New Roman" w:hAnsi="Times New Roman"/>
          <w:sz w:val="20"/>
          <w:lang w:val="en-US"/>
        </w:rPr>
      </w:pPr>
      <w:proofErr w:type="spellStart"/>
      <w:r w:rsidRPr="00540672">
        <w:rPr>
          <w:rFonts w:ascii="Times New Roman" w:hAnsi="Times New Roman"/>
          <w:sz w:val="20"/>
          <w:lang w:val="en-US"/>
        </w:rPr>
        <w:t>Gerkema</w:t>
      </w:r>
      <w:proofErr w:type="spellEnd"/>
      <w:r w:rsidRPr="00540672">
        <w:rPr>
          <w:rFonts w:ascii="Times New Roman" w:hAnsi="Times New Roman"/>
          <w:sz w:val="20"/>
          <w:lang w:val="en-US"/>
        </w:rPr>
        <w:t xml:space="preserve">, T., 2001. Internal and interfacial tides: beam scattering and local generation of </w:t>
      </w:r>
      <w:proofErr w:type="spellStart"/>
      <w:r w:rsidRPr="00540672">
        <w:rPr>
          <w:rFonts w:ascii="Times New Roman" w:hAnsi="Times New Roman"/>
          <w:sz w:val="20"/>
          <w:lang w:val="en-US"/>
        </w:rPr>
        <w:t>solitarywaves</w:t>
      </w:r>
      <w:proofErr w:type="spellEnd"/>
      <w:r w:rsidRPr="00540672">
        <w:rPr>
          <w:rFonts w:ascii="Times New Roman" w:hAnsi="Times New Roman"/>
          <w:sz w:val="20"/>
          <w:lang w:val="en-US"/>
        </w:rPr>
        <w:t>. Journal of Marine Research 59, 227–255.</w:t>
      </w:r>
    </w:p>
    <w:p w:rsidR="00E74C95" w:rsidRPr="00540672" w:rsidRDefault="00E74C95" w:rsidP="00540672">
      <w:pPr>
        <w:numPr>
          <w:ilvl w:val="0"/>
          <w:numId w:val="4"/>
        </w:numPr>
        <w:autoSpaceDE w:val="0"/>
        <w:autoSpaceDN w:val="0"/>
        <w:adjustRightInd w:val="0"/>
        <w:snapToGrid w:val="0"/>
        <w:ind w:left="425" w:hanging="425"/>
        <w:jc w:val="both"/>
        <w:rPr>
          <w:rFonts w:ascii="Times New Roman" w:hAnsi="Times New Roman"/>
          <w:sz w:val="20"/>
          <w:lang w:val="en-US"/>
        </w:rPr>
      </w:pPr>
      <w:proofErr w:type="spellStart"/>
      <w:r w:rsidRPr="00540672">
        <w:rPr>
          <w:rFonts w:ascii="Times New Roman" w:hAnsi="Times New Roman"/>
          <w:sz w:val="20"/>
          <w:lang w:val="en-US"/>
        </w:rPr>
        <w:t>Huthnance</w:t>
      </w:r>
      <w:proofErr w:type="spellEnd"/>
      <w:r w:rsidRPr="00540672">
        <w:rPr>
          <w:rFonts w:ascii="Times New Roman" w:hAnsi="Times New Roman"/>
          <w:sz w:val="20"/>
          <w:lang w:val="en-US"/>
        </w:rPr>
        <w:t>, J.M., Baines, P.G., 1982. Tidal currents in the northwest African upwelling region. Deep-Sea Research 29, 285–306.</w:t>
      </w:r>
    </w:p>
    <w:p w:rsidR="00E74C95" w:rsidRPr="00540672" w:rsidRDefault="00E74C95" w:rsidP="00540672">
      <w:pPr>
        <w:numPr>
          <w:ilvl w:val="0"/>
          <w:numId w:val="4"/>
        </w:numPr>
        <w:autoSpaceDE w:val="0"/>
        <w:autoSpaceDN w:val="0"/>
        <w:adjustRightInd w:val="0"/>
        <w:snapToGrid w:val="0"/>
        <w:ind w:left="425" w:hanging="425"/>
        <w:jc w:val="both"/>
        <w:rPr>
          <w:rFonts w:ascii="Times New Roman" w:hAnsi="Times New Roman"/>
          <w:sz w:val="20"/>
          <w:lang w:val="en-US"/>
        </w:rPr>
      </w:pPr>
      <w:proofErr w:type="spellStart"/>
      <w:r w:rsidRPr="00540672">
        <w:rPr>
          <w:rFonts w:ascii="Times New Roman" w:hAnsi="Times New Roman"/>
          <w:sz w:val="20"/>
          <w:lang w:val="en-US"/>
        </w:rPr>
        <w:t>Magaard</w:t>
      </w:r>
      <w:proofErr w:type="spellEnd"/>
      <w:r w:rsidRPr="00540672">
        <w:rPr>
          <w:rFonts w:ascii="Times New Roman" w:hAnsi="Times New Roman"/>
          <w:sz w:val="20"/>
          <w:lang w:val="en-US"/>
        </w:rPr>
        <w:t>, L., McKee, W.D., 1973. Semi-diurnal tidal currents at ‘site D’. Deep-Sea Research 20, 997–1009.</w:t>
      </w:r>
    </w:p>
    <w:p w:rsidR="00540672" w:rsidRDefault="00E74C95" w:rsidP="00540672">
      <w:pPr>
        <w:numPr>
          <w:ilvl w:val="0"/>
          <w:numId w:val="4"/>
        </w:numPr>
        <w:snapToGrid w:val="0"/>
        <w:ind w:left="425" w:hanging="425"/>
        <w:jc w:val="both"/>
        <w:rPr>
          <w:rFonts w:ascii="Times New Roman" w:hAnsi="Times New Roman"/>
          <w:sz w:val="20"/>
        </w:rPr>
      </w:pPr>
      <w:proofErr w:type="spellStart"/>
      <w:r w:rsidRPr="00540672">
        <w:rPr>
          <w:rFonts w:ascii="Times New Roman" w:hAnsi="Times New Roman"/>
          <w:sz w:val="20"/>
        </w:rPr>
        <w:t>Wave</w:t>
      </w:r>
      <w:proofErr w:type="spellEnd"/>
      <w:r w:rsidRPr="00540672">
        <w:rPr>
          <w:rFonts w:ascii="Times New Roman" w:hAnsi="Times New Roman"/>
          <w:sz w:val="20"/>
        </w:rPr>
        <w:t xml:space="preserve"> curent interactions – </w:t>
      </w:r>
      <w:proofErr w:type="spellStart"/>
      <w:r w:rsidRPr="00540672">
        <w:rPr>
          <w:rFonts w:ascii="Times New Roman" w:hAnsi="Times New Roman"/>
          <w:sz w:val="20"/>
        </w:rPr>
        <w:t>Jonsson</w:t>
      </w:r>
      <w:proofErr w:type="spellEnd"/>
      <w:r w:rsidRPr="00540672">
        <w:rPr>
          <w:rFonts w:ascii="Times New Roman" w:hAnsi="Times New Roman"/>
          <w:sz w:val="20"/>
        </w:rPr>
        <w:t xml:space="preserve"> - The </w:t>
      </w:r>
      <w:proofErr w:type="spellStart"/>
      <w:r w:rsidRPr="00540672">
        <w:rPr>
          <w:rFonts w:ascii="Times New Roman" w:hAnsi="Times New Roman"/>
          <w:sz w:val="20"/>
        </w:rPr>
        <w:t>Sea</w:t>
      </w:r>
      <w:proofErr w:type="spellEnd"/>
      <w:r w:rsidRPr="00540672">
        <w:rPr>
          <w:rFonts w:ascii="Times New Roman" w:hAnsi="Times New Roman"/>
          <w:sz w:val="20"/>
        </w:rPr>
        <w:t xml:space="preserve"> – I-1990 pp. 65-120, Editors B. </w:t>
      </w:r>
      <w:proofErr w:type="spellStart"/>
      <w:r w:rsidRPr="00540672">
        <w:rPr>
          <w:rFonts w:ascii="Times New Roman" w:hAnsi="Times New Roman"/>
          <w:sz w:val="20"/>
        </w:rPr>
        <w:t>LeMehaute</w:t>
      </w:r>
      <w:proofErr w:type="spellEnd"/>
      <w:r w:rsidRPr="00540672">
        <w:rPr>
          <w:rFonts w:ascii="Times New Roman" w:hAnsi="Times New Roman"/>
          <w:sz w:val="20"/>
        </w:rPr>
        <w:t xml:space="preserve"> and D. </w:t>
      </w:r>
      <w:proofErr w:type="spellStart"/>
      <w:r w:rsidRPr="00540672">
        <w:rPr>
          <w:rFonts w:ascii="Times New Roman" w:hAnsi="Times New Roman"/>
          <w:sz w:val="20"/>
        </w:rPr>
        <w:t>Hanes</w:t>
      </w:r>
      <w:proofErr w:type="spellEnd"/>
      <w:r w:rsidRPr="00540672">
        <w:rPr>
          <w:rFonts w:ascii="Times New Roman" w:hAnsi="Times New Roman"/>
          <w:sz w:val="20"/>
        </w:rPr>
        <w:t xml:space="preserve">, J. </w:t>
      </w:r>
      <w:proofErr w:type="spellStart"/>
      <w:r w:rsidRPr="00540672">
        <w:rPr>
          <w:rFonts w:ascii="Times New Roman" w:hAnsi="Times New Roman"/>
          <w:sz w:val="20"/>
        </w:rPr>
        <w:t>Wiley</w:t>
      </w:r>
      <w:proofErr w:type="spellEnd"/>
      <w:r w:rsidRPr="00540672">
        <w:rPr>
          <w:rFonts w:ascii="Times New Roman" w:hAnsi="Times New Roman"/>
          <w:sz w:val="20"/>
        </w:rPr>
        <w:t>, New York.</w:t>
      </w:r>
    </w:p>
    <w:p w:rsidR="00540672" w:rsidRPr="00540672" w:rsidRDefault="00540672" w:rsidP="00540672">
      <w:pPr>
        <w:numPr>
          <w:ilvl w:val="0"/>
          <w:numId w:val="4"/>
        </w:numPr>
        <w:snapToGrid w:val="0"/>
        <w:ind w:left="425" w:hanging="425"/>
        <w:jc w:val="both"/>
        <w:rPr>
          <w:rFonts w:ascii="Times New Roman" w:hAnsi="Times New Roman"/>
          <w:sz w:val="20"/>
        </w:rPr>
        <w:sectPr w:rsidR="00540672" w:rsidRPr="00540672" w:rsidSect="00932992">
          <w:headerReference w:type="default" r:id="rId31"/>
          <w:footerReference w:type="default" r:id="rId32"/>
          <w:type w:val="continuous"/>
          <w:pgSz w:w="12242" w:h="15842" w:code="1"/>
          <w:pgMar w:top="1440" w:right="1440" w:bottom="1440" w:left="1440" w:header="720" w:footer="720" w:gutter="0"/>
          <w:cols w:num="2" w:space="600"/>
          <w:docGrid w:linePitch="360"/>
        </w:sectPr>
      </w:pPr>
    </w:p>
    <w:p w:rsidR="004A30D3" w:rsidRDefault="004A30D3" w:rsidP="00540672">
      <w:pPr>
        <w:snapToGrid w:val="0"/>
        <w:ind w:left="425" w:hanging="425"/>
        <w:jc w:val="both"/>
        <w:rPr>
          <w:rFonts w:ascii="Times New Roman" w:hAnsi="Times New Roman"/>
          <w:sz w:val="20"/>
          <w:lang w:eastAsia="zh-CN"/>
        </w:rPr>
      </w:pPr>
    </w:p>
    <w:p w:rsidR="00EF7FC5" w:rsidRPr="00540672" w:rsidRDefault="00EF7FC5" w:rsidP="00540672">
      <w:pPr>
        <w:snapToGrid w:val="0"/>
        <w:ind w:left="425" w:hanging="425"/>
        <w:jc w:val="both"/>
        <w:rPr>
          <w:rFonts w:ascii="Times New Roman" w:hAnsi="Times New Roman"/>
          <w:sz w:val="20"/>
          <w:lang w:eastAsia="zh-CN"/>
        </w:rPr>
      </w:pPr>
    </w:p>
    <w:p w:rsidR="004A30D3" w:rsidRPr="00540672" w:rsidRDefault="004A30D3" w:rsidP="00540672">
      <w:pPr>
        <w:snapToGrid w:val="0"/>
        <w:ind w:left="425" w:hanging="425"/>
        <w:jc w:val="both"/>
        <w:rPr>
          <w:rFonts w:ascii="Times New Roman" w:hAnsi="Times New Roman"/>
          <w:sz w:val="20"/>
          <w:lang w:eastAsia="zh-CN"/>
        </w:rPr>
      </w:pPr>
    </w:p>
    <w:p w:rsidR="00E74C95" w:rsidRPr="00540672" w:rsidRDefault="004A30D3" w:rsidP="00540672">
      <w:pPr>
        <w:snapToGrid w:val="0"/>
        <w:ind w:left="425" w:hanging="425"/>
        <w:jc w:val="both"/>
        <w:rPr>
          <w:rFonts w:ascii="Times New Roman" w:hAnsi="Times New Roman"/>
          <w:sz w:val="20"/>
        </w:rPr>
      </w:pPr>
      <w:r w:rsidRPr="00540672">
        <w:rPr>
          <w:rFonts w:ascii="Times New Roman" w:hAnsi="Times New Roman"/>
          <w:sz w:val="20"/>
        </w:rPr>
        <w:t>1</w:t>
      </w:r>
      <w:r w:rsidRPr="00540672">
        <w:rPr>
          <w:rFonts w:ascii="Times New Roman" w:hAnsi="Times New Roman" w:hint="eastAsia"/>
          <w:sz w:val="20"/>
          <w:lang w:eastAsia="zh-CN"/>
        </w:rPr>
        <w:t>2</w:t>
      </w:r>
      <w:r w:rsidRPr="00540672">
        <w:rPr>
          <w:rFonts w:ascii="Times New Roman" w:hAnsi="Times New Roman"/>
          <w:sz w:val="20"/>
        </w:rPr>
        <w:t>/2</w:t>
      </w:r>
      <w:r w:rsidRPr="00540672">
        <w:rPr>
          <w:rFonts w:ascii="Times New Roman" w:hAnsi="Times New Roman" w:hint="eastAsia"/>
          <w:sz w:val="20"/>
          <w:lang w:eastAsia="zh-CN"/>
        </w:rPr>
        <w:t>5</w:t>
      </w:r>
      <w:r w:rsidRPr="00540672">
        <w:rPr>
          <w:rFonts w:ascii="Times New Roman" w:hAnsi="Times New Roman"/>
          <w:sz w:val="20"/>
        </w:rPr>
        <w:t>/201</w:t>
      </w:r>
      <w:r w:rsidRPr="00540672">
        <w:rPr>
          <w:rFonts w:ascii="Times New Roman" w:hAnsi="Times New Roman" w:hint="eastAsia"/>
          <w:sz w:val="20"/>
          <w:lang w:eastAsia="zh-CN"/>
        </w:rPr>
        <w:t>6</w:t>
      </w:r>
    </w:p>
    <w:sectPr w:rsidR="00E74C95" w:rsidRPr="00540672" w:rsidSect="00932992">
      <w:headerReference w:type="default" r:id="rId33"/>
      <w:footerReference w:type="default" r:id="rId34"/>
      <w:type w:val="continuous"/>
      <w:pgSz w:w="12242" w:h="15842" w:code="1"/>
      <w:pgMar w:top="1440" w:right="1440" w:bottom="1440" w:left="1440" w:header="720" w:footer="720" w:gutter="0"/>
      <w:cols w:num="2" w:space="6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3D5" w:rsidRDefault="00A263D5" w:rsidP="005D74E3">
      <w:r>
        <w:separator/>
      </w:r>
    </w:p>
  </w:endnote>
  <w:endnote w:type="continuationSeparator" w:id="0">
    <w:p w:rsidR="00A263D5" w:rsidRDefault="00A263D5" w:rsidP="005D7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72" w:rsidRPr="004A30D3" w:rsidRDefault="003B4FE2" w:rsidP="004A30D3">
    <w:pPr>
      <w:jc w:val="center"/>
      <w:rPr>
        <w:rFonts w:ascii="Times New Roman" w:hAnsi="Times New Roman"/>
        <w:sz w:val="20"/>
      </w:rPr>
    </w:pPr>
    <w:r w:rsidRPr="004A30D3">
      <w:rPr>
        <w:rFonts w:ascii="Times New Roman" w:hAnsi="Times New Roman"/>
        <w:sz w:val="20"/>
      </w:rPr>
      <w:fldChar w:fldCharType="begin"/>
    </w:r>
    <w:r w:rsidR="00540672" w:rsidRPr="004A30D3">
      <w:rPr>
        <w:rFonts w:ascii="Times New Roman" w:hAnsi="Times New Roman"/>
        <w:sz w:val="20"/>
      </w:rPr>
      <w:instrText xml:space="preserve"> page </w:instrText>
    </w:r>
    <w:r w:rsidRPr="004A30D3">
      <w:rPr>
        <w:rFonts w:ascii="Times New Roman" w:hAnsi="Times New Roman"/>
        <w:sz w:val="20"/>
      </w:rPr>
      <w:fldChar w:fldCharType="separate"/>
    </w:r>
    <w:r w:rsidR="00BF3F61">
      <w:rPr>
        <w:rFonts w:ascii="Times New Roman" w:hAnsi="Times New Roman"/>
        <w:noProof/>
        <w:sz w:val="20"/>
      </w:rPr>
      <w:t>180</w:t>
    </w:r>
    <w:r w:rsidRPr="004A30D3">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72" w:rsidRPr="004A30D3" w:rsidRDefault="003B4FE2" w:rsidP="004A30D3">
    <w:pPr>
      <w:jc w:val="center"/>
      <w:rPr>
        <w:rFonts w:ascii="Times New Roman" w:hAnsi="Times New Roman"/>
        <w:sz w:val="20"/>
      </w:rPr>
    </w:pPr>
    <w:r w:rsidRPr="004A30D3">
      <w:rPr>
        <w:rFonts w:ascii="Times New Roman" w:hAnsi="Times New Roman"/>
        <w:sz w:val="20"/>
      </w:rPr>
      <w:fldChar w:fldCharType="begin"/>
    </w:r>
    <w:r w:rsidR="00540672" w:rsidRPr="004A30D3">
      <w:rPr>
        <w:rFonts w:ascii="Times New Roman" w:hAnsi="Times New Roman"/>
        <w:sz w:val="20"/>
      </w:rPr>
      <w:instrText xml:space="preserve"> page </w:instrText>
    </w:r>
    <w:r w:rsidRPr="004A30D3">
      <w:rPr>
        <w:rFonts w:ascii="Times New Roman" w:hAnsi="Times New Roman"/>
        <w:sz w:val="20"/>
      </w:rPr>
      <w:fldChar w:fldCharType="separate"/>
    </w:r>
    <w:r w:rsidR="00BF3F61">
      <w:rPr>
        <w:rFonts w:ascii="Times New Roman" w:hAnsi="Times New Roman"/>
        <w:noProof/>
        <w:sz w:val="20"/>
      </w:rPr>
      <w:t>184</w:t>
    </w:r>
    <w:r w:rsidRPr="004A30D3">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D3" w:rsidRPr="004A30D3" w:rsidRDefault="003B4FE2" w:rsidP="004A30D3">
    <w:pPr>
      <w:jc w:val="center"/>
      <w:rPr>
        <w:rFonts w:ascii="Times New Roman" w:hAnsi="Times New Roman"/>
        <w:sz w:val="20"/>
      </w:rPr>
    </w:pPr>
    <w:r w:rsidRPr="004A30D3">
      <w:rPr>
        <w:rFonts w:ascii="Times New Roman" w:hAnsi="Times New Roman"/>
        <w:sz w:val="20"/>
      </w:rPr>
      <w:fldChar w:fldCharType="begin"/>
    </w:r>
    <w:r w:rsidR="004A30D3" w:rsidRPr="004A30D3">
      <w:rPr>
        <w:rFonts w:ascii="Times New Roman" w:hAnsi="Times New Roman"/>
        <w:sz w:val="20"/>
      </w:rPr>
      <w:instrText xml:space="preserve"> page </w:instrText>
    </w:r>
    <w:r w:rsidRPr="004A30D3">
      <w:rPr>
        <w:rFonts w:ascii="Times New Roman" w:hAnsi="Times New Roman"/>
        <w:sz w:val="20"/>
      </w:rPr>
      <w:fldChar w:fldCharType="separate"/>
    </w:r>
    <w:r w:rsidR="00540672">
      <w:rPr>
        <w:rFonts w:ascii="Times New Roman" w:hAnsi="Times New Roman"/>
        <w:noProof/>
        <w:sz w:val="20"/>
      </w:rPr>
      <w:t>6</w:t>
    </w:r>
    <w:r w:rsidRPr="004A30D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3D5" w:rsidRDefault="00A263D5" w:rsidP="005D74E3">
      <w:r>
        <w:separator/>
      </w:r>
    </w:p>
  </w:footnote>
  <w:footnote w:type="continuationSeparator" w:id="0">
    <w:p w:rsidR="00A263D5" w:rsidRDefault="00A263D5" w:rsidP="005D7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72" w:rsidRPr="004A30D3" w:rsidRDefault="00540672" w:rsidP="004A30D3">
    <w:pPr>
      <w:pBdr>
        <w:bottom w:val="thinThickMediumGap" w:sz="12" w:space="1" w:color="auto"/>
      </w:pBdr>
      <w:tabs>
        <w:tab w:val="left" w:pos="851"/>
        <w:tab w:val="right" w:pos="8364"/>
      </w:tabs>
      <w:adjustRightInd w:val="0"/>
      <w:snapToGrid w:val="0"/>
      <w:jc w:val="both"/>
      <w:rPr>
        <w:rFonts w:ascii="Times New Roman" w:hAnsi="Times New Roman"/>
        <w:iCs/>
        <w:color w:val="0000FF"/>
        <w:sz w:val="20"/>
      </w:rPr>
    </w:pPr>
    <w:r w:rsidRPr="004A30D3">
      <w:rPr>
        <w:rFonts w:ascii="Times New Roman" w:hAnsi="Times New Roman" w:hint="eastAsia"/>
        <w:iCs/>
        <w:color w:val="000000"/>
        <w:sz w:val="20"/>
      </w:rPr>
      <w:tab/>
    </w:r>
    <w:r w:rsidRPr="004A30D3">
      <w:rPr>
        <w:rFonts w:ascii="Times New Roman" w:hAnsi="Times New Roman"/>
        <w:iCs/>
        <w:color w:val="000000"/>
        <w:sz w:val="20"/>
      </w:rPr>
      <w:t xml:space="preserve">Cancer </w:t>
    </w:r>
    <w:proofErr w:type="spellStart"/>
    <w:r w:rsidRPr="004A30D3">
      <w:rPr>
        <w:rFonts w:ascii="Times New Roman" w:hAnsi="Times New Roman"/>
        <w:iCs/>
        <w:color w:val="000000"/>
        <w:sz w:val="20"/>
      </w:rPr>
      <w:t>Biology</w:t>
    </w:r>
    <w:proofErr w:type="spellEnd"/>
    <w:r w:rsidRPr="004A30D3">
      <w:rPr>
        <w:rFonts w:ascii="Times New Roman" w:hAnsi="Times New Roman"/>
        <w:iCs/>
        <w:color w:val="000000"/>
        <w:sz w:val="20"/>
      </w:rPr>
      <w:t xml:space="preserve"> </w:t>
    </w:r>
    <w:r w:rsidRPr="004A30D3">
      <w:rPr>
        <w:rFonts w:ascii="Times New Roman" w:hAnsi="Times New Roman"/>
        <w:iCs/>
        <w:sz w:val="20"/>
      </w:rPr>
      <w:t>201</w:t>
    </w:r>
    <w:r w:rsidRPr="004A30D3">
      <w:rPr>
        <w:rFonts w:ascii="Times New Roman" w:hAnsi="Times New Roman" w:hint="eastAsia"/>
        <w:iCs/>
        <w:sz w:val="20"/>
      </w:rPr>
      <w:t>6</w:t>
    </w:r>
    <w:r w:rsidRPr="004A30D3">
      <w:rPr>
        <w:rFonts w:ascii="Times New Roman" w:hAnsi="Times New Roman"/>
        <w:iCs/>
        <w:sz w:val="20"/>
      </w:rPr>
      <w:t>;</w:t>
    </w:r>
    <w:r w:rsidRPr="004A30D3">
      <w:rPr>
        <w:rFonts w:ascii="Times New Roman" w:hAnsi="Times New Roman" w:hint="eastAsia"/>
        <w:iCs/>
        <w:sz w:val="20"/>
      </w:rPr>
      <w:t>6</w:t>
    </w:r>
    <w:r w:rsidRPr="004A30D3">
      <w:rPr>
        <w:rFonts w:ascii="Times New Roman" w:hAnsi="Times New Roman"/>
        <w:iCs/>
        <w:sz w:val="20"/>
      </w:rPr>
      <w:t>(</w:t>
    </w:r>
    <w:r w:rsidRPr="004A30D3">
      <w:rPr>
        <w:rFonts w:ascii="Times New Roman" w:hAnsi="Times New Roman" w:hint="eastAsia"/>
        <w:iCs/>
        <w:sz w:val="20"/>
      </w:rPr>
      <w:t>4</w:t>
    </w:r>
    <w:r w:rsidRPr="004A30D3">
      <w:rPr>
        <w:rFonts w:ascii="Times New Roman" w:hAnsi="Times New Roman"/>
        <w:iCs/>
        <w:sz w:val="20"/>
      </w:rPr>
      <w:t xml:space="preserve">)  </w:t>
    </w:r>
    <w:r w:rsidRPr="004A30D3">
      <w:rPr>
        <w:rFonts w:ascii="Times New Roman" w:hAnsi="Times New Roman" w:hint="eastAsia"/>
        <w:iCs/>
        <w:sz w:val="20"/>
      </w:rPr>
      <w:t xml:space="preserve">   </w:t>
    </w:r>
    <w:r w:rsidRPr="004A30D3">
      <w:rPr>
        <w:rFonts w:ascii="Times New Roman" w:hAnsi="Times New Roman" w:hint="eastAsia"/>
        <w:iCs/>
        <w:sz w:val="20"/>
      </w:rPr>
      <w:tab/>
      <w:t xml:space="preserve">     </w:t>
    </w:r>
    <w:r w:rsidRPr="004A30D3">
      <w:rPr>
        <w:rFonts w:ascii="Times New Roman" w:hAnsi="Times New Roman"/>
        <w:iCs/>
        <w:sz w:val="20"/>
      </w:rPr>
      <w:t xml:space="preserve"> </w:t>
    </w:r>
    <w:r w:rsidRPr="004A30D3">
      <w:rPr>
        <w:rFonts w:ascii="Times New Roman" w:hAnsi="Times New Roman"/>
        <w:sz w:val="20"/>
      </w:rPr>
      <w:t xml:space="preserve">  </w:t>
    </w:r>
    <w:hyperlink r:id="rId1" w:history="1">
      <w:r w:rsidRPr="004A30D3">
        <w:rPr>
          <w:rStyle w:val="Hyperlink"/>
          <w:rFonts w:ascii="Times New Roman" w:hAnsi="Times New Roman"/>
          <w:sz w:val="20"/>
        </w:rPr>
        <w:t>http://www.cancerbio.net</w:t>
      </w:r>
    </w:hyperlink>
  </w:p>
  <w:p w:rsidR="00540672" w:rsidRPr="004A30D3" w:rsidRDefault="00540672" w:rsidP="004A30D3">
    <w:pPr>
      <w:tabs>
        <w:tab w:val="left" w:pos="851"/>
        <w:tab w:val="right" w:pos="8364"/>
      </w:tabs>
      <w:adjustRightInd w:val="0"/>
      <w:snapToGrid w:val="0"/>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72" w:rsidRPr="004A30D3" w:rsidRDefault="00540672" w:rsidP="004A30D3">
    <w:pPr>
      <w:pBdr>
        <w:bottom w:val="thinThickMediumGap" w:sz="12" w:space="1" w:color="auto"/>
      </w:pBdr>
      <w:tabs>
        <w:tab w:val="left" w:pos="851"/>
        <w:tab w:val="right" w:pos="8364"/>
      </w:tabs>
      <w:adjustRightInd w:val="0"/>
      <w:snapToGrid w:val="0"/>
      <w:jc w:val="both"/>
      <w:rPr>
        <w:rFonts w:ascii="Times New Roman" w:hAnsi="Times New Roman"/>
        <w:iCs/>
        <w:color w:val="0000FF"/>
        <w:sz w:val="20"/>
      </w:rPr>
    </w:pPr>
    <w:r w:rsidRPr="004A30D3">
      <w:rPr>
        <w:rFonts w:ascii="Times New Roman" w:hAnsi="Times New Roman" w:hint="eastAsia"/>
        <w:iCs/>
        <w:color w:val="000000"/>
        <w:sz w:val="20"/>
      </w:rPr>
      <w:tab/>
    </w:r>
    <w:r w:rsidRPr="004A30D3">
      <w:rPr>
        <w:rFonts w:ascii="Times New Roman" w:hAnsi="Times New Roman"/>
        <w:iCs/>
        <w:color w:val="000000"/>
        <w:sz w:val="20"/>
      </w:rPr>
      <w:t xml:space="preserve">Cancer </w:t>
    </w:r>
    <w:proofErr w:type="spellStart"/>
    <w:r w:rsidRPr="004A30D3">
      <w:rPr>
        <w:rFonts w:ascii="Times New Roman" w:hAnsi="Times New Roman"/>
        <w:iCs/>
        <w:color w:val="000000"/>
        <w:sz w:val="20"/>
      </w:rPr>
      <w:t>Biology</w:t>
    </w:r>
    <w:proofErr w:type="spellEnd"/>
    <w:r w:rsidRPr="004A30D3">
      <w:rPr>
        <w:rFonts w:ascii="Times New Roman" w:hAnsi="Times New Roman"/>
        <w:iCs/>
        <w:color w:val="000000"/>
        <w:sz w:val="20"/>
      </w:rPr>
      <w:t xml:space="preserve"> </w:t>
    </w:r>
    <w:r w:rsidRPr="004A30D3">
      <w:rPr>
        <w:rFonts w:ascii="Times New Roman" w:hAnsi="Times New Roman"/>
        <w:iCs/>
        <w:sz w:val="20"/>
      </w:rPr>
      <w:t>201</w:t>
    </w:r>
    <w:r w:rsidRPr="004A30D3">
      <w:rPr>
        <w:rFonts w:ascii="Times New Roman" w:hAnsi="Times New Roman" w:hint="eastAsia"/>
        <w:iCs/>
        <w:sz w:val="20"/>
      </w:rPr>
      <w:t>6</w:t>
    </w:r>
    <w:r w:rsidRPr="004A30D3">
      <w:rPr>
        <w:rFonts w:ascii="Times New Roman" w:hAnsi="Times New Roman"/>
        <w:iCs/>
        <w:sz w:val="20"/>
      </w:rPr>
      <w:t>;</w:t>
    </w:r>
    <w:r w:rsidRPr="004A30D3">
      <w:rPr>
        <w:rFonts w:ascii="Times New Roman" w:hAnsi="Times New Roman" w:hint="eastAsia"/>
        <w:iCs/>
        <w:sz w:val="20"/>
      </w:rPr>
      <w:t>6</w:t>
    </w:r>
    <w:r w:rsidRPr="004A30D3">
      <w:rPr>
        <w:rFonts w:ascii="Times New Roman" w:hAnsi="Times New Roman"/>
        <w:iCs/>
        <w:sz w:val="20"/>
      </w:rPr>
      <w:t>(</w:t>
    </w:r>
    <w:r w:rsidRPr="004A30D3">
      <w:rPr>
        <w:rFonts w:ascii="Times New Roman" w:hAnsi="Times New Roman" w:hint="eastAsia"/>
        <w:iCs/>
        <w:sz w:val="20"/>
      </w:rPr>
      <w:t>4</w:t>
    </w:r>
    <w:r w:rsidRPr="004A30D3">
      <w:rPr>
        <w:rFonts w:ascii="Times New Roman" w:hAnsi="Times New Roman"/>
        <w:iCs/>
        <w:sz w:val="20"/>
      </w:rPr>
      <w:t xml:space="preserve">)  </w:t>
    </w:r>
    <w:r w:rsidRPr="004A30D3">
      <w:rPr>
        <w:rFonts w:ascii="Times New Roman" w:hAnsi="Times New Roman" w:hint="eastAsia"/>
        <w:iCs/>
        <w:sz w:val="20"/>
      </w:rPr>
      <w:t xml:space="preserve">   </w:t>
    </w:r>
    <w:r w:rsidRPr="004A30D3">
      <w:rPr>
        <w:rFonts w:ascii="Times New Roman" w:hAnsi="Times New Roman" w:hint="eastAsia"/>
        <w:iCs/>
        <w:sz w:val="20"/>
      </w:rPr>
      <w:tab/>
      <w:t xml:space="preserve">     </w:t>
    </w:r>
    <w:r w:rsidRPr="004A30D3">
      <w:rPr>
        <w:rFonts w:ascii="Times New Roman" w:hAnsi="Times New Roman"/>
        <w:iCs/>
        <w:sz w:val="20"/>
      </w:rPr>
      <w:t xml:space="preserve"> </w:t>
    </w:r>
    <w:r w:rsidRPr="004A30D3">
      <w:rPr>
        <w:rFonts w:ascii="Times New Roman" w:hAnsi="Times New Roman"/>
        <w:sz w:val="20"/>
      </w:rPr>
      <w:t xml:space="preserve">  </w:t>
    </w:r>
    <w:hyperlink r:id="rId1" w:history="1">
      <w:r w:rsidRPr="004A30D3">
        <w:rPr>
          <w:rStyle w:val="Hyperlink"/>
          <w:rFonts w:ascii="Times New Roman" w:hAnsi="Times New Roman"/>
          <w:sz w:val="20"/>
        </w:rPr>
        <w:t>http://www.cancerbio.net</w:t>
      </w:r>
    </w:hyperlink>
  </w:p>
  <w:p w:rsidR="00540672" w:rsidRPr="004A30D3" w:rsidRDefault="00540672" w:rsidP="004A30D3">
    <w:pPr>
      <w:tabs>
        <w:tab w:val="left" w:pos="851"/>
        <w:tab w:val="right" w:pos="8364"/>
      </w:tabs>
      <w:adjustRightInd w:val="0"/>
      <w:snapToGrid w:val="0"/>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D3" w:rsidRPr="004A30D3" w:rsidRDefault="004A30D3" w:rsidP="004A30D3">
    <w:pPr>
      <w:pBdr>
        <w:bottom w:val="thinThickMediumGap" w:sz="12" w:space="1" w:color="auto"/>
      </w:pBdr>
      <w:tabs>
        <w:tab w:val="left" w:pos="851"/>
        <w:tab w:val="right" w:pos="8364"/>
      </w:tabs>
      <w:adjustRightInd w:val="0"/>
      <w:snapToGrid w:val="0"/>
      <w:jc w:val="both"/>
      <w:rPr>
        <w:rFonts w:ascii="Times New Roman" w:hAnsi="Times New Roman"/>
        <w:iCs/>
        <w:color w:val="0000FF"/>
        <w:sz w:val="20"/>
      </w:rPr>
    </w:pPr>
    <w:r w:rsidRPr="004A30D3">
      <w:rPr>
        <w:rFonts w:ascii="Times New Roman" w:hAnsi="Times New Roman" w:hint="eastAsia"/>
        <w:iCs/>
        <w:color w:val="000000"/>
        <w:sz w:val="20"/>
      </w:rPr>
      <w:tab/>
    </w:r>
    <w:r w:rsidRPr="004A30D3">
      <w:rPr>
        <w:rFonts w:ascii="Times New Roman" w:hAnsi="Times New Roman"/>
        <w:iCs/>
        <w:color w:val="000000"/>
        <w:sz w:val="20"/>
      </w:rPr>
      <w:t xml:space="preserve">Cancer </w:t>
    </w:r>
    <w:proofErr w:type="spellStart"/>
    <w:r w:rsidRPr="004A30D3">
      <w:rPr>
        <w:rFonts w:ascii="Times New Roman" w:hAnsi="Times New Roman"/>
        <w:iCs/>
        <w:color w:val="000000"/>
        <w:sz w:val="20"/>
      </w:rPr>
      <w:t>Biology</w:t>
    </w:r>
    <w:proofErr w:type="spellEnd"/>
    <w:r w:rsidRPr="004A30D3">
      <w:rPr>
        <w:rFonts w:ascii="Times New Roman" w:hAnsi="Times New Roman"/>
        <w:iCs/>
        <w:color w:val="000000"/>
        <w:sz w:val="20"/>
      </w:rPr>
      <w:t xml:space="preserve"> </w:t>
    </w:r>
    <w:r w:rsidRPr="004A30D3">
      <w:rPr>
        <w:rFonts w:ascii="Times New Roman" w:hAnsi="Times New Roman"/>
        <w:iCs/>
        <w:sz w:val="20"/>
      </w:rPr>
      <w:t>201</w:t>
    </w:r>
    <w:r w:rsidRPr="004A30D3">
      <w:rPr>
        <w:rFonts w:ascii="Times New Roman" w:hAnsi="Times New Roman" w:hint="eastAsia"/>
        <w:iCs/>
        <w:sz w:val="20"/>
      </w:rPr>
      <w:t>6</w:t>
    </w:r>
    <w:r w:rsidRPr="004A30D3">
      <w:rPr>
        <w:rFonts w:ascii="Times New Roman" w:hAnsi="Times New Roman"/>
        <w:iCs/>
        <w:sz w:val="20"/>
      </w:rPr>
      <w:t>;</w:t>
    </w:r>
    <w:r w:rsidRPr="004A30D3">
      <w:rPr>
        <w:rFonts w:ascii="Times New Roman" w:hAnsi="Times New Roman" w:hint="eastAsia"/>
        <w:iCs/>
        <w:sz w:val="20"/>
      </w:rPr>
      <w:t>6</w:t>
    </w:r>
    <w:r w:rsidRPr="004A30D3">
      <w:rPr>
        <w:rFonts w:ascii="Times New Roman" w:hAnsi="Times New Roman"/>
        <w:iCs/>
        <w:sz w:val="20"/>
      </w:rPr>
      <w:t>(</w:t>
    </w:r>
    <w:r w:rsidRPr="004A30D3">
      <w:rPr>
        <w:rFonts w:ascii="Times New Roman" w:hAnsi="Times New Roman" w:hint="eastAsia"/>
        <w:iCs/>
        <w:sz w:val="20"/>
      </w:rPr>
      <w:t>4</w:t>
    </w:r>
    <w:r w:rsidRPr="004A30D3">
      <w:rPr>
        <w:rFonts w:ascii="Times New Roman" w:hAnsi="Times New Roman"/>
        <w:iCs/>
        <w:sz w:val="20"/>
      </w:rPr>
      <w:t xml:space="preserve">)  </w:t>
    </w:r>
    <w:r w:rsidRPr="004A30D3">
      <w:rPr>
        <w:rFonts w:ascii="Times New Roman" w:hAnsi="Times New Roman" w:hint="eastAsia"/>
        <w:iCs/>
        <w:sz w:val="20"/>
      </w:rPr>
      <w:t xml:space="preserve">   </w:t>
    </w:r>
    <w:r w:rsidRPr="004A30D3">
      <w:rPr>
        <w:rFonts w:ascii="Times New Roman" w:hAnsi="Times New Roman" w:hint="eastAsia"/>
        <w:iCs/>
        <w:sz w:val="20"/>
      </w:rPr>
      <w:tab/>
      <w:t xml:space="preserve">     </w:t>
    </w:r>
    <w:r w:rsidRPr="004A30D3">
      <w:rPr>
        <w:rFonts w:ascii="Times New Roman" w:hAnsi="Times New Roman"/>
        <w:iCs/>
        <w:sz w:val="20"/>
      </w:rPr>
      <w:t xml:space="preserve"> </w:t>
    </w:r>
    <w:r w:rsidRPr="004A30D3">
      <w:rPr>
        <w:rFonts w:ascii="Times New Roman" w:hAnsi="Times New Roman"/>
        <w:sz w:val="20"/>
      </w:rPr>
      <w:t xml:space="preserve">  </w:t>
    </w:r>
    <w:hyperlink r:id="rId1" w:history="1">
      <w:r w:rsidRPr="004A30D3">
        <w:rPr>
          <w:rStyle w:val="Hyperlink"/>
          <w:rFonts w:ascii="Times New Roman" w:hAnsi="Times New Roman"/>
          <w:sz w:val="20"/>
        </w:rPr>
        <w:t>http://www.cancerbio.net</w:t>
      </w:r>
    </w:hyperlink>
  </w:p>
  <w:p w:rsidR="004A30D3" w:rsidRPr="004A30D3" w:rsidRDefault="004A30D3" w:rsidP="004A30D3">
    <w:pPr>
      <w:tabs>
        <w:tab w:val="left" w:pos="851"/>
        <w:tab w:val="right" w:pos="8364"/>
      </w:tabs>
      <w:adjustRightInd w:val="0"/>
      <w:snapToGrid w:val="0"/>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62E"/>
    <w:multiLevelType w:val="hybridMultilevel"/>
    <w:tmpl w:val="819CD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210DC"/>
    <w:multiLevelType w:val="hybridMultilevel"/>
    <w:tmpl w:val="A97A5410"/>
    <w:lvl w:ilvl="0" w:tplc="27FC63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4A28F3"/>
    <w:multiLevelType w:val="hybridMultilevel"/>
    <w:tmpl w:val="3E48C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50E58"/>
    <w:multiLevelType w:val="hybridMultilevel"/>
    <w:tmpl w:val="E8744EF6"/>
    <w:lvl w:ilvl="0" w:tplc="BBF42EB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useFELayout/>
  </w:compat>
  <w:rsids>
    <w:rsidRoot w:val="00BF6805"/>
    <w:rsid w:val="0004072F"/>
    <w:rsid w:val="0004792E"/>
    <w:rsid w:val="0005618E"/>
    <w:rsid w:val="000879FA"/>
    <w:rsid w:val="000C1F90"/>
    <w:rsid w:val="000D2D45"/>
    <w:rsid w:val="000F0719"/>
    <w:rsid w:val="000F3A98"/>
    <w:rsid w:val="00136A11"/>
    <w:rsid w:val="00146271"/>
    <w:rsid w:val="00163BB6"/>
    <w:rsid w:val="001A793A"/>
    <w:rsid w:val="001C1698"/>
    <w:rsid w:val="001C45DD"/>
    <w:rsid w:val="00225EE6"/>
    <w:rsid w:val="002517A5"/>
    <w:rsid w:val="002B05C0"/>
    <w:rsid w:val="002B1AEB"/>
    <w:rsid w:val="002B56CB"/>
    <w:rsid w:val="002F1788"/>
    <w:rsid w:val="002F646E"/>
    <w:rsid w:val="002F75B9"/>
    <w:rsid w:val="00303FB5"/>
    <w:rsid w:val="00304F6C"/>
    <w:rsid w:val="003144B9"/>
    <w:rsid w:val="00322FA7"/>
    <w:rsid w:val="00345025"/>
    <w:rsid w:val="00354390"/>
    <w:rsid w:val="00357BE0"/>
    <w:rsid w:val="003805E3"/>
    <w:rsid w:val="00396162"/>
    <w:rsid w:val="003B4FE2"/>
    <w:rsid w:val="003C6D92"/>
    <w:rsid w:val="0041306D"/>
    <w:rsid w:val="004302E2"/>
    <w:rsid w:val="00442490"/>
    <w:rsid w:val="0045140A"/>
    <w:rsid w:val="00453001"/>
    <w:rsid w:val="004A0F53"/>
    <w:rsid w:val="004A30D3"/>
    <w:rsid w:val="004B46D2"/>
    <w:rsid w:val="004C0AF4"/>
    <w:rsid w:val="004C31FB"/>
    <w:rsid w:val="004C6E04"/>
    <w:rsid w:val="004E28AC"/>
    <w:rsid w:val="004E73DA"/>
    <w:rsid w:val="004F31E1"/>
    <w:rsid w:val="00517B52"/>
    <w:rsid w:val="005306EC"/>
    <w:rsid w:val="00532757"/>
    <w:rsid w:val="00540672"/>
    <w:rsid w:val="00570C67"/>
    <w:rsid w:val="0058069E"/>
    <w:rsid w:val="00593C64"/>
    <w:rsid w:val="00595FEC"/>
    <w:rsid w:val="005A597A"/>
    <w:rsid w:val="005C2A22"/>
    <w:rsid w:val="005D4212"/>
    <w:rsid w:val="005D53F5"/>
    <w:rsid w:val="005D74E3"/>
    <w:rsid w:val="005E22A4"/>
    <w:rsid w:val="0061297A"/>
    <w:rsid w:val="00620F2D"/>
    <w:rsid w:val="00621EBB"/>
    <w:rsid w:val="00623B1F"/>
    <w:rsid w:val="0062421C"/>
    <w:rsid w:val="00634309"/>
    <w:rsid w:val="00661505"/>
    <w:rsid w:val="00724B5B"/>
    <w:rsid w:val="0073654C"/>
    <w:rsid w:val="007418C5"/>
    <w:rsid w:val="007C7113"/>
    <w:rsid w:val="007F431B"/>
    <w:rsid w:val="00814E32"/>
    <w:rsid w:val="00840A86"/>
    <w:rsid w:val="00873C2F"/>
    <w:rsid w:val="00885B6F"/>
    <w:rsid w:val="00886A6E"/>
    <w:rsid w:val="00887BE6"/>
    <w:rsid w:val="008908DA"/>
    <w:rsid w:val="008A3DEC"/>
    <w:rsid w:val="008F4D2B"/>
    <w:rsid w:val="00904D73"/>
    <w:rsid w:val="00906971"/>
    <w:rsid w:val="00922379"/>
    <w:rsid w:val="00932992"/>
    <w:rsid w:val="009530B0"/>
    <w:rsid w:val="009608A1"/>
    <w:rsid w:val="009718F6"/>
    <w:rsid w:val="00994703"/>
    <w:rsid w:val="009971BE"/>
    <w:rsid w:val="009B05CB"/>
    <w:rsid w:val="009B5890"/>
    <w:rsid w:val="009C50CC"/>
    <w:rsid w:val="009D417F"/>
    <w:rsid w:val="009E12FC"/>
    <w:rsid w:val="009E67EA"/>
    <w:rsid w:val="00A07B40"/>
    <w:rsid w:val="00A204BA"/>
    <w:rsid w:val="00A246DD"/>
    <w:rsid w:val="00A263D5"/>
    <w:rsid w:val="00A35268"/>
    <w:rsid w:val="00A548BA"/>
    <w:rsid w:val="00A54E73"/>
    <w:rsid w:val="00A6306B"/>
    <w:rsid w:val="00A87FED"/>
    <w:rsid w:val="00A95C3F"/>
    <w:rsid w:val="00AD05AB"/>
    <w:rsid w:val="00B17783"/>
    <w:rsid w:val="00B255F7"/>
    <w:rsid w:val="00B7340D"/>
    <w:rsid w:val="00B753C1"/>
    <w:rsid w:val="00B809C5"/>
    <w:rsid w:val="00B92112"/>
    <w:rsid w:val="00B927DF"/>
    <w:rsid w:val="00BB5081"/>
    <w:rsid w:val="00BB6354"/>
    <w:rsid w:val="00BD68D2"/>
    <w:rsid w:val="00BF3F61"/>
    <w:rsid w:val="00BF6805"/>
    <w:rsid w:val="00C01299"/>
    <w:rsid w:val="00C433D5"/>
    <w:rsid w:val="00C44C04"/>
    <w:rsid w:val="00C73DBB"/>
    <w:rsid w:val="00C910F3"/>
    <w:rsid w:val="00CB4238"/>
    <w:rsid w:val="00CC4C2B"/>
    <w:rsid w:val="00CC5CAE"/>
    <w:rsid w:val="00D00B94"/>
    <w:rsid w:val="00D234ED"/>
    <w:rsid w:val="00D363C5"/>
    <w:rsid w:val="00D5215E"/>
    <w:rsid w:val="00D95BA0"/>
    <w:rsid w:val="00DF264A"/>
    <w:rsid w:val="00E02DA4"/>
    <w:rsid w:val="00E14562"/>
    <w:rsid w:val="00E266C1"/>
    <w:rsid w:val="00E267CE"/>
    <w:rsid w:val="00E43BF7"/>
    <w:rsid w:val="00E67402"/>
    <w:rsid w:val="00E70D29"/>
    <w:rsid w:val="00E74C95"/>
    <w:rsid w:val="00E8403E"/>
    <w:rsid w:val="00E858BC"/>
    <w:rsid w:val="00EA39BF"/>
    <w:rsid w:val="00EE02A7"/>
    <w:rsid w:val="00EF1483"/>
    <w:rsid w:val="00EF7FC5"/>
    <w:rsid w:val="00F04643"/>
    <w:rsid w:val="00F107AB"/>
    <w:rsid w:val="00F11122"/>
    <w:rsid w:val="00F24C18"/>
    <w:rsid w:val="00F95EE0"/>
    <w:rsid w:val="00FA301E"/>
    <w:rsid w:val="00FB3EF9"/>
    <w:rsid w:val="00FC259F"/>
    <w:rsid w:val="00FE468F"/>
    <w:rsid w:val="00FF54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25"/>
    <w:rPr>
      <w:rFonts w:ascii="Arial Narrow" w:hAnsi="Arial Narrow"/>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5025"/>
    <w:rPr>
      <w:color w:val="0000FF"/>
      <w:u w:val="single"/>
    </w:rPr>
  </w:style>
  <w:style w:type="paragraph" w:styleId="Title">
    <w:name w:val="Title"/>
    <w:basedOn w:val="Normal"/>
    <w:qFormat/>
    <w:rsid w:val="00345025"/>
    <w:pPr>
      <w:spacing w:before="240" w:after="240"/>
      <w:jc w:val="center"/>
      <w:outlineLvl w:val="0"/>
    </w:pPr>
    <w:rPr>
      <w:rFonts w:ascii="Arial" w:hAnsi="Arial"/>
      <w:b/>
      <w:caps/>
      <w:color w:val="800000"/>
      <w:spacing w:val="26"/>
      <w:kern w:val="28"/>
      <w:sz w:val="28"/>
    </w:rPr>
  </w:style>
  <w:style w:type="table" w:styleId="TableGrid">
    <w:name w:val="Table Grid"/>
    <w:basedOn w:val="TableNormal"/>
    <w:rsid w:val="00FE4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4C95"/>
    <w:pPr>
      <w:ind w:left="720"/>
    </w:pPr>
  </w:style>
  <w:style w:type="paragraph" w:styleId="Header">
    <w:name w:val="header"/>
    <w:basedOn w:val="Normal"/>
    <w:link w:val="HeaderChar"/>
    <w:uiPriority w:val="99"/>
    <w:semiHidden/>
    <w:unhideWhenUsed/>
    <w:rsid w:val="005D74E3"/>
    <w:pPr>
      <w:tabs>
        <w:tab w:val="center" w:pos="4320"/>
        <w:tab w:val="right" w:pos="8640"/>
      </w:tabs>
    </w:pPr>
  </w:style>
  <w:style w:type="character" w:customStyle="1" w:styleId="HeaderChar">
    <w:name w:val="Header Char"/>
    <w:basedOn w:val="DefaultParagraphFont"/>
    <w:link w:val="Header"/>
    <w:uiPriority w:val="99"/>
    <w:semiHidden/>
    <w:rsid w:val="005D74E3"/>
    <w:rPr>
      <w:rFonts w:ascii="Arial Narrow" w:hAnsi="Arial Narrow"/>
      <w:sz w:val="24"/>
      <w:lang w:val="fr-FR" w:eastAsia="en-US"/>
    </w:rPr>
  </w:style>
  <w:style w:type="paragraph" w:styleId="Footer">
    <w:name w:val="footer"/>
    <w:basedOn w:val="Normal"/>
    <w:link w:val="FooterChar"/>
    <w:uiPriority w:val="99"/>
    <w:semiHidden/>
    <w:unhideWhenUsed/>
    <w:rsid w:val="005D74E3"/>
    <w:pPr>
      <w:tabs>
        <w:tab w:val="center" w:pos="4320"/>
        <w:tab w:val="right" w:pos="8640"/>
      </w:tabs>
    </w:pPr>
  </w:style>
  <w:style w:type="character" w:customStyle="1" w:styleId="FooterChar">
    <w:name w:val="Footer Char"/>
    <w:basedOn w:val="DefaultParagraphFont"/>
    <w:link w:val="Footer"/>
    <w:uiPriority w:val="99"/>
    <w:semiHidden/>
    <w:rsid w:val="005D74E3"/>
    <w:rPr>
      <w:rFonts w:ascii="Arial Narrow" w:hAnsi="Arial Narrow"/>
      <w:sz w:val="24"/>
      <w:lang w:val="fr-FR" w:eastAsia="en-US"/>
    </w:rPr>
  </w:style>
  <w:style w:type="paragraph" w:styleId="NoSpacing">
    <w:name w:val="No Spacing"/>
    <w:basedOn w:val="Normal"/>
    <w:link w:val="NoSpacingChar"/>
    <w:qFormat/>
    <w:rsid w:val="004A30D3"/>
    <w:pPr>
      <w:spacing w:before="100" w:beforeAutospacing="1" w:after="100" w:afterAutospacing="1"/>
    </w:pPr>
    <w:rPr>
      <w:rFonts w:ascii="Times New Roman" w:hAnsi="Times New Roman"/>
      <w:szCs w:val="24"/>
      <w:lang w:val="en-US" w:eastAsia="zh-CN"/>
    </w:rPr>
  </w:style>
  <w:style w:type="character" w:customStyle="1" w:styleId="NoSpacingChar">
    <w:name w:val="No Spacing Char"/>
    <w:basedOn w:val="DefaultParagraphFont"/>
    <w:link w:val="NoSpacing"/>
    <w:locked/>
    <w:rsid w:val="004A30D3"/>
    <w:rPr>
      <w:sz w:val="24"/>
      <w:szCs w:val="24"/>
    </w:rPr>
  </w:style>
  <w:style w:type="character" w:customStyle="1" w:styleId="msonormal0">
    <w:name w:val="msonormal0"/>
    <w:basedOn w:val="DefaultParagraphFont"/>
    <w:rsid w:val="004A30D3"/>
  </w:style>
  <w:style w:type="paragraph" w:styleId="BalloonText">
    <w:name w:val="Balloon Text"/>
    <w:basedOn w:val="Normal"/>
    <w:link w:val="BalloonTextChar"/>
    <w:uiPriority w:val="99"/>
    <w:semiHidden/>
    <w:unhideWhenUsed/>
    <w:rsid w:val="00BF3F61"/>
    <w:rPr>
      <w:rFonts w:ascii="Tahoma" w:hAnsi="Tahoma" w:cs="Tahoma"/>
      <w:sz w:val="16"/>
      <w:szCs w:val="16"/>
    </w:rPr>
  </w:style>
  <w:style w:type="character" w:customStyle="1" w:styleId="BalloonTextChar">
    <w:name w:val="Balloon Text Char"/>
    <w:basedOn w:val="DefaultParagraphFont"/>
    <w:link w:val="BalloonText"/>
    <w:uiPriority w:val="99"/>
    <w:semiHidden/>
    <w:rsid w:val="00BF3F61"/>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divs>
    <w:div w:id="101229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an.research@gmail.com" TargetMode="Externa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1.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image" Target="media/image13.emf"/><Relationship Id="rId36" Type="http://schemas.openxmlformats.org/officeDocument/2006/relationships/theme" Target="theme/theme1.xml"/><Relationship Id="rId10" Type="http://schemas.openxmlformats.org/officeDocument/2006/relationships/hyperlink" Target="http://www.dx.doi.org/10.7537/marscbj060416.10" TargetMode="External"/><Relationship Id="rId19" Type="http://schemas.openxmlformats.org/officeDocument/2006/relationships/image" Target="media/image7.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56B4-1223-4357-B5C2-1AF9B2FF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2429</Words>
  <Characters>12546</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Design and Operational Features of a Tidal Stream Turbine</vt:lpstr>
      <vt:lpstr>Design and Operational Features of a Tidal Stream Turbine</vt:lpstr>
    </vt:vector>
  </TitlesOfParts>
  <Company>SAIPEM</Company>
  <LinksUpToDate>false</LinksUpToDate>
  <CharactersWithSpaces>14946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Operational Features of a Tidal Stream Turbine</dc:title>
  <dc:creator>saf009505</dc:creator>
  <cp:lastModifiedBy>Administrator</cp:lastModifiedBy>
  <cp:revision>3</cp:revision>
  <dcterms:created xsi:type="dcterms:W3CDTF">2017-01-30T13:47:00Z</dcterms:created>
  <dcterms:modified xsi:type="dcterms:W3CDTF">2017-01-29T02:20:00Z</dcterms:modified>
</cp:coreProperties>
</file>