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406E0A" w:rsidRDefault="00406E0A" w:rsidP="00406E0A">
      <w:pPr>
        <w:jc w:val="center"/>
        <w:rPr>
          <w:b/>
          <w:bCs/>
          <w:sz w:val="20"/>
          <w:szCs w:val="20"/>
        </w:rPr>
      </w:pPr>
      <w:r w:rsidRPr="00406E0A">
        <w:rPr>
          <w:b/>
          <w:bCs/>
          <w:sz w:val="20"/>
          <w:szCs w:val="20"/>
        </w:rPr>
        <w:t>Cancer Biology Research L</w:t>
      </w:r>
      <w:r w:rsidR="00B56115" w:rsidRPr="00406E0A">
        <w:rPr>
          <w:b/>
          <w:bCs/>
          <w:sz w:val="20"/>
          <w:szCs w:val="20"/>
        </w:rPr>
        <w:t>iteratures</w:t>
      </w:r>
    </w:p>
    <w:p w:rsidR="00B56115" w:rsidRPr="00406E0A" w:rsidRDefault="00B56115" w:rsidP="00406E0A">
      <w:pPr>
        <w:ind w:firstLine="360"/>
        <w:jc w:val="center"/>
        <w:rPr>
          <w:rStyle w:val="Emphasis"/>
          <w:i w:val="0"/>
          <w:iCs w:val="0"/>
          <w:sz w:val="20"/>
          <w:szCs w:val="20"/>
        </w:rPr>
      </w:pPr>
    </w:p>
    <w:p w:rsidR="00B56115" w:rsidRPr="00406E0A" w:rsidRDefault="00B56115" w:rsidP="00406E0A">
      <w:pPr>
        <w:jc w:val="center"/>
        <w:rPr>
          <w:rStyle w:val="Emphasis"/>
          <w:i w:val="0"/>
          <w:iCs w:val="0"/>
          <w:sz w:val="20"/>
          <w:szCs w:val="20"/>
        </w:rPr>
      </w:pPr>
      <w:r w:rsidRPr="00406E0A">
        <w:rPr>
          <w:rStyle w:val="Emphasis"/>
          <w:i w:val="0"/>
          <w:iCs w:val="0"/>
          <w:sz w:val="20"/>
          <w:szCs w:val="20"/>
        </w:rPr>
        <w:t xml:space="preserve">Ma </w:t>
      </w:r>
      <w:proofErr w:type="spellStart"/>
      <w:r w:rsidRPr="00406E0A">
        <w:rPr>
          <w:rStyle w:val="Emphasis"/>
          <w:i w:val="0"/>
          <w:iCs w:val="0"/>
          <w:sz w:val="20"/>
          <w:szCs w:val="20"/>
        </w:rPr>
        <w:t>Hongbao</w:t>
      </w:r>
      <w:proofErr w:type="spellEnd"/>
      <w:r w:rsidR="000C1A80" w:rsidRPr="00406E0A">
        <w:rPr>
          <w:rStyle w:val="Emphasis"/>
          <w:i w:val="0"/>
          <w:iCs w:val="0"/>
          <w:sz w:val="20"/>
          <w:szCs w:val="20"/>
        </w:rPr>
        <w:t xml:space="preserve"> </w:t>
      </w:r>
      <w:r w:rsidR="000C1A80" w:rsidRPr="00406E0A">
        <w:rPr>
          <w:rStyle w:val="Emphasis"/>
          <w:i w:val="0"/>
          <w:iCs w:val="0"/>
          <w:sz w:val="20"/>
          <w:szCs w:val="20"/>
          <w:vertAlign w:val="superscript"/>
        </w:rPr>
        <w:t>1</w:t>
      </w:r>
      <w:r w:rsidRPr="00406E0A">
        <w:rPr>
          <w:rStyle w:val="Emphasis"/>
          <w:i w:val="0"/>
          <w:iCs w:val="0"/>
          <w:sz w:val="20"/>
          <w:szCs w:val="20"/>
        </w:rPr>
        <w:t>,</w:t>
      </w:r>
      <w:r w:rsidR="000C1A80" w:rsidRPr="00406E0A">
        <w:rPr>
          <w:rStyle w:val="Emphasis"/>
          <w:i w:val="0"/>
          <w:iCs w:val="0"/>
          <w:sz w:val="20"/>
          <w:szCs w:val="20"/>
        </w:rPr>
        <w:t xml:space="preserve"> Margaret Ma </w:t>
      </w:r>
      <w:r w:rsidR="000C1A80" w:rsidRPr="00406E0A">
        <w:rPr>
          <w:rStyle w:val="Emphasis"/>
          <w:i w:val="0"/>
          <w:iCs w:val="0"/>
          <w:sz w:val="20"/>
          <w:szCs w:val="20"/>
          <w:vertAlign w:val="superscript"/>
        </w:rPr>
        <w:t>2</w:t>
      </w:r>
      <w:r w:rsidR="000C1A80" w:rsidRPr="00406E0A">
        <w:rPr>
          <w:rStyle w:val="Emphasis"/>
          <w:i w:val="0"/>
          <w:iCs w:val="0"/>
          <w:sz w:val="20"/>
          <w:szCs w:val="20"/>
        </w:rPr>
        <w:t>,</w:t>
      </w:r>
      <w:r w:rsidRPr="00406E0A">
        <w:rPr>
          <w:rStyle w:val="Emphasis"/>
          <w:i w:val="0"/>
          <w:iCs w:val="0"/>
          <w:sz w:val="20"/>
          <w:szCs w:val="20"/>
        </w:rPr>
        <w:t xml:space="preserve"> Yang Yan</w:t>
      </w:r>
      <w:r w:rsidR="000C1A80" w:rsidRPr="00406E0A">
        <w:rPr>
          <w:rStyle w:val="Emphasis"/>
          <w:i w:val="0"/>
          <w:iCs w:val="0"/>
          <w:sz w:val="20"/>
          <w:szCs w:val="20"/>
        </w:rPr>
        <w:t xml:space="preserve"> </w:t>
      </w:r>
      <w:r w:rsidR="000C1A80" w:rsidRPr="00406E0A">
        <w:rPr>
          <w:rStyle w:val="Emphasis"/>
          <w:i w:val="0"/>
          <w:iCs w:val="0"/>
          <w:sz w:val="20"/>
          <w:szCs w:val="20"/>
          <w:vertAlign w:val="superscript"/>
        </w:rPr>
        <w:t>1</w:t>
      </w:r>
    </w:p>
    <w:p w:rsidR="00B56115" w:rsidRPr="00406E0A" w:rsidRDefault="00B56115" w:rsidP="00406E0A">
      <w:pPr>
        <w:ind w:firstLine="360"/>
        <w:jc w:val="center"/>
        <w:rPr>
          <w:rStyle w:val="Emphasis"/>
          <w:i w:val="0"/>
          <w:iCs w:val="0"/>
          <w:sz w:val="20"/>
          <w:szCs w:val="20"/>
        </w:rPr>
      </w:pPr>
    </w:p>
    <w:p w:rsidR="000C1A80" w:rsidRPr="00406E0A" w:rsidRDefault="000C1A80" w:rsidP="00406E0A">
      <w:pPr>
        <w:jc w:val="center"/>
        <w:rPr>
          <w:sz w:val="20"/>
          <w:szCs w:val="20"/>
        </w:rPr>
      </w:pPr>
      <w:r w:rsidRPr="00406E0A">
        <w:rPr>
          <w:rStyle w:val="Emphasis"/>
          <w:i w:val="0"/>
          <w:iCs w:val="0"/>
          <w:sz w:val="20"/>
          <w:szCs w:val="20"/>
          <w:vertAlign w:val="superscript"/>
        </w:rPr>
        <w:t xml:space="preserve">1 </w:t>
      </w:r>
      <w:proofErr w:type="spellStart"/>
      <w:r w:rsidR="00B56115" w:rsidRPr="00406E0A">
        <w:rPr>
          <w:rStyle w:val="Emphasis"/>
          <w:i w:val="0"/>
          <w:iCs w:val="0"/>
          <w:sz w:val="20"/>
          <w:szCs w:val="20"/>
        </w:rPr>
        <w:t>Brookdale</w:t>
      </w:r>
      <w:proofErr w:type="spellEnd"/>
      <w:r w:rsidR="00B56115" w:rsidRPr="00406E0A">
        <w:rPr>
          <w:rStyle w:val="Emphasis"/>
          <w:i w:val="0"/>
          <w:iCs w:val="0"/>
          <w:sz w:val="20"/>
          <w:szCs w:val="20"/>
        </w:rPr>
        <w:t xml:space="preserve"> Hospital, Brooklyn, New York 11212, USA</w:t>
      </w:r>
      <w:r w:rsidRPr="00406E0A">
        <w:rPr>
          <w:rStyle w:val="Emphasis"/>
          <w:i w:val="0"/>
          <w:iCs w:val="0"/>
          <w:sz w:val="20"/>
          <w:szCs w:val="20"/>
        </w:rPr>
        <w:t xml:space="preserve">; </w:t>
      </w:r>
      <w:r w:rsidRPr="00406E0A">
        <w:rPr>
          <w:rStyle w:val="Emphasis"/>
          <w:i w:val="0"/>
          <w:iCs w:val="0"/>
          <w:sz w:val="20"/>
          <w:szCs w:val="20"/>
          <w:vertAlign w:val="superscript"/>
        </w:rPr>
        <w:t xml:space="preserve">2 </w:t>
      </w:r>
      <w:r w:rsidRPr="00406E0A">
        <w:rPr>
          <w:sz w:val="20"/>
          <w:szCs w:val="20"/>
        </w:rPr>
        <w:t>Cambridge, MA 02138, USA</w:t>
      </w:r>
    </w:p>
    <w:p w:rsidR="000C1A80" w:rsidRPr="00406E0A" w:rsidRDefault="00A91E3E" w:rsidP="00406E0A">
      <w:pPr>
        <w:jc w:val="center"/>
        <w:rPr>
          <w:rStyle w:val="Emphasis"/>
          <w:i w:val="0"/>
          <w:iCs w:val="0"/>
          <w:sz w:val="20"/>
          <w:szCs w:val="20"/>
        </w:rPr>
      </w:pPr>
      <w:hyperlink r:id="rId7" w:history="1">
        <w:r w:rsidR="000C1A80" w:rsidRPr="00406E0A">
          <w:rPr>
            <w:rStyle w:val="Hyperlink"/>
            <w:sz w:val="20"/>
            <w:szCs w:val="20"/>
          </w:rPr>
          <w:t>ma8080@gmail.com</w:t>
        </w:r>
      </w:hyperlink>
    </w:p>
    <w:p w:rsidR="00B56115" w:rsidRPr="00406E0A" w:rsidRDefault="00B56115" w:rsidP="00406E0A">
      <w:pPr>
        <w:ind w:firstLine="360"/>
        <w:rPr>
          <w:rStyle w:val="Emphasis"/>
          <w:i w:val="0"/>
          <w:iCs w:val="0"/>
          <w:sz w:val="20"/>
          <w:szCs w:val="20"/>
        </w:rPr>
      </w:pPr>
    </w:p>
    <w:p w:rsidR="00223583" w:rsidRPr="000324E4" w:rsidRDefault="00B56115" w:rsidP="00406E0A">
      <w:pPr>
        <w:pStyle w:val="NormalWeb"/>
        <w:spacing w:before="0" w:beforeAutospacing="0" w:after="0" w:afterAutospacing="0"/>
        <w:rPr>
          <w:rFonts w:eastAsiaTheme="minorEastAsia"/>
          <w:sz w:val="20"/>
          <w:szCs w:val="20"/>
        </w:rPr>
      </w:pPr>
      <w:r w:rsidRPr="00406E0A">
        <w:rPr>
          <w:rStyle w:val="Emphasis"/>
          <w:b/>
          <w:bCs/>
          <w:i w:val="0"/>
          <w:iCs w:val="0"/>
          <w:sz w:val="20"/>
          <w:szCs w:val="20"/>
        </w:rPr>
        <w:t xml:space="preserve">Abstract: </w:t>
      </w:r>
      <w:r w:rsidR="00A13CDE">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0324E4">
        <w:rPr>
          <w:color w:val="000000"/>
          <w:sz w:val="20"/>
          <w:szCs w:val="20"/>
        </w:rPr>
        <w:t>This art</w:t>
      </w:r>
      <w:r w:rsidR="000324E4">
        <w:rPr>
          <w:rFonts w:eastAsiaTheme="minorEastAsia"/>
          <w:color w:val="000000"/>
          <w:sz w:val="20"/>
          <w:szCs w:val="20"/>
        </w:rPr>
        <w:t>i</w:t>
      </w:r>
      <w:r w:rsidR="000324E4">
        <w:rPr>
          <w:color w:val="000000"/>
          <w:sz w:val="20"/>
          <w:szCs w:val="20"/>
        </w:rPr>
        <w:t>cle introduces recent</w:t>
      </w:r>
      <w:r w:rsidR="000324E4">
        <w:rPr>
          <w:rFonts w:eastAsiaTheme="minorEastAsia"/>
          <w:color w:val="000000"/>
          <w:sz w:val="20"/>
          <w:szCs w:val="20"/>
        </w:rPr>
        <w:t xml:space="preserve"> research</w:t>
      </w:r>
      <w:r w:rsidR="000324E4">
        <w:rPr>
          <w:color w:val="000000"/>
          <w:sz w:val="20"/>
          <w:szCs w:val="20"/>
        </w:rPr>
        <w:t xml:space="preserve"> reports as references in the</w:t>
      </w:r>
      <w:r w:rsidR="004E6B65">
        <w:rPr>
          <w:rFonts w:eastAsiaTheme="minorEastAsia" w:hint="eastAsia"/>
          <w:color w:val="000000"/>
          <w:sz w:val="20"/>
          <w:szCs w:val="20"/>
        </w:rPr>
        <w:t xml:space="preserve"> cancer biology</w:t>
      </w:r>
      <w:r w:rsidR="000324E4">
        <w:rPr>
          <w:color w:val="000000"/>
          <w:sz w:val="20"/>
          <w:szCs w:val="20"/>
        </w:rPr>
        <w:t xml:space="preserve"> related studies.</w:t>
      </w:r>
      <w:r w:rsidR="000324E4">
        <w:rPr>
          <w:rFonts w:eastAsiaTheme="minorEastAsia" w:hint="eastAsia"/>
          <w:color w:val="000000"/>
          <w:sz w:val="20"/>
          <w:szCs w:val="20"/>
        </w:rPr>
        <w:t xml:space="preserve"> </w:t>
      </w:r>
    </w:p>
    <w:p w:rsidR="00B56115" w:rsidRPr="00406E0A" w:rsidRDefault="00B94163" w:rsidP="00406E0A">
      <w:pPr>
        <w:rPr>
          <w:color w:val="000000"/>
          <w:sz w:val="20"/>
          <w:szCs w:val="20"/>
        </w:rPr>
      </w:pPr>
      <w:r w:rsidRPr="00406E0A">
        <w:rPr>
          <w:rStyle w:val="Emphasis"/>
          <w:i w:val="0"/>
          <w:iCs w:val="0"/>
          <w:sz w:val="20"/>
          <w:szCs w:val="20"/>
        </w:rPr>
        <w:t>[Ma H, Young M, Yang Y.</w:t>
      </w:r>
      <w:r w:rsidRPr="00406E0A">
        <w:rPr>
          <w:b/>
          <w:sz w:val="20"/>
          <w:szCs w:val="20"/>
        </w:rPr>
        <w:t xml:space="preserve"> </w:t>
      </w:r>
      <w:r w:rsidR="00011A48" w:rsidRPr="00406E0A">
        <w:rPr>
          <w:b/>
          <w:bCs/>
          <w:sz w:val="20"/>
          <w:szCs w:val="20"/>
        </w:rPr>
        <w:t>Cancer Biology Research Literatures</w:t>
      </w:r>
      <w:r w:rsidR="00011A48">
        <w:rPr>
          <w:b/>
          <w:bCs/>
          <w:sz w:val="20"/>
          <w:szCs w:val="20"/>
        </w:rPr>
        <w:t>.</w:t>
      </w:r>
      <w:r w:rsidR="00011A48" w:rsidRPr="00406E0A">
        <w:rPr>
          <w:sz w:val="20"/>
          <w:szCs w:val="20"/>
        </w:rPr>
        <w:t xml:space="preserve"> </w:t>
      </w:r>
      <w:r w:rsidR="00DD7553" w:rsidRPr="00406E0A">
        <w:rPr>
          <w:sz w:val="20"/>
          <w:szCs w:val="20"/>
        </w:rPr>
        <w:t>Cancer Biology 201</w:t>
      </w:r>
      <w:r w:rsidR="006E7D86" w:rsidRPr="00406E0A">
        <w:rPr>
          <w:sz w:val="20"/>
          <w:szCs w:val="20"/>
        </w:rPr>
        <w:t>5</w:t>
      </w:r>
      <w:r w:rsidR="00DD7553" w:rsidRPr="00406E0A">
        <w:rPr>
          <w:sz w:val="20"/>
          <w:szCs w:val="20"/>
        </w:rPr>
        <w:t>;</w:t>
      </w:r>
      <w:r w:rsidR="006E7D86" w:rsidRPr="00406E0A">
        <w:rPr>
          <w:sz w:val="20"/>
          <w:szCs w:val="20"/>
        </w:rPr>
        <w:t>5</w:t>
      </w:r>
      <w:r w:rsidR="00DD7553" w:rsidRPr="00406E0A">
        <w:rPr>
          <w:sz w:val="20"/>
          <w:szCs w:val="20"/>
        </w:rPr>
        <w:t>(</w:t>
      </w:r>
      <w:r w:rsidR="00406E0A" w:rsidRPr="00406E0A">
        <w:rPr>
          <w:sz w:val="20"/>
          <w:szCs w:val="20"/>
        </w:rPr>
        <w:t>2</w:t>
      </w:r>
      <w:r w:rsidR="00DD7553" w:rsidRPr="00406E0A">
        <w:rPr>
          <w:sz w:val="20"/>
          <w:szCs w:val="20"/>
        </w:rPr>
        <w:t>):</w:t>
      </w:r>
      <w:r w:rsidR="00406E0A" w:rsidRPr="00406E0A">
        <w:rPr>
          <w:sz w:val="20"/>
          <w:szCs w:val="20"/>
        </w:rPr>
        <w:t>79</w:t>
      </w:r>
      <w:r w:rsidR="00DD7553" w:rsidRPr="00406E0A">
        <w:rPr>
          <w:sz w:val="20"/>
          <w:szCs w:val="20"/>
        </w:rPr>
        <w:t>-</w:t>
      </w:r>
      <w:r w:rsidR="00ED25D9">
        <w:rPr>
          <w:sz w:val="20"/>
          <w:szCs w:val="20"/>
        </w:rPr>
        <w:t>95</w:t>
      </w:r>
      <w:r w:rsidR="00DD7553" w:rsidRPr="00406E0A">
        <w:rPr>
          <w:sz w:val="20"/>
          <w:szCs w:val="20"/>
        </w:rPr>
        <w:t>]. (ISSN:</w:t>
      </w:r>
      <w:r w:rsidR="00DD7553" w:rsidRPr="00406E0A">
        <w:rPr>
          <w:rStyle w:val="Absatz-Standardschriftart"/>
          <w:rFonts w:eastAsia="宋"/>
          <w:b/>
          <w:bCs/>
          <w:sz w:val="20"/>
          <w:szCs w:val="20"/>
        </w:rPr>
        <w:t xml:space="preserve"> </w:t>
      </w:r>
      <w:r w:rsidR="00DD7553" w:rsidRPr="00406E0A">
        <w:rPr>
          <w:rStyle w:val="msonormal0"/>
          <w:rFonts w:eastAsia="宋"/>
          <w:sz w:val="20"/>
          <w:szCs w:val="20"/>
        </w:rPr>
        <w:t>2150-1041</w:t>
      </w:r>
      <w:r w:rsidR="00DD7553" w:rsidRPr="00406E0A">
        <w:rPr>
          <w:sz w:val="20"/>
          <w:szCs w:val="20"/>
        </w:rPr>
        <w:t xml:space="preserve">). </w:t>
      </w:r>
      <w:hyperlink r:id="rId8" w:history="1">
        <w:r w:rsidR="00DD7553" w:rsidRPr="00406E0A">
          <w:rPr>
            <w:rStyle w:val="Hyperlink"/>
            <w:sz w:val="20"/>
            <w:szCs w:val="20"/>
          </w:rPr>
          <w:t>http://www.cancerbio.net</w:t>
        </w:r>
      </w:hyperlink>
      <w:r w:rsidR="00DD7553" w:rsidRPr="00406E0A">
        <w:rPr>
          <w:sz w:val="20"/>
          <w:szCs w:val="20"/>
        </w:rPr>
        <w:t>.</w:t>
      </w:r>
      <w:r w:rsidR="00ED25D9">
        <w:rPr>
          <w:sz w:val="20"/>
          <w:szCs w:val="20"/>
        </w:rPr>
        <w:t xml:space="preserve"> 8</w:t>
      </w:r>
      <w:r w:rsidR="00011A48" w:rsidRPr="00011A48">
        <w:rPr>
          <w:rFonts w:eastAsia="Times New Roman"/>
          <w:sz w:val="20"/>
          <w:szCs w:val="20"/>
        </w:rPr>
        <w:t xml:space="preserve"> </w:t>
      </w:r>
      <w:r w:rsidR="00011A48">
        <w:rPr>
          <w:rFonts w:eastAsia="Times New Roman"/>
          <w:sz w:val="20"/>
          <w:szCs w:val="20"/>
        </w:rPr>
        <w:t>. doi:</w:t>
      </w:r>
      <w:hyperlink r:id="rId9" w:history="1">
        <w:r w:rsidR="00011A48">
          <w:rPr>
            <w:rStyle w:val="Hyperlink"/>
            <w:rFonts w:eastAsia="Times New Roman"/>
            <w:sz w:val="20"/>
            <w:szCs w:val="20"/>
          </w:rPr>
          <w:t>10.7537/marscbj070215.08</w:t>
        </w:r>
      </w:hyperlink>
    </w:p>
    <w:p w:rsidR="00343015" w:rsidRPr="00406E0A" w:rsidRDefault="00343015" w:rsidP="00406E0A">
      <w:pPr>
        <w:rPr>
          <w:rStyle w:val="Emphasis"/>
          <w:b/>
          <w:bCs/>
          <w:i w:val="0"/>
          <w:iCs w:val="0"/>
          <w:sz w:val="20"/>
          <w:szCs w:val="20"/>
        </w:rPr>
      </w:pPr>
    </w:p>
    <w:p w:rsidR="00B56115" w:rsidRPr="00406E0A" w:rsidRDefault="00B56115" w:rsidP="00406E0A">
      <w:pPr>
        <w:rPr>
          <w:rStyle w:val="Emphasis"/>
          <w:i w:val="0"/>
          <w:iCs w:val="0"/>
          <w:sz w:val="20"/>
          <w:szCs w:val="20"/>
        </w:rPr>
      </w:pPr>
      <w:r w:rsidRPr="00406E0A">
        <w:rPr>
          <w:rStyle w:val="Emphasis"/>
          <w:b/>
          <w:bCs/>
          <w:i w:val="0"/>
          <w:iCs w:val="0"/>
          <w:sz w:val="20"/>
          <w:szCs w:val="20"/>
        </w:rPr>
        <w:t xml:space="preserve">Key words: </w:t>
      </w:r>
      <w:r w:rsidR="00FA4859">
        <w:rPr>
          <w:rStyle w:val="Emphasis"/>
          <w:rFonts w:eastAsiaTheme="minorEastAsia"/>
          <w:i w:val="0"/>
          <w:sz w:val="20"/>
          <w:szCs w:val="20"/>
        </w:rPr>
        <w:t>cancer</w:t>
      </w:r>
      <w:r w:rsidR="00FA4859">
        <w:rPr>
          <w:rStyle w:val="Emphasis"/>
          <w:i w:val="0"/>
          <w:sz w:val="20"/>
          <w:szCs w:val="20"/>
        </w:rPr>
        <w:t>;</w:t>
      </w:r>
      <w:r w:rsidR="00FA4859">
        <w:rPr>
          <w:rStyle w:val="Emphasis"/>
          <w:rFonts w:eastAsiaTheme="minorEastAsia" w:hint="eastAsia"/>
          <w:i w:val="0"/>
          <w:sz w:val="20"/>
          <w:szCs w:val="20"/>
        </w:rPr>
        <w:t xml:space="preserve"> biology;</w:t>
      </w:r>
      <w:r w:rsidR="00FA4859">
        <w:rPr>
          <w:rStyle w:val="Emphasis"/>
          <w:rFonts w:eastAsiaTheme="minorEastAsia"/>
          <w:i w:val="0"/>
          <w:iCs w:val="0"/>
          <w:sz w:val="20"/>
          <w:szCs w:val="20"/>
        </w:rPr>
        <w:t xml:space="preserve"> </w:t>
      </w:r>
      <w:r w:rsidR="00FA4859">
        <w:rPr>
          <w:rStyle w:val="Emphasis"/>
          <w:i w:val="0"/>
          <w:sz w:val="20"/>
          <w:szCs w:val="20"/>
        </w:rPr>
        <w:t xml:space="preserve">life; </w:t>
      </w:r>
      <w:r w:rsidR="00FA4859">
        <w:rPr>
          <w:rStyle w:val="Emphasis"/>
          <w:rFonts w:eastAsiaTheme="minorEastAsia"/>
          <w:i w:val="0"/>
          <w:iCs w:val="0"/>
          <w:sz w:val="20"/>
          <w:szCs w:val="20"/>
        </w:rPr>
        <w:t>research; literature</w:t>
      </w:r>
    </w:p>
    <w:p w:rsidR="00B56115" w:rsidRPr="00406E0A" w:rsidRDefault="00B56115" w:rsidP="00406E0A">
      <w:pPr>
        <w:rPr>
          <w:rStyle w:val="Emphasis"/>
          <w:b/>
          <w:bCs/>
          <w:i w:val="0"/>
          <w:iCs w:val="0"/>
          <w:sz w:val="20"/>
          <w:szCs w:val="20"/>
        </w:rPr>
      </w:pPr>
    </w:p>
    <w:p w:rsidR="00ED25D9" w:rsidRDefault="00ED25D9" w:rsidP="00406E0A">
      <w:pPr>
        <w:rPr>
          <w:rStyle w:val="Emphasis"/>
          <w:b/>
          <w:bCs/>
          <w:i w:val="0"/>
          <w:iCs w:val="0"/>
          <w:sz w:val="20"/>
          <w:szCs w:val="20"/>
        </w:rPr>
        <w:sectPr w:rsidR="00ED25D9" w:rsidSect="00ED25D9">
          <w:headerReference w:type="default" r:id="rId10"/>
          <w:footerReference w:type="default" r:id="rId11"/>
          <w:type w:val="continuous"/>
          <w:pgSz w:w="12240" w:h="15840" w:code="1"/>
          <w:pgMar w:top="1440" w:right="1440" w:bottom="1440" w:left="1440" w:header="720" w:footer="720" w:gutter="0"/>
          <w:pgNumType w:start="79"/>
          <w:cols w:space="720"/>
          <w:noEndnote/>
        </w:sectPr>
      </w:pPr>
    </w:p>
    <w:p w:rsidR="00B56115" w:rsidRPr="00406E0A" w:rsidRDefault="00B56115" w:rsidP="00406E0A">
      <w:pPr>
        <w:rPr>
          <w:rStyle w:val="Emphasis"/>
          <w:b/>
          <w:bCs/>
          <w:i w:val="0"/>
          <w:iCs w:val="0"/>
          <w:sz w:val="20"/>
          <w:szCs w:val="20"/>
        </w:rPr>
      </w:pPr>
      <w:r w:rsidRPr="00406E0A">
        <w:rPr>
          <w:rStyle w:val="Emphasis"/>
          <w:b/>
          <w:bCs/>
          <w:i w:val="0"/>
          <w:iCs w:val="0"/>
          <w:sz w:val="20"/>
          <w:szCs w:val="20"/>
        </w:rPr>
        <w:lastRenderedPageBreak/>
        <w:t>1. Introduction</w:t>
      </w:r>
    </w:p>
    <w:p w:rsidR="0077143F" w:rsidRPr="00406E0A" w:rsidRDefault="0077143F" w:rsidP="00406E0A">
      <w:pPr>
        <w:autoSpaceDE w:val="0"/>
        <w:autoSpaceDN w:val="0"/>
        <w:adjustRightInd w:val="0"/>
        <w:ind w:firstLine="720"/>
        <w:rPr>
          <w:rFonts w:eastAsia="Times New Roman"/>
          <w:sz w:val="20"/>
          <w:szCs w:val="20"/>
          <w:lang w:eastAsia="en-US"/>
        </w:rPr>
      </w:pPr>
      <w:r w:rsidRPr="00406E0A">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Pr="00406E0A" w:rsidRDefault="00223583" w:rsidP="00406E0A">
      <w:pPr>
        <w:pStyle w:val="NormalWeb"/>
        <w:spacing w:before="0" w:beforeAutospacing="0" w:after="0" w:afterAutospacing="0"/>
        <w:rPr>
          <w:sz w:val="20"/>
          <w:szCs w:val="20"/>
        </w:rPr>
      </w:pPr>
    </w:p>
    <w:p w:rsidR="00B94163" w:rsidRPr="00406E0A" w:rsidRDefault="00B94163" w:rsidP="00406E0A">
      <w:pPr>
        <w:autoSpaceDE w:val="0"/>
        <w:autoSpaceDN w:val="0"/>
        <w:adjustRightInd w:val="0"/>
        <w:ind w:firstLine="480"/>
        <w:rPr>
          <w:color w:val="000000"/>
          <w:sz w:val="20"/>
          <w:szCs w:val="20"/>
        </w:rPr>
      </w:pPr>
      <w:r w:rsidRPr="00406E0A">
        <w:rPr>
          <w:color w:val="000000"/>
          <w:sz w:val="20"/>
          <w:szCs w:val="20"/>
        </w:rPr>
        <w:t xml:space="preserve">The following introduces recent reports as references in the related studies. </w:t>
      </w:r>
    </w:p>
    <w:p w:rsidR="00B94163" w:rsidRPr="00406E0A" w:rsidRDefault="00B94163" w:rsidP="00406E0A">
      <w:pPr>
        <w:autoSpaceDE w:val="0"/>
        <w:autoSpaceDN w:val="0"/>
        <w:adjustRightInd w:val="0"/>
        <w:rPr>
          <w:sz w:val="20"/>
          <w:szCs w:val="20"/>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Abaan</w:t>
      </w:r>
      <w:proofErr w:type="spellEnd"/>
      <w:r w:rsidRPr="00406E0A">
        <w:rPr>
          <w:rFonts w:eastAsia="Times New Roman"/>
          <w:kern w:val="0"/>
          <w:sz w:val="20"/>
          <w:szCs w:val="20"/>
          <w:lang w:eastAsia="en-US"/>
        </w:rPr>
        <w:t xml:space="preserve">, O. D., E. C. </w:t>
      </w:r>
      <w:proofErr w:type="spellStart"/>
      <w:r w:rsidRPr="00406E0A">
        <w:rPr>
          <w:rFonts w:eastAsia="Times New Roman"/>
          <w:kern w:val="0"/>
          <w:sz w:val="20"/>
          <w:szCs w:val="20"/>
          <w:lang w:eastAsia="en-US"/>
        </w:rPr>
        <w:t>Polley</w:t>
      </w:r>
      <w:proofErr w:type="spellEnd"/>
      <w:r w:rsidRPr="00406E0A">
        <w:rPr>
          <w:rFonts w:eastAsia="Times New Roman"/>
          <w:kern w:val="0"/>
          <w:sz w:val="20"/>
          <w:szCs w:val="20"/>
          <w:lang w:eastAsia="en-US"/>
        </w:rPr>
        <w:t xml:space="preserve">, et al. "The </w:t>
      </w:r>
      <w:proofErr w:type="spellStart"/>
      <w:r w:rsidRPr="00406E0A">
        <w:rPr>
          <w:rFonts w:eastAsia="Times New Roman"/>
          <w:kern w:val="0"/>
          <w:sz w:val="20"/>
          <w:szCs w:val="20"/>
          <w:lang w:eastAsia="en-US"/>
        </w:rPr>
        <w:t>exomes</w:t>
      </w:r>
      <w:proofErr w:type="spellEnd"/>
      <w:r w:rsidRPr="00406E0A">
        <w:rPr>
          <w:rFonts w:eastAsia="Times New Roman"/>
          <w:kern w:val="0"/>
          <w:sz w:val="20"/>
          <w:szCs w:val="20"/>
          <w:lang w:eastAsia="en-US"/>
        </w:rPr>
        <w:t xml:space="preserve"> of the NCI-60 panel: a genomic resource for cancer biology and systems pharmacology." </w:t>
      </w:r>
      <w:r w:rsidRPr="00406E0A">
        <w:rPr>
          <w:rFonts w:eastAsia="Times New Roman"/>
          <w:kern w:val="0"/>
          <w:sz w:val="20"/>
          <w:szCs w:val="20"/>
          <w:u w:val="single"/>
          <w:lang w:eastAsia="en-US"/>
        </w:rPr>
        <w:t xml:space="preserve">Cancer Res. 2013 Jul 15;73(14):4372-82.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10.1158/0008-5472.CAN-12-3342.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Jul 15.</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NCI-60 cell lines are the most frequently studied human tumor cell lines in cancer research. This panel has generated the most extensive cancer pharmacology database worldwide. In addition, these cell lines have been intensely investigated, providing a unique platform for hypothesis-driven research focused on enhancing our understanding of tumor biology. Here, we report a comprehensive analysis of coding variants in the NCI-60 panel of cell lines identified by whole </w:t>
      </w:r>
      <w:proofErr w:type="spellStart"/>
      <w:r w:rsidRPr="00406E0A">
        <w:rPr>
          <w:rFonts w:eastAsia="Times New Roman"/>
          <w:kern w:val="0"/>
          <w:sz w:val="20"/>
          <w:szCs w:val="20"/>
          <w:lang w:eastAsia="en-US"/>
        </w:rPr>
        <w:t>exome</w:t>
      </w:r>
      <w:proofErr w:type="spellEnd"/>
      <w:r w:rsidRPr="00406E0A">
        <w:rPr>
          <w:rFonts w:eastAsia="Times New Roman"/>
          <w:kern w:val="0"/>
          <w:sz w:val="20"/>
          <w:szCs w:val="20"/>
          <w:lang w:eastAsia="en-US"/>
        </w:rPr>
        <w:t xml:space="preserve"> sequencing, providing a list of possible cancer specific variants for the community. Furthermore, we identify </w:t>
      </w:r>
      <w:proofErr w:type="spellStart"/>
      <w:r w:rsidRPr="00406E0A">
        <w:rPr>
          <w:rFonts w:eastAsia="Times New Roman"/>
          <w:kern w:val="0"/>
          <w:sz w:val="20"/>
          <w:szCs w:val="20"/>
          <w:lang w:eastAsia="en-US"/>
        </w:rPr>
        <w:t>pharmacogenomic</w:t>
      </w:r>
      <w:proofErr w:type="spellEnd"/>
      <w:r w:rsidRPr="00406E0A">
        <w:rPr>
          <w:rFonts w:eastAsia="Times New Roman"/>
          <w:kern w:val="0"/>
          <w:sz w:val="20"/>
          <w:szCs w:val="20"/>
          <w:lang w:eastAsia="en-US"/>
        </w:rPr>
        <w:t xml:space="preserve"> correlations between specific variants in genes such as TP53, BRAF, </w:t>
      </w:r>
      <w:proofErr w:type="spellStart"/>
      <w:r w:rsidRPr="00406E0A">
        <w:rPr>
          <w:rFonts w:eastAsia="Times New Roman"/>
          <w:kern w:val="0"/>
          <w:sz w:val="20"/>
          <w:szCs w:val="20"/>
          <w:lang w:eastAsia="en-US"/>
        </w:rPr>
        <w:t>ERBBs</w:t>
      </w:r>
      <w:proofErr w:type="spellEnd"/>
      <w:r w:rsidRPr="00406E0A">
        <w:rPr>
          <w:rFonts w:eastAsia="Times New Roman"/>
          <w:kern w:val="0"/>
          <w:sz w:val="20"/>
          <w:szCs w:val="20"/>
          <w:lang w:eastAsia="en-US"/>
        </w:rPr>
        <w:t xml:space="preserve">, and ATAD5 and anticancer agents such as </w:t>
      </w:r>
      <w:proofErr w:type="spellStart"/>
      <w:r w:rsidRPr="00406E0A">
        <w:rPr>
          <w:rFonts w:eastAsia="Times New Roman"/>
          <w:kern w:val="0"/>
          <w:sz w:val="20"/>
          <w:szCs w:val="20"/>
          <w:lang w:eastAsia="en-US"/>
        </w:rPr>
        <w:t>nutlin</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vemurafenib</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erlotinib</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bleomycin</w:t>
      </w:r>
      <w:proofErr w:type="spellEnd"/>
      <w:r w:rsidRPr="00406E0A">
        <w:rPr>
          <w:rFonts w:eastAsia="Times New Roman"/>
          <w:kern w:val="0"/>
          <w:sz w:val="20"/>
          <w:szCs w:val="20"/>
          <w:lang w:eastAsia="en-US"/>
        </w:rPr>
        <w:t xml:space="preserve"> showing one of many ways the data could be used to validate and generate novel hypotheses for </w:t>
      </w:r>
      <w:r w:rsidRPr="00406E0A">
        <w:rPr>
          <w:rFonts w:eastAsia="Times New Roman"/>
          <w:kern w:val="0"/>
          <w:sz w:val="20"/>
          <w:szCs w:val="20"/>
          <w:lang w:eastAsia="en-US"/>
        </w:rPr>
        <w:lastRenderedPageBreak/>
        <w:t xml:space="preserve">further investigation. As new cancer genes are identified through large-scale sequencing studies, the data presented here for the NCI-60 will be an invaluable resource for identifying cell lines with mutations in such genes for hypothesis-driven research. To enhance the utility of the data for the greater research community, the genomic variants are freely available in different formats and from multiple sources including the </w:t>
      </w:r>
      <w:proofErr w:type="spellStart"/>
      <w:r w:rsidRPr="00406E0A">
        <w:rPr>
          <w:rFonts w:eastAsia="Times New Roman"/>
          <w:kern w:val="0"/>
          <w:sz w:val="20"/>
          <w:szCs w:val="20"/>
          <w:lang w:eastAsia="en-US"/>
        </w:rPr>
        <w:t>CellMiner</w:t>
      </w:r>
      <w:proofErr w:type="spellEnd"/>
      <w:r w:rsidRPr="00406E0A">
        <w:rPr>
          <w:rFonts w:eastAsia="Times New Roman"/>
          <w:kern w:val="0"/>
          <w:sz w:val="20"/>
          <w:szCs w:val="20"/>
          <w:lang w:eastAsia="en-US"/>
        </w:rPr>
        <w:t xml:space="preserve"> and Ingenuity websites.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Adam, J., M. Yang, et al. "Rare insights into cancer biology." </w:t>
      </w:r>
      <w:proofErr w:type="spellStart"/>
      <w:r w:rsidRPr="00406E0A">
        <w:rPr>
          <w:rFonts w:eastAsia="Times New Roman"/>
          <w:kern w:val="0"/>
          <w:sz w:val="20"/>
          <w:szCs w:val="20"/>
          <w:u w:val="single"/>
          <w:lang w:eastAsia="en-US"/>
        </w:rPr>
        <w:t>Oncogene</w:t>
      </w:r>
      <w:proofErr w:type="spellEnd"/>
      <w:r w:rsidRPr="00406E0A">
        <w:rPr>
          <w:rFonts w:eastAsia="Times New Roman"/>
          <w:kern w:val="0"/>
          <w:sz w:val="20"/>
          <w:szCs w:val="20"/>
          <w:u w:val="single"/>
          <w:lang w:eastAsia="en-US"/>
        </w:rPr>
        <w:t xml:space="preserve">. 2014 May 15;33(20):2547-56.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10.1038/onc.2013.222.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Jul 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Cancer-associated mutations have been identified in the metabolic genes </w:t>
      </w:r>
      <w:proofErr w:type="spellStart"/>
      <w:r w:rsidRPr="00406E0A">
        <w:rPr>
          <w:rFonts w:eastAsia="Times New Roman"/>
          <w:kern w:val="0"/>
          <w:sz w:val="20"/>
          <w:szCs w:val="20"/>
          <w:lang w:eastAsia="en-US"/>
        </w:rPr>
        <w:t>succinate</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dehydrogenase</w:t>
      </w:r>
      <w:proofErr w:type="spellEnd"/>
      <w:r w:rsidRPr="00406E0A">
        <w:rPr>
          <w:rFonts w:eastAsia="Times New Roman"/>
          <w:kern w:val="0"/>
          <w:sz w:val="20"/>
          <w:szCs w:val="20"/>
          <w:lang w:eastAsia="en-US"/>
        </w:rPr>
        <w:t xml:space="preserve"> (SDH), </w:t>
      </w:r>
      <w:proofErr w:type="spellStart"/>
      <w:r w:rsidRPr="00406E0A">
        <w:rPr>
          <w:rFonts w:eastAsia="Times New Roman"/>
          <w:kern w:val="0"/>
          <w:sz w:val="20"/>
          <w:szCs w:val="20"/>
          <w:lang w:eastAsia="en-US"/>
        </w:rPr>
        <w:t>fumarate</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hydratase</w:t>
      </w:r>
      <w:proofErr w:type="spellEnd"/>
      <w:r w:rsidRPr="00406E0A">
        <w:rPr>
          <w:rFonts w:eastAsia="Times New Roman"/>
          <w:kern w:val="0"/>
          <w:sz w:val="20"/>
          <w:szCs w:val="20"/>
          <w:lang w:eastAsia="en-US"/>
        </w:rPr>
        <w:t xml:space="preserve"> (FH) and </w:t>
      </w:r>
      <w:proofErr w:type="spellStart"/>
      <w:r w:rsidRPr="00406E0A">
        <w:rPr>
          <w:rFonts w:eastAsia="Times New Roman"/>
          <w:kern w:val="0"/>
          <w:sz w:val="20"/>
          <w:szCs w:val="20"/>
          <w:lang w:eastAsia="en-US"/>
        </w:rPr>
        <w:t>isocitrate</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dehydrogenase</w:t>
      </w:r>
      <w:proofErr w:type="spellEnd"/>
      <w:r w:rsidRPr="00406E0A">
        <w:rPr>
          <w:rFonts w:eastAsia="Times New Roman"/>
          <w:kern w:val="0"/>
          <w:sz w:val="20"/>
          <w:szCs w:val="20"/>
          <w:lang w:eastAsia="en-US"/>
        </w:rPr>
        <w:t xml:space="preserve"> (IDH), advancing and challenging our understanding of cellular function and disease mechanisms and providing direct links between </w:t>
      </w:r>
      <w:proofErr w:type="spellStart"/>
      <w:r w:rsidRPr="00406E0A">
        <w:rPr>
          <w:rFonts w:eastAsia="Times New Roman"/>
          <w:kern w:val="0"/>
          <w:sz w:val="20"/>
          <w:szCs w:val="20"/>
          <w:lang w:eastAsia="en-US"/>
        </w:rPr>
        <w:t>dysregulated</w:t>
      </w:r>
      <w:proofErr w:type="spellEnd"/>
      <w:r w:rsidRPr="00406E0A">
        <w:rPr>
          <w:rFonts w:eastAsia="Times New Roman"/>
          <w:kern w:val="0"/>
          <w:sz w:val="20"/>
          <w:szCs w:val="20"/>
          <w:lang w:eastAsia="en-US"/>
        </w:rPr>
        <w:t xml:space="preserve"> metabolism and cancer. Some striking parallels exist in the cellular consequences of the genetic mutations within this triad of cancer syndromes, including accumulation of </w:t>
      </w:r>
      <w:proofErr w:type="spellStart"/>
      <w:r w:rsidRPr="00406E0A">
        <w:rPr>
          <w:rFonts w:eastAsia="Times New Roman"/>
          <w:kern w:val="0"/>
          <w:sz w:val="20"/>
          <w:szCs w:val="20"/>
          <w:lang w:eastAsia="en-US"/>
        </w:rPr>
        <w:t>oncometabolites</w:t>
      </w:r>
      <w:proofErr w:type="spellEnd"/>
      <w:r w:rsidRPr="00406E0A">
        <w:rPr>
          <w:rFonts w:eastAsia="Times New Roman"/>
          <w:kern w:val="0"/>
          <w:sz w:val="20"/>
          <w:szCs w:val="20"/>
          <w:lang w:eastAsia="en-US"/>
        </w:rPr>
        <w:t xml:space="preserve"> and competitive inhibition of 2-oxoglutarate-dependent </w:t>
      </w:r>
      <w:proofErr w:type="spellStart"/>
      <w:r w:rsidRPr="00406E0A">
        <w:rPr>
          <w:rFonts w:eastAsia="Times New Roman"/>
          <w:kern w:val="0"/>
          <w:sz w:val="20"/>
          <w:szCs w:val="20"/>
          <w:lang w:eastAsia="en-US"/>
        </w:rPr>
        <w:t>dioxygenases</w:t>
      </w:r>
      <w:proofErr w:type="spellEnd"/>
      <w:r w:rsidRPr="00406E0A">
        <w:rPr>
          <w:rFonts w:eastAsia="Times New Roman"/>
          <w:kern w:val="0"/>
          <w:sz w:val="20"/>
          <w:szCs w:val="20"/>
          <w:lang w:eastAsia="en-US"/>
        </w:rPr>
        <w:t xml:space="preserve">, particularly, hypoxia-inducible factor (HIF) </w:t>
      </w:r>
      <w:proofErr w:type="spellStart"/>
      <w:r w:rsidRPr="00406E0A">
        <w:rPr>
          <w:rFonts w:eastAsia="Times New Roman"/>
          <w:kern w:val="0"/>
          <w:sz w:val="20"/>
          <w:szCs w:val="20"/>
          <w:lang w:eastAsia="en-US"/>
        </w:rPr>
        <w:t>prolyl</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hydroxylases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JmjC</w:t>
      </w:r>
      <w:proofErr w:type="spellEnd"/>
      <w:r w:rsidRPr="00406E0A">
        <w:rPr>
          <w:rFonts w:eastAsia="Times New Roman"/>
          <w:kern w:val="0"/>
          <w:sz w:val="20"/>
          <w:szCs w:val="20"/>
          <w:lang w:eastAsia="en-US"/>
        </w:rPr>
        <w:t xml:space="preserve"> domain-containing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demethylases</w:t>
      </w:r>
      <w:proofErr w:type="spellEnd"/>
      <w:r w:rsidRPr="00406E0A">
        <w:rPr>
          <w:rFonts w:eastAsia="Times New Roman"/>
          <w:kern w:val="0"/>
          <w:sz w:val="20"/>
          <w:szCs w:val="20"/>
          <w:lang w:eastAsia="en-US"/>
        </w:rPr>
        <w:t xml:space="preserve"> (part of the JMJD family) and the ten-eleven translocation (TET) family of 5methyl cytosine (5mC) DNA </w:t>
      </w:r>
      <w:proofErr w:type="spellStart"/>
      <w:r w:rsidRPr="00406E0A">
        <w:rPr>
          <w:rFonts w:eastAsia="Times New Roman"/>
          <w:kern w:val="0"/>
          <w:sz w:val="20"/>
          <w:szCs w:val="20"/>
          <w:lang w:eastAsia="en-US"/>
        </w:rPr>
        <w:t>hydroxylases</w:t>
      </w:r>
      <w:proofErr w:type="spellEnd"/>
      <w:r w:rsidRPr="00406E0A">
        <w:rPr>
          <w:rFonts w:eastAsia="Times New Roman"/>
          <w:kern w:val="0"/>
          <w:sz w:val="20"/>
          <w:szCs w:val="20"/>
          <w:lang w:eastAsia="en-US"/>
        </w:rPr>
        <w:t xml:space="preserve">. These lead to activation of HIF-dependent </w:t>
      </w:r>
      <w:proofErr w:type="spellStart"/>
      <w:r w:rsidRPr="00406E0A">
        <w:rPr>
          <w:rFonts w:eastAsia="Times New Roman"/>
          <w:kern w:val="0"/>
          <w:sz w:val="20"/>
          <w:szCs w:val="20"/>
          <w:lang w:eastAsia="en-US"/>
        </w:rPr>
        <w:t>oncogenic</w:t>
      </w:r>
      <w:proofErr w:type="spellEnd"/>
      <w:r w:rsidRPr="00406E0A">
        <w:rPr>
          <w:rFonts w:eastAsia="Times New Roman"/>
          <w:kern w:val="0"/>
          <w:sz w:val="20"/>
          <w:szCs w:val="20"/>
          <w:lang w:eastAsia="en-US"/>
        </w:rPr>
        <w:t xml:space="preserve"> pathways and inhibition of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and DNA </w:t>
      </w:r>
      <w:proofErr w:type="spellStart"/>
      <w:r w:rsidRPr="00406E0A">
        <w:rPr>
          <w:rFonts w:eastAsia="Times New Roman"/>
          <w:kern w:val="0"/>
          <w:sz w:val="20"/>
          <w:szCs w:val="20"/>
          <w:lang w:eastAsia="en-US"/>
        </w:rPr>
        <w:t>demethylation</w:t>
      </w:r>
      <w:proofErr w:type="spellEnd"/>
      <w:r w:rsidRPr="00406E0A">
        <w:rPr>
          <w:rFonts w:eastAsia="Times New Roman"/>
          <w:kern w:val="0"/>
          <w:sz w:val="20"/>
          <w:szCs w:val="20"/>
          <w:lang w:eastAsia="en-US"/>
        </w:rPr>
        <w:t xml:space="preserve">. Mutations in FH, resulting in loss of enzyme activity, predispose affected individuals to a rare cancer, hereditary </w:t>
      </w:r>
      <w:proofErr w:type="spellStart"/>
      <w:r w:rsidRPr="00406E0A">
        <w:rPr>
          <w:rFonts w:eastAsia="Times New Roman"/>
          <w:kern w:val="0"/>
          <w:sz w:val="20"/>
          <w:szCs w:val="20"/>
          <w:lang w:eastAsia="en-US"/>
        </w:rPr>
        <w:t>leiomyomatosis</w:t>
      </w:r>
      <w:proofErr w:type="spellEnd"/>
      <w:r w:rsidRPr="00406E0A">
        <w:rPr>
          <w:rFonts w:eastAsia="Times New Roman"/>
          <w:kern w:val="0"/>
          <w:sz w:val="20"/>
          <w:szCs w:val="20"/>
          <w:lang w:eastAsia="en-US"/>
        </w:rPr>
        <w:t xml:space="preserve"> and renal cell cancer (HLRCC), </w:t>
      </w:r>
      <w:proofErr w:type="spellStart"/>
      <w:r w:rsidRPr="00406E0A">
        <w:rPr>
          <w:rFonts w:eastAsia="Times New Roman"/>
          <w:kern w:val="0"/>
          <w:sz w:val="20"/>
          <w:szCs w:val="20"/>
          <w:lang w:eastAsia="en-US"/>
        </w:rPr>
        <w:t>characterised</w:t>
      </w:r>
      <w:proofErr w:type="spellEnd"/>
      <w:r w:rsidRPr="00406E0A">
        <w:rPr>
          <w:rFonts w:eastAsia="Times New Roman"/>
          <w:kern w:val="0"/>
          <w:sz w:val="20"/>
          <w:szCs w:val="20"/>
          <w:lang w:eastAsia="en-US"/>
        </w:rPr>
        <w:t xml:space="preserve"> by benign smooth muscle </w:t>
      </w:r>
      <w:proofErr w:type="spellStart"/>
      <w:r w:rsidRPr="00406E0A">
        <w:rPr>
          <w:rFonts w:eastAsia="Times New Roman"/>
          <w:kern w:val="0"/>
          <w:sz w:val="20"/>
          <w:szCs w:val="20"/>
          <w:lang w:eastAsia="en-US"/>
        </w:rPr>
        <w:t>cutaneous</w:t>
      </w:r>
      <w:proofErr w:type="spellEnd"/>
      <w:r w:rsidRPr="00406E0A">
        <w:rPr>
          <w:rFonts w:eastAsia="Times New Roman"/>
          <w:kern w:val="0"/>
          <w:sz w:val="20"/>
          <w:szCs w:val="20"/>
          <w:lang w:eastAsia="en-US"/>
        </w:rPr>
        <w:t xml:space="preserve"> and uterine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leiomyomata</w:t>
      </w:r>
      <w:proofErr w:type="spellEnd"/>
      <w:r w:rsidRPr="00406E0A">
        <w:rPr>
          <w:rFonts w:eastAsia="Times New Roman"/>
          <w:kern w:val="0"/>
          <w:sz w:val="20"/>
          <w:szCs w:val="20"/>
          <w:lang w:eastAsia="en-US"/>
        </w:rPr>
        <w:t xml:space="preserve">) and an aggressive form </w:t>
      </w:r>
      <w:r w:rsidRPr="00406E0A">
        <w:rPr>
          <w:rFonts w:eastAsia="Times New Roman"/>
          <w:kern w:val="0"/>
          <w:sz w:val="20"/>
          <w:szCs w:val="20"/>
          <w:lang w:eastAsia="en-US"/>
        </w:rPr>
        <w:lastRenderedPageBreak/>
        <w:t xml:space="preserve">of collecting duct and type 2 papillary renal cancer. Interestingly, loss of FH activity results in the accumulation of high levels of </w:t>
      </w:r>
      <w:proofErr w:type="spellStart"/>
      <w:r w:rsidRPr="00406E0A">
        <w:rPr>
          <w:rFonts w:eastAsia="Times New Roman"/>
          <w:kern w:val="0"/>
          <w:sz w:val="20"/>
          <w:szCs w:val="20"/>
          <w:lang w:eastAsia="en-US"/>
        </w:rPr>
        <w:t>fumarate</w:t>
      </w:r>
      <w:proofErr w:type="spellEnd"/>
      <w:r w:rsidRPr="00406E0A">
        <w:rPr>
          <w:rFonts w:eastAsia="Times New Roman"/>
          <w:kern w:val="0"/>
          <w:sz w:val="20"/>
          <w:szCs w:val="20"/>
          <w:lang w:eastAsia="en-US"/>
        </w:rPr>
        <w:t xml:space="preserve"> that can lead to the non-enzymatic modification of </w:t>
      </w:r>
      <w:proofErr w:type="spellStart"/>
      <w:r w:rsidRPr="00406E0A">
        <w:rPr>
          <w:rFonts w:eastAsia="Times New Roman"/>
          <w:kern w:val="0"/>
          <w:sz w:val="20"/>
          <w:szCs w:val="20"/>
          <w:lang w:eastAsia="en-US"/>
        </w:rPr>
        <w:t>cysteine</w:t>
      </w:r>
      <w:proofErr w:type="spellEnd"/>
      <w:r w:rsidRPr="00406E0A">
        <w:rPr>
          <w:rFonts w:eastAsia="Times New Roman"/>
          <w:kern w:val="0"/>
          <w:sz w:val="20"/>
          <w:szCs w:val="20"/>
          <w:lang w:eastAsia="en-US"/>
        </w:rPr>
        <w:t xml:space="preserve"> residues in multiple proteins (</w:t>
      </w:r>
      <w:proofErr w:type="spellStart"/>
      <w:r w:rsidRPr="00406E0A">
        <w:rPr>
          <w:rFonts w:eastAsia="Times New Roman"/>
          <w:kern w:val="0"/>
          <w:sz w:val="20"/>
          <w:szCs w:val="20"/>
          <w:lang w:eastAsia="en-US"/>
        </w:rPr>
        <w:t>succination</w:t>
      </w:r>
      <w:proofErr w:type="spellEnd"/>
      <w:r w:rsidRPr="00406E0A">
        <w:rPr>
          <w:rFonts w:eastAsia="Times New Roman"/>
          <w:kern w:val="0"/>
          <w:sz w:val="20"/>
          <w:szCs w:val="20"/>
          <w:lang w:eastAsia="en-US"/>
        </w:rPr>
        <w:t xml:space="preserve">) and in some cases to their disrupted function. Here we consider that the study of rare diseases such as HLRCC, combining analyses of human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and cell lines with in vitro and in vivo </w:t>
      </w:r>
      <w:proofErr w:type="spellStart"/>
      <w:r w:rsidRPr="00406E0A">
        <w:rPr>
          <w:rFonts w:eastAsia="Times New Roman"/>
          <w:kern w:val="0"/>
          <w:sz w:val="20"/>
          <w:szCs w:val="20"/>
          <w:lang w:eastAsia="en-US"/>
        </w:rPr>
        <w:t>murine</w:t>
      </w:r>
      <w:proofErr w:type="spellEnd"/>
      <w:r w:rsidRPr="00406E0A">
        <w:rPr>
          <w:rFonts w:eastAsia="Times New Roman"/>
          <w:kern w:val="0"/>
          <w:sz w:val="20"/>
          <w:szCs w:val="20"/>
          <w:lang w:eastAsia="en-US"/>
        </w:rPr>
        <w:t xml:space="preserve"> models has provided novel insights into cancer biology associated with </w:t>
      </w:r>
      <w:proofErr w:type="spellStart"/>
      <w:r w:rsidRPr="00406E0A">
        <w:rPr>
          <w:rFonts w:eastAsia="Times New Roman"/>
          <w:kern w:val="0"/>
          <w:sz w:val="20"/>
          <w:szCs w:val="20"/>
          <w:lang w:eastAsia="en-US"/>
        </w:rPr>
        <w:t>dysregulated</w:t>
      </w:r>
      <w:proofErr w:type="spellEnd"/>
      <w:r w:rsidRPr="00406E0A">
        <w:rPr>
          <w:rFonts w:eastAsia="Times New Roman"/>
          <w:kern w:val="0"/>
          <w:sz w:val="20"/>
          <w:szCs w:val="20"/>
          <w:lang w:eastAsia="en-US"/>
        </w:rPr>
        <w:t xml:space="preserve"> metabolism and represents a useful paradigm for cancer research.</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Amend, S. R. and K. J. </w:t>
      </w:r>
      <w:proofErr w:type="spellStart"/>
      <w:r w:rsidRPr="00406E0A">
        <w:rPr>
          <w:rFonts w:eastAsia="Times New Roman"/>
          <w:kern w:val="0"/>
          <w:sz w:val="20"/>
          <w:szCs w:val="20"/>
          <w:lang w:eastAsia="en-US"/>
        </w:rPr>
        <w:t>Pienta</w:t>
      </w:r>
      <w:proofErr w:type="spellEnd"/>
      <w:r w:rsidRPr="00406E0A">
        <w:rPr>
          <w:rFonts w:eastAsia="Times New Roman"/>
          <w:kern w:val="0"/>
          <w:sz w:val="20"/>
          <w:szCs w:val="20"/>
          <w:lang w:eastAsia="en-US"/>
        </w:rPr>
        <w:t xml:space="preserve"> </w:t>
      </w:r>
      <w:r w:rsidRPr="00406E0A">
        <w:rPr>
          <w:rFonts w:eastAsia="Times New Roman"/>
          <w:kern w:val="0"/>
          <w:sz w:val="20"/>
          <w:szCs w:val="20"/>
          <w:u w:val="single"/>
          <w:lang w:eastAsia="en-US"/>
        </w:rPr>
        <w:t>Ecology meets cancer biology: the cancer swamp promotes the lethal cancer phenotype</w:t>
      </w:r>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Oncotarget</w:t>
      </w:r>
      <w:proofErr w:type="spellEnd"/>
      <w:r w:rsidRPr="00406E0A">
        <w:rPr>
          <w:rFonts w:eastAsia="Times New Roman"/>
          <w:kern w:val="0"/>
          <w:sz w:val="20"/>
          <w:szCs w:val="20"/>
          <w:lang w:eastAsia="en-US"/>
        </w:rPr>
        <w:t>. 2015 Apr 30;6(12):9669-9678.</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As they grow, tumors fundamentally alter their microenvironment, disrupting the homeostasis of the host organ and eventually the patient as a whole. Lethality is the ultimate result of deregulated cell signaling and regulatory mechanisms as well as inappropriate host cell recruitment and activity that lead to the death of the patient. These processes have striking parallels to the framework of ecological biology: multiple interacting ecosystems (organ systems) within a larger biosphere (body), alterations in species </w:t>
      </w:r>
      <w:proofErr w:type="spellStart"/>
      <w:r w:rsidRPr="00406E0A">
        <w:rPr>
          <w:rFonts w:eastAsia="Times New Roman"/>
          <w:kern w:val="0"/>
          <w:sz w:val="20"/>
          <w:szCs w:val="20"/>
          <w:lang w:eastAsia="en-US"/>
        </w:rPr>
        <w:t>stoichiometry</w:t>
      </w:r>
      <w:proofErr w:type="spellEnd"/>
      <w:r w:rsidRPr="00406E0A">
        <w:rPr>
          <w:rFonts w:eastAsia="Times New Roman"/>
          <w:kern w:val="0"/>
          <w:sz w:val="20"/>
          <w:szCs w:val="20"/>
          <w:lang w:eastAsia="en-US"/>
        </w:rPr>
        <w:t xml:space="preserve"> (host cell types), resource cycling (cellular metabolism and cell-cell signaling), and ecosystem collapse (organ failure and death). In particular, as cancer cells generate their own niche within the tumor ecosystem, ecological engineering and </w:t>
      </w:r>
      <w:proofErr w:type="spellStart"/>
      <w:r w:rsidRPr="00406E0A">
        <w:rPr>
          <w:rFonts w:eastAsia="Times New Roman"/>
          <w:kern w:val="0"/>
          <w:sz w:val="20"/>
          <w:szCs w:val="20"/>
          <w:lang w:eastAsia="en-US"/>
        </w:rPr>
        <w:t>autoeutrophication</w:t>
      </w:r>
      <w:proofErr w:type="spellEnd"/>
      <w:r w:rsidRPr="00406E0A">
        <w:rPr>
          <w:rFonts w:eastAsia="Times New Roman"/>
          <w:kern w:val="0"/>
          <w:sz w:val="20"/>
          <w:szCs w:val="20"/>
          <w:lang w:eastAsia="en-US"/>
        </w:rPr>
        <w:t xml:space="preserve"> displace normal cell function and result in the creation of a hypoxic, acidic, and nutrient-poor environment. This "cancer swamp" has genetic and epigenetic effects at the local ecosystem level to promote metastasis and at the systemic host level to induce cytokine-mediated lethal syndromes, a major cause of death of cancer patients.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Aprile</w:t>
      </w:r>
      <w:proofErr w:type="spellEnd"/>
      <w:r w:rsidRPr="00406E0A">
        <w:rPr>
          <w:rFonts w:eastAsia="Times New Roman"/>
          <w:kern w:val="0"/>
          <w:sz w:val="20"/>
          <w:szCs w:val="20"/>
          <w:lang w:eastAsia="en-US"/>
        </w:rPr>
        <w:t xml:space="preserve">, G., F. Leone, et al. "Tracking the 2015 Gastrointestinal Cancers Symposium: bridging cancer biology to clinical gastrointestinal oncology." </w:t>
      </w:r>
      <w:proofErr w:type="spellStart"/>
      <w:r w:rsidRPr="00406E0A">
        <w:rPr>
          <w:rFonts w:eastAsia="Times New Roman"/>
          <w:kern w:val="0"/>
          <w:sz w:val="20"/>
          <w:szCs w:val="20"/>
          <w:u w:val="single"/>
          <w:lang w:eastAsia="en-US"/>
        </w:rPr>
        <w:t>Onco</w:t>
      </w:r>
      <w:proofErr w:type="spellEnd"/>
      <w:r w:rsidRPr="00406E0A">
        <w:rPr>
          <w:rFonts w:eastAsia="Times New Roman"/>
          <w:kern w:val="0"/>
          <w:sz w:val="20"/>
          <w:szCs w:val="20"/>
          <w:u w:val="single"/>
          <w:lang w:eastAsia="en-US"/>
        </w:rPr>
        <w:t xml:space="preserve"> Targets </w:t>
      </w:r>
      <w:proofErr w:type="spellStart"/>
      <w:r w:rsidRPr="00406E0A">
        <w:rPr>
          <w:rFonts w:eastAsia="Times New Roman"/>
          <w:kern w:val="0"/>
          <w:sz w:val="20"/>
          <w:szCs w:val="20"/>
          <w:u w:val="single"/>
          <w:lang w:eastAsia="en-US"/>
        </w:rPr>
        <w:t>Ther</w:t>
      </w:r>
      <w:proofErr w:type="spellEnd"/>
      <w:r w:rsidRPr="00406E0A">
        <w:rPr>
          <w:rFonts w:eastAsia="Times New Roman"/>
          <w:kern w:val="0"/>
          <w:sz w:val="20"/>
          <w:szCs w:val="20"/>
          <w:u w:val="single"/>
          <w:lang w:eastAsia="en-US"/>
        </w:rPr>
        <w:t xml:space="preserve">. 2015 May 22;8:1149-56.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10.2147/OTT.S82624. </w:t>
      </w:r>
      <w:proofErr w:type="spellStart"/>
      <w:r w:rsidRPr="00406E0A">
        <w:rPr>
          <w:rFonts w:eastAsia="Times New Roman"/>
          <w:kern w:val="0"/>
          <w:sz w:val="20"/>
          <w:szCs w:val="20"/>
          <w:u w:val="single"/>
          <w:lang w:eastAsia="en-US"/>
        </w:rPr>
        <w:t>eCollection</w:t>
      </w:r>
      <w:proofErr w:type="spellEnd"/>
      <w:r w:rsidRPr="00406E0A">
        <w:rPr>
          <w:rFonts w:eastAsia="Times New Roman"/>
          <w:kern w:val="0"/>
          <w:sz w:val="20"/>
          <w:szCs w:val="20"/>
          <w:u w:val="single"/>
          <w:lang w:eastAsia="en-US"/>
        </w:rPr>
        <w:t xml:space="preserve"> 2015.</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2015 Gastrointestinal Cancers Symposium (San Francisco, CA, USA; January 15-17) is the world-class conference co-sponsored by the American Society of Clinical Oncology, the American Society for Radiation Oncology, the American Gastroenterological Association Institute, and the Society of Surgical Oncology, in which the most innovative research results in digestive tract oncology are presented and discussed. In its twelfth edition, the meeting has provided new insights focusing on the underpinning biology and clinical management of gastrointestinal malignancies. More than 3,400 health </w:t>
      </w:r>
      <w:r w:rsidRPr="00406E0A">
        <w:rPr>
          <w:rFonts w:eastAsia="Times New Roman"/>
          <w:kern w:val="0"/>
          <w:sz w:val="20"/>
          <w:szCs w:val="20"/>
          <w:lang w:eastAsia="en-US"/>
        </w:rPr>
        <w:lastRenderedPageBreak/>
        <w:t xml:space="preserve">care professionals gathered from all over the world to share their experiences on how to bridge the recent novelties in cancer biology with everyday medical practice. In this article, the authors report on the most significant advances, didactically moving on three different anatomic tracks: </w:t>
      </w:r>
      <w:proofErr w:type="spellStart"/>
      <w:r w:rsidRPr="00406E0A">
        <w:rPr>
          <w:rFonts w:eastAsia="Times New Roman"/>
          <w:kern w:val="0"/>
          <w:sz w:val="20"/>
          <w:szCs w:val="20"/>
          <w:lang w:eastAsia="en-US"/>
        </w:rPr>
        <w:t>gastroesophageal</w:t>
      </w:r>
      <w:proofErr w:type="spellEnd"/>
      <w:r w:rsidRPr="00406E0A">
        <w:rPr>
          <w:rFonts w:eastAsia="Times New Roman"/>
          <w:kern w:val="0"/>
          <w:sz w:val="20"/>
          <w:szCs w:val="20"/>
          <w:lang w:eastAsia="en-US"/>
        </w:rPr>
        <w:t xml:space="preserve"> malignancies, pancreatic and </w:t>
      </w:r>
      <w:proofErr w:type="spellStart"/>
      <w:r w:rsidRPr="00406E0A">
        <w:rPr>
          <w:rFonts w:eastAsia="Times New Roman"/>
          <w:kern w:val="0"/>
          <w:sz w:val="20"/>
          <w:szCs w:val="20"/>
          <w:lang w:eastAsia="en-US"/>
        </w:rPr>
        <w:t>biliary</w:t>
      </w:r>
      <w:proofErr w:type="spellEnd"/>
      <w:r w:rsidRPr="00406E0A">
        <w:rPr>
          <w:rFonts w:eastAsia="Times New Roman"/>
          <w:kern w:val="0"/>
          <w:sz w:val="20"/>
          <w:szCs w:val="20"/>
          <w:lang w:eastAsia="en-US"/>
        </w:rPr>
        <w:t xml:space="preserve"> cancers, and colorectal </w:t>
      </w:r>
      <w:proofErr w:type="spellStart"/>
      <w:r w:rsidRPr="00406E0A">
        <w:rPr>
          <w:rFonts w:eastAsia="Times New Roman"/>
          <w:kern w:val="0"/>
          <w:sz w:val="20"/>
          <w:szCs w:val="20"/>
          <w:lang w:eastAsia="en-US"/>
        </w:rPr>
        <w:t>adenocarcinomas</w:t>
      </w:r>
      <w:proofErr w:type="spellEnd"/>
      <w:r w:rsidRPr="00406E0A">
        <w:rPr>
          <w:rFonts w:eastAsia="Times New Roman"/>
          <w:kern w:val="0"/>
          <w:sz w:val="20"/>
          <w:szCs w:val="20"/>
          <w:lang w:eastAsia="en-US"/>
        </w:rPr>
        <w: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Atsumi</w:t>
      </w:r>
      <w:proofErr w:type="spellEnd"/>
      <w:r w:rsidRPr="00406E0A">
        <w:rPr>
          <w:rFonts w:eastAsia="Times New Roman"/>
          <w:kern w:val="0"/>
          <w:sz w:val="20"/>
          <w:szCs w:val="20"/>
          <w:lang w:eastAsia="en-US"/>
        </w:rPr>
        <w:t xml:space="preserve">, T., R. Singh, et al. "Inflammation amplifier, a new paradigm in cancer biology." </w:t>
      </w:r>
      <w:r w:rsidRPr="00406E0A">
        <w:rPr>
          <w:rFonts w:eastAsia="Times New Roman"/>
          <w:kern w:val="0"/>
          <w:sz w:val="20"/>
          <w:szCs w:val="20"/>
          <w:u w:val="single"/>
          <w:lang w:eastAsia="en-US"/>
        </w:rPr>
        <w:t xml:space="preserve">Cancer Res. 2014 Jan 1;74(1):8-14.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10.1158/0008-5472.CAN-13-2322.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Dec 20.</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Tumor-associated inflammation can induce various molecules expressed from the tumors themselves or surrounding cells to create a microenvironment that potentially promotes cancer development. Inflammation, particularly chronic inflammation, is often linked to cancer development, even though its evolutionary role should impair </w:t>
      </w:r>
      <w:proofErr w:type="spellStart"/>
      <w:r w:rsidRPr="00406E0A">
        <w:rPr>
          <w:rFonts w:eastAsia="Times New Roman"/>
          <w:kern w:val="0"/>
          <w:sz w:val="20"/>
          <w:szCs w:val="20"/>
          <w:lang w:eastAsia="en-US"/>
        </w:rPr>
        <w:t>nonself</w:t>
      </w:r>
      <w:proofErr w:type="spellEnd"/>
      <w:r w:rsidRPr="00406E0A">
        <w:rPr>
          <w:rFonts w:eastAsia="Times New Roman"/>
          <w:kern w:val="0"/>
          <w:sz w:val="20"/>
          <w:szCs w:val="20"/>
          <w:lang w:eastAsia="en-US"/>
        </w:rPr>
        <w:t xml:space="preserve"> objects including tumors. The inflammation amplifier, a </w:t>
      </w:r>
      <w:proofErr w:type="spellStart"/>
      <w:r w:rsidRPr="00406E0A">
        <w:rPr>
          <w:rFonts w:eastAsia="Times New Roman"/>
          <w:kern w:val="0"/>
          <w:sz w:val="20"/>
          <w:szCs w:val="20"/>
          <w:lang w:eastAsia="en-US"/>
        </w:rPr>
        <w:t>hyperinducer</w:t>
      </w:r>
      <w:proofErr w:type="spellEnd"/>
      <w:r w:rsidRPr="00406E0A">
        <w:rPr>
          <w:rFonts w:eastAsia="Times New Roman"/>
          <w:kern w:val="0"/>
          <w:sz w:val="20"/>
          <w:szCs w:val="20"/>
          <w:lang w:eastAsia="en-US"/>
        </w:rPr>
        <w:t xml:space="preserve"> of </w:t>
      </w:r>
      <w:proofErr w:type="spellStart"/>
      <w:r w:rsidRPr="00406E0A">
        <w:rPr>
          <w:rFonts w:eastAsia="Times New Roman"/>
          <w:kern w:val="0"/>
          <w:sz w:val="20"/>
          <w:szCs w:val="20"/>
          <w:lang w:eastAsia="en-US"/>
        </w:rPr>
        <w:t>chemokines</w:t>
      </w:r>
      <w:proofErr w:type="spellEnd"/>
      <w:r w:rsidRPr="00406E0A">
        <w:rPr>
          <w:rFonts w:eastAsia="Times New Roman"/>
          <w:kern w:val="0"/>
          <w:sz w:val="20"/>
          <w:szCs w:val="20"/>
          <w:lang w:eastAsia="en-US"/>
        </w:rPr>
        <w:t xml:space="preserve"> in </w:t>
      </w:r>
      <w:proofErr w:type="spellStart"/>
      <w:r w:rsidRPr="00406E0A">
        <w:rPr>
          <w:rFonts w:eastAsia="Times New Roman"/>
          <w:kern w:val="0"/>
          <w:sz w:val="20"/>
          <w:szCs w:val="20"/>
          <w:lang w:eastAsia="en-US"/>
        </w:rPr>
        <w:t>nonimmune</w:t>
      </w:r>
      <w:proofErr w:type="spellEnd"/>
      <w:r w:rsidRPr="00406E0A">
        <w:rPr>
          <w:rFonts w:eastAsia="Times New Roman"/>
          <w:kern w:val="0"/>
          <w:sz w:val="20"/>
          <w:szCs w:val="20"/>
          <w:lang w:eastAsia="en-US"/>
        </w:rPr>
        <w:t xml:space="preserve"> cells, is the principal machinery for inflammation and is activated by the simultaneous stimulation of NF-</w:t>
      </w:r>
      <w:proofErr w:type="spellStart"/>
      <w:r w:rsidRPr="00406E0A">
        <w:rPr>
          <w:rFonts w:eastAsia="Times New Roman"/>
          <w:kern w:val="0"/>
          <w:sz w:val="20"/>
          <w:szCs w:val="20"/>
          <w:lang w:eastAsia="en-US"/>
        </w:rPr>
        <w:t>kappaB</w:t>
      </w:r>
      <w:proofErr w:type="spellEnd"/>
      <w:r w:rsidRPr="00406E0A">
        <w:rPr>
          <w:rFonts w:eastAsia="Times New Roman"/>
          <w:kern w:val="0"/>
          <w:sz w:val="20"/>
          <w:szCs w:val="20"/>
          <w:lang w:eastAsia="en-US"/>
        </w:rPr>
        <w:t xml:space="preserve"> and STAT3. We have redefined inflammation as local activation of the inflammation amplifier, which causes an accumulation of various immune cells followed by </w:t>
      </w:r>
      <w:proofErr w:type="spellStart"/>
      <w:r w:rsidRPr="00406E0A">
        <w:rPr>
          <w:rFonts w:eastAsia="Times New Roman"/>
          <w:kern w:val="0"/>
          <w:sz w:val="20"/>
          <w:szCs w:val="20"/>
          <w:lang w:eastAsia="en-US"/>
        </w:rPr>
        <w:t>dysregulation</w:t>
      </w:r>
      <w:proofErr w:type="spellEnd"/>
      <w:r w:rsidRPr="00406E0A">
        <w:rPr>
          <w:rFonts w:eastAsia="Times New Roman"/>
          <w:kern w:val="0"/>
          <w:sz w:val="20"/>
          <w:szCs w:val="20"/>
          <w:lang w:eastAsia="en-US"/>
        </w:rPr>
        <w:t xml:space="preserve"> of local homeostasis. Genes related to the inflammation amplifier have been genetically associated with various human inflammatory diseases. Here, we describe how cancer-associated genes, including interleukin (IL)-6, Ptgs2, ErbB1, Gas1, Serpine1, </w:t>
      </w:r>
      <w:proofErr w:type="spellStart"/>
      <w:r w:rsidRPr="00406E0A">
        <w:rPr>
          <w:rFonts w:eastAsia="Times New Roman"/>
          <w:kern w:val="0"/>
          <w:sz w:val="20"/>
          <w:szCs w:val="20"/>
          <w:lang w:eastAsia="en-US"/>
        </w:rPr>
        <w:t>cMyc</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Vegf</w:t>
      </w:r>
      <w:proofErr w:type="spellEnd"/>
      <w:r w:rsidRPr="00406E0A">
        <w:rPr>
          <w:rFonts w:eastAsia="Times New Roman"/>
          <w:kern w:val="0"/>
          <w:sz w:val="20"/>
          <w:szCs w:val="20"/>
          <w:lang w:eastAsia="en-US"/>
        </w:rPr>
        <w:t xml:space="preserve">-alpha, are strongly enriched in genes related to the amplifier. The inflammation amplifier is activated by the stimulation of cytokines, such as TNF-alpha, IL-17, and IL-6, resulting in the subsequent expression of various target genes for </w:t>
      </w:r>
      <w:proofErr w:type="spellStart"/>
      <w:r w:rsidRPr="00406E0A">
        <w:rPr>
          <w:rFonts w:eastAsia="Times New Roman"/>
          <w:kern w:val="0"/>
          <w:sz w:val="20"/>
          <w:szCs w:val="20"/>
          <w:lang w:eastAsia="en-US"/>
        </w:rPr>
        <w:t>chemokines</w:t>
      </w:r>
      <w:proofErr w:type="spellEnd"/>
      <w:r w:rsidRPr="00406E0A">
        <w:rPr>
          <w:rFonts w:eastAsia="Times New Roman"/>
          <w:kern w:val="0"/>
          <w:sz w:val="20"/>
          <w:szCs w:val="20"/>
          <w:lang w:eastAsia="en-US"/>
        </w:rPr>
        <w:t xml:space="preserve"> and tumor-related genes like BCL2L11, CPNE7, FAS, HIF1-alpha, IL-1RAP, and SOD2. Thus, we conclude that inflammation does indeed associate with the development of cancer. The identified genes associated with the inflammation amplifier may thus make potential therapeutic targets of cancers.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Benard</w:t>
      </w:r>
      <w:proofErr w:type="spellEnd"/>
      <w:r w:rsidRPr="00406E0A">
        <w:rPr>
          <w:rFonts w:eastAsia="Times New Roman"/>
          <w:kern w:val="0"/>
          <w:sz w:val="20"/>
          <w:szCs w:val="20"/>
          <w:lang w:eastAsia="en-US"/>
        </w:rPr>
        <w:t xml:space="preserve">, J. and C. J. Larsen "[Explicative models of cancer biology: an enlarged vision]." </w:t>
      </w:r>
      <w:r w:rsidRPr="00406E0A">
        <w:rPr>
          <w:rFonts w:eastAsia="Times New Roman"/>
          <w:kern w:val="0"/>
          <w:sz w:val="20"/>
          <w:szCs w:val="20"/>
          <w:u w:val="single"/>
          <w:lang w:eastAsia="en-US"/>
        </w:rPr>
        <w:t xml:space="preserve">Bull Cancer. 2013 Jul-Aug;100(7-8):697-713.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10.1684/bdc.2013.1752.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The second half of the 20th century has been dominated by genetic models of tumors that provided conceptual tools explaining tumor genesis and its evolution. Other domains--</w:t>
      </w:r>
      <w:proofErr w:type="spellStart"/>
      <w:r w:rsidRPr="00406E0A">
        <w:rPr>
          <w:rFonts w:eastAsia="Times New Roman"/>
          <w:kern w:val="0"/>
          <w:sz w:val="20"/>
          <w:szCs w:val="20"/>
          <w:lang w:eastAsia="en-US"/>
        </w:rPr>
        <w:t>epigenetics</w:t>
      </w:r>
      <w:proofErr w:type="spellEnd"/>
      <w:r w:rsidRPr="00406E0A">
        <w:rPr>
          <w:rFonts w:eastAsia="Times New Roman"/>
          <w:kern w:val="0"/>
          <w:sz w:val="20"/>
          <w:szCs w:val="20"/>
          <w:lang w:eastAsia="en-US"/>
        </w:rPr>
        <w:t xml:space="preserve">, cell metabolism--appeared that generated a more complex landscape of tumor physiopathology. Moreover, the </w:t>
      </w:r>
      <w:r w:rsidRPr="00406E0A">
        <w:rPr>
          <w:rFonts w:eastAsia="Times New Roman"/>
          <w:kern w:val="0"/>
          <w:sz w:val="20"/>
          <w:szCs w:val="20"/>
          <w:lang w:eastAsia="en-US"/>
        </w:rPr>
        <w:lastRenderedPageBreak/>
        <w:t xml:space="preserve">discovery of tumor stem cells and </w:t>
      </w:r>
      <w:proofErr w:type="spellStart"/>
      <w:r w:rsidRPr="00406E0A">
        <w:rPr>
          <w:rFonts w:eastAsia="Times New Roman"/>
          <w:kern w:val="0"/>
          <w:sz w:val="20"/>
          <w:szCs w:val="20"/>
          <w:lang w:eastAsia="en-US"/>
        </w:rPr>
        <w:t>intratumoral</w:t>
      </w:r>
      <w:proofErr w:type="spellEnd"/>
      <w:r w:rsidRPr="00406E0A">
        <w:rPr>
          <w:rFonts w:eastAsia="Times New Roman"/>
          <w:kern w:val="0"/>
          <w:sz w:val="20"/>
          <w:szCs w:val="20"/>
          <w:lang w:eastAsia="en-US"/>
        </w:rPr>
        <w:t xml:space="preserve"> heterogeneity are likely to explain recurrence. A major difficulty is that every tumor behaves as an organ that evolves in function of its microenvironment. By integrating all the new data in more and more sophisticated models, the major goals may emerge from the </w:t>
      </w:r>
      <w:proofErr w:type="spellStart"/>
      <w:r w:rsidRPr="00406E0A">
        <w:rPr>
          <w:rFonts w:eastAsia="Times New Roman"/>
          <w:kern w:val="0"/>
          <w:sz w:val="20"/>
          <w:szCs w:val="20"/>
          <w:lang w:eastAsia="en-US"/>
        </w:rPr>
        <w:t>characterisation</w:t>
      </w:r>
      <w:proofErr w:type="spellEnd"/>
      <w:r w:rsidRPr="00406E0A">
        <w:rPr>
          <w:rFonts w:eastAsia="Times New Roman"/>
          <w:kern w:val="0"/>
          <w:sz w:val="20"/>
          <w:szCs w:val="20"/>
          <w:lang w:eastAsia="en-US"/>
        </w:rPr>
        <w:t xml:space="preserve"> of new markers for diagnosis and prognosis and from the selection of pertinent and efficient new therapeutic targets.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Bonilla-Velez, J., E. A. </w:t>
      </w:r>
      <w:proofErr w:type="spellStart"/>
      <w:r w:rsidRPr="00406E0A">
        <w:rPr>
          <w:rFonts w:eastAsia="Times New Roman"/>
          <w:kern w:val="0"/>
          <w:sz w:val="20"/>
          <w:szCs w:val="20"/>
          <w:lang w:eastAsia="en-US"/>
        </w:rPr>
        <w:t>Mroz</w:t>
      </w:r>
      <w:proofErr w:type="spellEnd"/>
      <w:r w:rsidRPr="00406E0A">
        <w:rPr>
          <w:rFonts w:eastAsia="Times New Roman"/>
          <w:kern w:val="0"/>
          <w:sz w:val="20"/>
          <w:szCs w:val="20"/>
          <w:lang w:eastAsia="en-US"/>
        </w:rPr>
        <w:t xml:space="preserve">, et al. "Impact of human </w:t>
      </w:r>
      <w:proofErr w:type="spellStart"/>
      <w:r w:rsidRPr="00406E0A">
        <w:rPr>
          <w:rFonts w:eastAsia="Times New Roman"/>
          <w:kern w:val="0"/>
          <w:sz w:val="20"/>
          <w:szCs w:val="20"/>
          <w:lang w:eastAsia="en-US"/>
        </w:rPr>
        <w:t>papillomavirus</w:t>
      </w:r>
      <w:proofErr w:type="spellEnd"/>
      <w:r w:rsidRPr="00406E0A">
        <w:rPr>
          <w:rFonts w:eastAsia="Times New Roman"/>
          <w:kern w:val="0"/>
          <w:sz w:val="20"/>
          <w:szCs w:val="20"/>
          <w:lang w:eastAsia="en-US"/>
        </w:rPr>
        <w:t xml:space="preserve"> on </w:t>
      </w:r>
      <w:proofErr w:type="spellStart"/>
      <w:r w:rsidRPr="00406E0A">
        <w:rPr>
          <w:rFonts w:eastAsia="Times New Roman"/>
          <w:kern w:val="0"/>
          <w:sz w:val="20"/>
          <w:szCs w:val="20"/>
          <w:lang w:eastAsia="en-US"/>
        </w:rPr>
        <w:t>oropharyngeal</w:t>
      </w:r>
      <w:proofErr w:type="spellEnd"/>
      <w:r w:rsidRPr="00406E0A">
        <w:rPr>
          <w:rFonts w:eastAsia="Times New Roman"/>
          <w:kern w:val="0"/>
          <w:sz w:val="20"/>
          <w:szCs w:val="20"/>
          <w:lang w:eastAsia="en-US"/>
        </w:rPr>
        <w:t xml:space="preserve"> cancer biology and response to therapy: implications for treatment." </w:t>
      </w:r>
      <w:proofErr w:type="spellStart"/>
      <w:r w:rsidRPr="00406E0A">
        <w:rPr>
          <w:rFonts w:eastAsia="Times New Roman"/>
          <w:kern w:val="0"/>
          <w:sz w:val="20"/>
          <w:szCs w:val="20"/>
          <w:u w:val="single"/>
          <w:lang w:eastAsia="en-US"/>
        </w:rPr>
        <w:t>Otolaryngol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Clin</w:t>
      </w:r>
      <w:proofErr w:type="spellEnd"/>
      <w:r w:rsidRPr="00406E0A">
        <w:rPr>
          <w:rFonts w:eastAsia="Times New Roman"/>
          <w:kern w:val="0"/>
          <w:sz w:val="20"/>
          <w:szCs w:val="20"/>
          <w:u w:val="single"/>
          <w:lang w:eastAsia="en-US"/>
        </w:rPr>
        <w:t xml:space="preserve"> North Am. 2013 Aug;46(4):521-43.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10.1016/j.otc.2013.04.009.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Jun 27.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Oropharyngeal</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squamous</w:t>
      </w:r>
      <w:proofErr w:type="spellEnd"/>
      <w:r w:rsidRPr="00406E0A">
        <w:rPr>
          <w:rFonts w:eastAsia="Times New Roman"/>
          <w:kern w:val="0"/>
          <w:sz w:val="20"/>
          <w:szCs w:val="20"/>
          <w:lang w:eastAsia="en-US"/>
        </w:rPr>
        <w:t xml:space="preserve"> cell carcinoma (OPSCC) originating from human </w:t>
      </w:r>
      <w:proofErr w:type="spellStart"/>
      <w:r w:rsidRPr="00406E0A">
        <w:rPr>
          <w:rFonts w:eastAsia="Times New Roman"/>
          <w:kern w:val="0"/>
          <w:sz w:val="20"/>
          <w:szCs w:val="20"/>
          <w:lang w:eastAsia="en-US"/>
        </w:rPr>
        <w:t>papillomavirus</w:t>
      </w:r>
      <w:proofErr w:type="spellEnd"/>
      <w:r w:rsidRPr="00406E0A">
        <w:rPr>
          <w:rFonts w:eastAsia="Times New Roman"/>
          <w:kern w:val="0"/>
          <w:sz w:val="20"/>
          <w:szCs w:val="20"/>
          <w:lang w:eastAsia="en-US"/>
        </w:rPr>
        <w:t xml:space="preserve"> infection has emerged as a new entity in head and neck cancer, defining a subset of patients with distinct carcinogenesis, risk factor profiles, and clinical presentation that show markedly improved survival than patients with classic OPSCC. De-escalation of therapy and identification of relevant biomarkers to aid in patient selection are actively being investigated. This review addresses the implications of these findings in clinical care.</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Borcherding</w:t>
      </w:r>
      <w:proofErr w:type="spellEnd"/>
      <w:r w:rsidRPr="00406E0A">
        <w:rPr>
          <w:rFonts w:eastAsia="Times New Roman"/>
          <w:kern w:val="0"/>
          <w:sz w:val="20"/>
          <w:szCs w:val="20"/>
          <w:lang w:eastAsia="en-US"/>
        </w:rPr>
        <w:t xml:space="preserve">, N., D. </w:t>
      </w:r>
      <w:proofErr w:type="spellStart"/>
      <w:r w:rsidRPr="00406E0A">
        <w:rPr>
          <w:rFonts w:eastAsia="Times New Roman"/>
          <w:kern w:val="0"/>
          <w:sz w:val="20"/>
          <w:szCs w:val="20"/>
          <w:lang w:eastAsia="en-US"/>
        </w:rPr>
        <w:t>Kusner</w:t>
      </w:r>
      <w:proofErr w:type="spellEnd"/>
      <w:r w:rsidRPr="00406E0A">
        <w:rPr>
          <w:rFonts w:eastAsia="Times New Roman"/>
          <w:kern w:val="0"/>
          <w:sz w:val="20"/>
          <w:szCs w:val="20"/>
          <w:lang w:eastAsia="en-US"/>
        </w:rPr>
        <w:t xml:space="preserve">, et al. "ROR1, an embryonic protein with an emerging role in cancer biology." </w:t>
      </w:r>
      <w:r w:rsidRPr="00406E0A">
        <w:rPr>
          <w:rFonts w:eastAsia="Times New Roman"/>
          <w:kern w:val="0"/>
          <w:sz w:val="20"/>
          <w:szCs w:val="20"/>
          <w:u w:val="single"/>
          <w:lang w:eastAsia="en-US"/>
        </w:rPr>
        <w:t xml:space="preserve">Protein Cell. 2014 Jul;5(7):496-502.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10.1007/s13238-014-0059-7.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Apr 22.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Receptor tyrosine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-like orphan receptor 1 (ROR1) is a member of the ROR family consisting of ROR1 and ROR2. </w:t>
      </w:r>
      <w:proofErr w:type="spellStart"/>
      <w:r w:rsidRPr="00406E0A">
        <w:rPr>
          <w:rFonts w:eastAsia="Times New Roman"/>
          <w:kern w:val="0"/>
          <w:sz w:val="20"/>
          <w:szCs w:val="20"/>
          <w:lang w:eastAsia="en-US"/>
        </w:rPr>
        <w:t>RORs</w:t>
      </w:r>
      <w:proofErr w:type="spellEnd"/>
      <w:r w:rsidRPr="00406E0A">
        <w:rPr>
          <w:rFonts w:eastAsia="Times New Roman"/>
          <w:kern w:val="0"/>
          <w:sz w:val="20"/>
          <w:szCs w:val="20"/>
          <w:lang w:eastAsia="en-US"/>
        </w:rPr>
        <w:t xml:space="preserve"> contain two distinct extracellular </w:t>
      </w:r>
      <w:proofErr w:type="spellStart"/>
      <w:r w:rsidRPr="00406E0A">
        <w:rPr>
          <w:rFonts w:eastAsia="Times New Roman"/>
          <w:kern w:val="0"/>
          <w:sz w:val="20"/>
          <w:szCs w:val="20"/>
          <w:lang w:eastAsia="en-US"/>
        </w:rPr>
        <w:t>cysteine</w:t>
      </w:r>
      <w:proofErr w:type="spellEnd"/>
      <w:r w:rsidRPr="00406E0A">
        <w:rPr>
          <w:rFonts w:eastAsia="Times New Roman"/>
          <w:kern w:val="0"/>
          <w:sz w:val="20"/>
          <w:szCs w:val="20"/>
          <w:lang w:eastAsia="en-US"/>
        </w:rPr>
        <w:t xml:space="preserve">-rich domains and one </w:t>
      </w:r>
      <w:proofErr w:type="spellStart"/>
      <w:r w:rsidRPr="00406E0A">
        <w:rPr>
          <w:rFonts w:eastAsia="Times New Roman"/>
          <w:kern w:val="0"/>
          <w:sz w:val="20"/>
          <w:szCs w:val="20"/>
          <w:lang w:eastAsia="en-US"/>
        </w:rPr>
        <w:t>transmembrane</w:t>
      </w:r>
      <w:proofErr w:type="spellEnd"/>
      <w:r w:rsidRPr="00406E0A">
        <w:rPr>
          <w:rFonts w:eastAsia="Times New Roman"/>
          <w:kern w:val="0"/>
          <w:sz w:val="20"/>
          <w:szCs w:val="20"/>
          <w:lang w:eastAsia="en-US"/>
        </w:rPr>
        <w:t xml:space="preserve"> domain. Within the intracellular portion, ROR1 possesses a tyrosine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 domain, two serine/</w:t>
      </w:r>
      <w:proofErr w:type="spellStart"/>
      <w:r w:rsidRPr="00406E0A">
        <w:rPr>
          <w:rFonts w:eastAsia="Times New Roman"/>
          <w:kern w:val="0"/>
          <w:sz w:val="20"/>
          <w:szCs w:val="20"/>
          <w:lang w:eastAsia="en-US"/>
        </w:rPr>
        <w:t>threonine</w:t>
      </w:r>
      <w:proofErr w:type="spellEnd"/>
      <w:r w:rsidRPr="00406E0A">
        <w:rPr>
          <w:rFonts w:eastAsia="Times New Roman"/>
          <w:kern w:val="0"/>
          <w:sz w:val="20"/>
          <w:szCs w:val="20"/>
          <w:lang w:eastAsia="en-US"/>
        </w:rPr>
        <w:t xml:space="preserve">-rich domains and a </w:t>
      </w:r>
      <w:proofErr w:type="spellStart"/>
      <w:r w:rsidRPr="00406E0A">
        <w:rPr>
          <w:rFonts w:eastAsia="Times New Roman"/>
          <w:kern w:val="0"/>
          <w:sz w:val="20"/>
          <w:szCs w:val="20"/>
          <w:lang w:eastAsia="en-US"/>
        </w:rPr>
        <w:t>proline</w:t>
      </w:r>
      <w:proofErr w:type="spellEnd"/>
      <w:r w:rsidRPr="00406E0A">
        <w:rPr>
          <w:rFonts w:eastAsia="Times New Roman"/>
          <w:kern w:val="0"/>
          <w:sz w:val="20"/>
          <w:szCs w:val="20"/>
          <w:lang w:eastAsia="en-US"/>
        </w:rPr>
        <w:t xml:space="preserve">-rich domain. </w:t>
      </w:r>
      <w:proofErr w:type="spellStart"/>
      <w:r w:rsidRPr="00406E0A">
        <w:rPr>
          <w:rFonts w:eastAsia="Times New Roman"/>
          <w:kern w:val="0"/>
          <w:sz w:val="20"/>
          <w:szCs w:val="20"/>
          <w:lang w:eastAsia="en-US"/>
        </w:rPr>
        <w:t>RORs</w:t>
      </w:r>
      <w:proofErr w:type="spellEnd"/>
      <w:r w:rsidRPr="00406E0A">
        <w:rPr>
          <w:rFonts w:eastAsia="Times New Roman"/>
          <w:kern w:val="0"/>
          <w:sz w:val="20"/>
          <w:szCs w:val="20"/>
          <w:lang w:eastAsia="en-US"/>
        </w:rPr>
        <w:t xml:space="preserve"> have been studied in the context of embryonic patterning and </w:t>
      </w:r>
      <w:proofErr w:type="spellStart"/>
      <w:r w:rsidRPr="00406E0A">
        <w:rPr>
          <w:rFonts w:eastAsia="Times New Roman"/>
          <w:kern w:val="0"/>
          <w:sz w:val="20"/>
          <w:szCs w:val="20"/>
          <w:lang w:eastAsia="en-US"/>
        </w:rPr>
        <w:t>neurogenesis</w:t>
      </w:r>
      <w:proofErr w:type="spellEnd"/>
      <w:r w:rsidRPr="00406E0A">
        <w:rPr>
          <w:rFonts w:eastAsia="Times New Roman"/>
          <w:kern w:val="0"/>
          <w:sz w:val="20"/>
          <w:szCs w:val="20"/>
          <w:lang w:eastAsia="en-US"/>
        </w:rPr>
        <w:t xml:space="preserve"> through a variety of </w:t>
      </w:r>
      <w:proofErr w:type="spellStart"/>
      <w:r w:rsidRPr="00406E0A">
        <w:rPr>
          <w:rFonts w:eastAsia="Times New Roman"/>
          <w:kern w:val="0"/>
          <w:sz w:val="20"/>
          <w:szCs w:val="20"/>
          <w:lang w:eastAsia="en-US"/>
        </w:rPr>
        <w:t>homologs</w:t>
      </w:r>
      <w:proofErr w:type="spellEnd"/>
      <w:r w:rsidRPr="00406E0A">
        <w:rPr>
          <w:rFonts w:eastAsia="Times New Roman"/>
          <w:kern w:val="0"/>
          <w:sz w:val="20"/>
          <w:szCs w:val="20"/>
          <w:lang w:eastAsia="en-US"/>
        </w:rPr>
        <w:t xml:space="preserve">. These physiologic functions are dichotomous based on the requirement of the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 domain. A growing literature has established ROR1 as a marker for cancer, such as in CLL and other blood malignancies. In addition, ROR1 is critically involved in progression of a number of blood and solid malignancies. ROR1 has been shown to inhibit apoptosis, potentiate EGFR signaling, and induce epithelial-</w:t>
      </w:r>
      <w:proofErr w:type="spellStart"/>
      <w:r w:rsidRPr="00406E0A">
        <w:rPr>
          <w:rFonts w:eastAsia="Times New Roman"/>
          <w:kern w:val="0"/>
          <w:sz w:val="20"/>
          <w:szCs w:val="20"/>
          <w:lang w:eastAsia="en-US"/>
        </w:rPr>
        <w:t>mesenchymal</w:t>
      </w:r>
      <w:proofErr w:type="spellEnd"/>
      <w:r w:rsidRPr="00406E0A">
        <w:rPr>
          <w:rFonts w:eastAsia="Times New Roman"/>
          <w:kern w:val="0"/>
          <w:sz w:val="20"/>
          <w:szCs w:val="20"/>
          <w:lang w:eastAsia="en-US"/>
        </w:rPr>
        <w:t xml:space="preserve"> transition (EMT). Importantly, ROR1 is only detectable in embryonic tissue and generally absent in adult tissue, making the protein an ideal drug target for cancer therapy.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Brachner</w:t>
      </w:r>
      <w:proofErr w:type="spellEnd"/>
      <w:r w:rsidRPr="00406E0A">
        <w:rPr>
          <w:rFonts w:eastAsia="Times New Roman"/>
          <w:kern w:val="0"/>
          <w:sz w:val="20"/>
          <w:szCs w:val="20"/>
          <w:lang w:eastAsia="en-US"/>
        </w:rPr>
        <w:t xml:space="preserve">, A. and R. </w:t>
      </w:r>
      <w:proofErr w:type="spellStart"/>
      <w:r w:rsidRPr="00406E0A">
        <w:rPr>
          <w:rFonts w:eastAsia="Times New Roman"/>
          <w:kern w:val="0"/>
          <w:sz w:val="20"/>
          <w:szCs w:val="20"/>
          <w:lang w:eastAsia="en-US"/>
        </w:rPr>
        <w:t>Foisner</w:t>
      </w:r>
      <w:proofErr w:type="spellEnd"/>
      <w:r w:rsidRPr="00406E0A">
        <w:rPr>
          <w:rFonts w:eastAsia="Times New Roman"/>
          <w:kern w:val="0"/>
          <w:sz w:val="20"/>
          <w:szCs w:val="20"/>
          <w:lang w:eastAsia="en-US"/>
        </w:rPr>
        <w:t xml:space="preserve"> "Lamina-associated polypeptide (LAP)2alpha and other LEM proteins in </w:t>
      </w:r>
      <w:r w:rsidRPr="00406E0A">
        <w:rPr>
          <w:rFonts w:eastAsia="Times New Roman"/>
          <w:kern w:val="0"/>
          <w:sz w:val="20"/>
          <w:szCs w:val="20"/>
          <w:lang w:eastAsia="en-US"/>
        </w:rPr>
        <w:lastRenderedPageBreak/>
        <w:t xml:space="preserve">cancer biology." </w:t>
      </w:r>
      <w:r w:rsidRPr="00406E0A">
        <w:rPr>
          <w:rFonts w:eastAsia="Times New Roman"/>
          <w:kern w:val="0"/>
          <w:sz w:val="20"/>
          <w:szCs w:val="20"/>
          <w:u w:val="single"/>
          <w:lang w:eastAsia="en-US"/>
        </w:rPr>
        <w:t xml:space="preserve">Adv Exp Med Biol. 2014;773:143-63.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10.1007/978-1-4899-8032-8_7.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The LEM proteins comprise a heterogeneous family of chromatin-associated proteins that share the LEM domain, a structural motif mediating interaction with the DNA associated protein, Barrier-to-</w:t>
      </w:r>
      <w:proofErr w:type="spellStart"/>
      <w:r w:rsidRPr="00406E0A">
        <w:rPr>
          <w:rFonts w:eastAsia="Times New Roman"/>
          <w:kern w:val="0"/>
          <w:sz w:val="20"/>
          <w:szCs w:val="20"/>
          <w:lang w:eastAsia="en-US"/>
        </w:rPr>
        <w:t>Autointegration</w:t>
      </w:r>
      <w:proofErr w:type="spellEnd"/>
      <w:r w:rsidRPr="00406E0A">
        <w:rPr>
          <w:rFonts w:eastAsia="Times New Roman"/>
          <w:kern w:val="0"/>
          <w:sz w:val="20"/>
          <w:szCs w:val="20"/>
          <w:lang w:eastAsia="en-US"/>
        </w:rPr>
        <w:t xml:space="preserve"> Factor (BAF). Most of the LEM proteins are integral proteins of the inner nuclear membrane and associate with the nuclear lamina, a structural scaffold of </w:t>
      </w:r>
      <w:proofErr w:type="spellStart"/>
      <w:r w:rsidRPr="00406E0A">
        <w:rPr>
          <w:rFonts w:eastAsia="Times New Roman"/>
          <w:kern w:val="0"/>
          <w:sz w:val="20"/>
          <w:szCs w:val="20"/>
          <w:lang w:eastAsia="en-US"/>
        </w:rPr>
        <w:t>lamin</w:t>
      </w:r>
      <w:proofErr w:type="spellEnd"/>
      <w:r w:rsidRPr="00406E0A">
        <w:rPr>
          <w:rFonts w:eastAsia="Times New Roman"/>
          <w:kern w:val="0"/>
          <w:sz w:val="20"/>
          <w:szCs w:val="20"/>
          <w:lang w:eastAsia="en-US"/>
        </w:rPr>
        <w:t xml:space="preserve"> intermediate filament proteins at the nuclear periphery, which is involved in nuclear mechanical functions and (hetero-)chromatin organization. A few LEM proteins, such as Lamina-associated polypeptide (LAP)2alpha and </w:t>
      </w:r>
      <w:proofErr w:type="spellStart"/>
      <w:r w:rsidRPr="00406E0A">
        <w:rPr>
          <w:rFonts w:eastAsia="Times New Roman"/>
          <w:kern w:val="0"/>
          <w:sz w:val="20"/>
          <w:szCs w:val="20"/>
          <w:lang w:eastAsia="en-US"/>
        </w:rPr>
        <w:t>Ankyrin</w:t>
      </w:r>
      <w:proofErr w:type="spellEnd"/>
      <w:r w:rsidRPr="00406E0A">
        <w:rPr>
          <w:rFonts w:eastAsia="Times New Roman"/>
          <w:kern w:val="0"/>
          <w:sz w:val="20"/>
          <w:szCs w:val="20"/>
          <w:lang w:eastAsia="en-US"/>
        </w:rPr>
        <w:t xml:space="preserve"> and LEM domain-containing protein (Ankle)1 lack </w:t>
      </w:r>
      <w:proofErr w:type="spellStart"/>
      <w:r w:rsidRPr="00406E0A">
        <w:rPr>
          <w:rFonts w:eastAsia="Times New Roman"/>
          <w:kern w:val="0"/>
          <w:sz w:val="20"/>
          <w:szCs w:val="20"/>
          <w:lang w:eastAsia="en-US"/>
        </w:rPr>
        <w:t>transmembrane</w:t>
      </w:r>
      <w:proofErr w:type="spellEnd"/>
      <w:r w:rsidRPr="00406E0A">
        <w:rPr>
          <w:rFonts w:eastAsia="Times New Roman"/>
          <w:kern w:val="0"/>
          <w:sz w:val="20"/>
          <w:szCs w:val="20"/>
          <w:lang w:eastAsia="en-US"/>
        </w:rPr>
        <w:t xml:space="preserve"> domains and localize throughout the </w:t>
      </w:r>
      <w:proofErr w:type="spellStart"/>
      <w:r w:rsidRPr="00406E0A">
        <w:rPr>
          <w:rFonts w:eastAsia="Times New Roman"/>
          <w:kern w:val="0"/>
          <w:sz w:val="20"/>
          <w:szCs w:val="20"/>
          <w:lang w:eastAsia="en-US"/>
        </w:rPr>
        <w:t>nucleoplasm</w:t>
      </w:r>
      <w:proofErr w:type="spellEnd"/>
      <w:r w:rsidRPr="00406E0A">
        <w:rPr>
          <w:rFonts w:eastAsia="Times New Roman"/>
          <w:kern w:val="0"/>
          <w:sz w:val="20"/>
          <w:szCs w:val="20"/>
          <w:lang w:eastAsia="en-US"/>
        </w:rPr>
        <w:t xml:space="preserve"> and cytoplasm, respectively. LAP2alpha has been reported to regulate cell proliferation by affecting the activity of retinoblastoma protein in tissue progenitor cells and numerous studies showed </w:t>
      </w:r>
      <w:proofErr w:type="spellStart"/>
      <w:r w:rsidRPr="00406E0A">
        <w:rPr>
          <w:rFonts w:eastAsia="Times New Roman"/>
          <w:kern w:val="0"/>
          <w:sz w:val="20"/>
          <w:szCs w:val="20"/>
          <w:lang w:eastAsia="en-US"/>
        </w:rPr>
        <w:t>upregulation</w:t>
      </w:r>
      <w:proofErr w:type="spellEnd"/>
      <w:r w:rsidRPr="00406E0A">
        <w:rPr>
          <w:rFonts w:eastAsia="Times New Roman"/>
          <w:kern w:val="0"/>
          <w:sz w:val="20"/>
          <w:szCs w:val="20"/>
          <w:lang w:eastAsia="en-US"/>
        </w:rPr>
        <w:t xml:space="preserve"> of LAP2alpha in cancer. Ankle1 is a nuclease likely involved in DNA damage repair pathways and single nucleotide polymorphisms in the Ankle1 gene have been linked to increased breast and ovarian cancer risk. In this review we describe potential mechanisms of the involvement of LEM proteins, particularly of LAP2alpha and Ankle1 in </w:t>
      </w:r>
      <w:proofErr w:type="spellStart"/>
      <w:r w:rsidRPr="00406E0A">
        <w:rPr>
          <w:rFonts w:eastAsia="Times New Roman"/>
          <w:kern w:val="0"/>
          <w:sz w:val="20"/>
          <w:szCs w:val="20"/>
          <w:lang w:eastAsia="en-US"/>
        </w:rPr>
        <w:t>tumorigenesis</w:t>
      </w:r>
      <w:proofErr w:type="spellEnd"/>
      <w:r w:rsidRPr="00406E0A">
        <w:rPr>
          <w:rFonts w:eastAsia="Times New Roman"/>
          <w:kern w:val="0"/>
          <w:sz w:val="20"/>
          <w:szCs w:val="20"/>
          <w:lang w:eastAsia="en-US"/>
        </w:rPr>
        <w:t xml:space="preserve"> and we provide evidence that LAP2alpha expression may be a valuable diagnostic and prognostic marker for tumor analyses.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Bridge, G., S. Rashid, et al. "DNA mismatch repair and oxidative DNA damage: implications for cancer biology and treatment." </w:t>
      </w:r>
      <w:r w:rsidRPr="00406E0A">
        <w:rPr>
          <w:rFonts w:eastAsia="Times New Roman"/>
          <w:kern w:val="0"/>
          <w:sz w:val="20"/>
          <w:szCs w:val="20"/>
          <w:u w:val="single"/>
          <w:lang w:eastAsia="en-US"/>
        </w:rPr>
        <w:t xml:space="preserve">Cancers (Basel). 2014 Aug 5;6(3):1597-614.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10.3390/cancers6031597.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Many components of the cell, including lipids, proteins and both nuclear and mitochondrial DNA, are vulnerable to deleterious modifications caused by reactive oxygen species. If not repaired, oxidative DNA damage can lead to disease-causing mutations, such as in cancer. Base excision repair and nucleotide excision repair are the two DNA repair pathways believed to orchestrate the removal of oxidative lesions. However, recent findings suggest that the mismatch repair pathway may also be important for the response to oxidative DNA damage. This is particularly relevant in cancer where mismatch repair genes are frequently mutated or epigenetically silenced. In this review we explore how the regulation of oxidative DNA damage by mismatch repair proteins may impact on carcinogenesis. We discuss recent studies that identify potential new treatments for mismatch repair deficient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which exploit this non-canonical role of mismatch repair using synthetic lethal targeting.</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lastRenderedPageBreak/>
        <w:t xml:space="preserve">Bustamante-Marin, X., J. A. </w:t>
      </w:r>
      <w:proofErr w:type="spellStart"/>
      <w:r w:rsidRPr="00406E0A">
        <w:rPr>
          <w:rFonts w:eastAsia="Times New Roman"/>
          <w:kern w:val="0"/>
          <w:sz w:val="20"/>
          <w:szCs w:val="20"/>
          <w:lang w:eastAsia="en-US"/>
        </w:rPr>
        <w:t>Garness</w:t>
      </w:r>
      <w:proofErr w:type="spellEnd"/>
      <w:r w:rsidRPr="00406E0A">
        <w:rPr>
          <w:rFonts w:eastAsia="Times New Roman"/>
          <w:kern w:val="0"/>
          <w:sz w:val="20"/>
          <w:szCs w:val="20"/>
          <w:lang w:eastAsia="en-US"/>
        </w:rPr>
        <w:t xml:space="preserve">, et al. "Testicular </w:t>
      </w:r>
      <w:proofErr w:type="spellStart"/>
      <w:r w:rsidRPr="00406E0A">
        <w:rPr>
          <w:rFonts w:eastAsia="Times New Roman"/>
          <w:kern w:val="0"/>
          <w:sz w:val="20"/>
          <w:szCs w:val="20"/>
          <w:lang w:eastAsia="en-US"/>
        </w:rPr>
        <w:t>teratomas</w:t>
      </w:r>
      <w:proofErr w:type="spellEnd"/>
      <w:r w:rsidRPr="00406E0A">
        <w:rPr>
          <w:rFonts w:eastAsia="Times New Roman"/>
          <w:kern w:val="0"/>
          <w:sz w:val="20"/>
          <w:szCs w:val="20"/>
          <w:lang w:eastAsia="en-US"/>
        </w:rPr>
        <w:t xml:space="preserve">: an intersection of </w:t>
      </w:r>
      <w:proofErr w:type="spellStart"/>
      <w:r w:rsidRPr="00406E0A">
        <w:rPr>
          <w:rFonts w:eastAsia="Times New Roman"/>
          <w:kern w:val="0"/>
          <w:sz w:val="20"/>
          <w:szCs w:val="20"/>
          <w:lang w:eastAsia="en-US"/>
        </w:rPr>
        <w:t>pluripotency</w:t>
      </w:r>
      <w:proofErr w:type="spellEnd"/>
      <w:r w:rsidRPr="00406E0A">
        <w:rPr>
          <w:rFonts w:eastAsia="Times New Roman"/>
          <w:kern w:val="0"/>
          <w:sz w:val="20"/>
          <w:szCs w:val="20"/>
          <w:lang w:eastAsia="en-US"/>
        </w:rPr>
        <w:t xml:space="preserve">, differentiation and cancer biology." </w:t>
      </w:r>
      <w:proofErr w:type="spellStart"/>
      <w:r w:rsidRPr="00406E0A">
        <w:rPr>
          <w:rFonts w:eastAsia="Times New Roman"/>
          <w:kern w:val="0"/>
          <w:sz w:val="20"/>
          <w:szCs w:val="20"/>
          <w:u w:val="single"/>
          <w:lang w:eastAsia="en-US"/>
        </w:rPr>
        <w:t>Int</w:t>
      </w:r>
      <w:proofErr w:type="spellEnd"/>
      <w:r w:rsidRPr="00406E0A">
        <w:rPr>
          <w:rFonts w:eastAsia="Times New Roman"/>
          <w:kern w:val="0"/>
          <w:sz w:val="20"/>
          <w:szCs w:val="20"/>
          <w:u w:val="single"/>
          <w:lang w:eastAsia="en-US"/>
        </w:rPr>
        <w:t xml:space="preserve"> J Dev Biol. 2013;57(2-4):201-10.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10.1387/ijdb.130136bc.</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Teratomas</w:t>
      </w:r>
      <w:proofErr w:type="spellEnd"/>
      <w:r w:rsidRPr="00406E0A">
        <w:rPr>
          <w:rFonts w:eastAsia="Times New Roman"/>
          <w:kern w:val="0"/>
          <w:sz w:val="20"/>
          <w:szCs w:val="20"/>
          <w:lang w:eastAsia="en-US"/>
        </w:rPr>
        <w:t xml:space="preserve"> represent a critical interface between stem cells, differentiation and </w:t>
      </w:r>
      <w:proofErr w:type="spellStart"/>
      <w:r w:rsidRPr="00406E0A">
        <w:rPr>
          <w:rFonts w:eastAsia="Times New Roman"/>
          <w:kern w:val="0"/>
          <w:sz w:val="20"/>
          <w:szCs w:val="20"/>
          <w:lang w:eastAsia="en-US"/>
        </w:rPr>
        <w:t>tumorigenesis</w:t>
      </w:r>
      <w:proofErr w:type="spellEnd"/>
      <w:r w:rsidRPr="00406E0A">
        <w:rPr>
          <w:rFonts w:eastAsia="Times New Roman"/>
          <w:kern w:val="0"/>
          <w:sz w:val="20"/>
          <w:szCs w:val="20"/>
          <w:lang w:eastAsia="en-US"/>
        </w:rPr>
        <w:t xml:space="preserve">. These tumors are composed of cell types representing all three germ layers reflecting the </w:t>
      </w:r>
      <w:proofErr w:type="spellStart"/>
      <w:r w:rsidRPr="00406E0A">
        <w:rPr>
          <w:rFonts w:eastAsia="Times New Roman"/>
          <w:kern w:val="0"/>
          <w:sz w:val="20"/>
          <w:szCs w:val="20"/>
          <w:lang w:eastAsia="en-US"/>
        </w:rPr>
        <w:t>pluripotent</w:t>
      </w:r>
      <w:proofErr w:type="spellEnd"/>
      <w:r w:rsidRPr="00406E0A">
        <w:rPr>
          <w:rFonts w:eastAsia="Times New Roman"/>
          <w:kern w:val="0"/>
          <w:sz w:val="20"/>
          <w:szCs w:val="20"/>
          <w:lang w:eastAsia="en-US"/>
        </w:rPr>
        <w:t xml:space="preserve"> nature of their cell of origin. The study of these curious tumors became possible when Leroy Stevens identified the 129 mouse strain as a model of spontaneous testicular </w:t>
      </w:r>
      <w:proofErr w:type="spellStart"/>
      <w:r w:rsidRPr="00406E0A">
        <w:rPr>
          <w:rFonts w:eastAsia="Times New Roman"/>
          <w:kern w:val="0"/>
          <w:sz w:val="20"/>
          <w:szCs w:val="20"/>
          <w:lang w:eastAsia="en-US"/>
        </w:rPr>
        <w:t>teratoma</w:t>
      </w:r>
      <w:proofErr w:type="spellEnd"/>
      <w:r w:rsidRPr="00406E0A">
        <w:rPr>
          <w:rFonts w:eastAsia="Times New Roman"/>
          <w:kern w:val="0"/>
          <w:sz w:val="20"/>
          <w:szCs w:val="20"/>
          <w:lang w:eastAsia="en-US"/>
        </w:rPr>
        <w:t xml:space="preserve"> and later isolated a </w:t>
      </w:r>
      <w:proofErr w:type="spellStart"/>
      <w:r w:rsidRPr="00406E0A">
        <w:rPr>
          <w:rFonts w:eastAsia="Times New Roman"/>
          <w:kern w:val="0"/>
          <w:sz w:val="20"/>
          <w:szCs w:val="20"/>
          <w:lang w:eastAsia="en-US"/>
        </w:rPr>
        <w:t>substrain</w:t>
      </w:r>
      <w:proofErr w:type="spellEnd"/>
      <w:r w:rsidRPr="00406E0A">
        <w:rPr>
          <w:rFonts w:eastAsia="Times New Roman"/>
          <w:kern w:val="0"/>
          <w:sz w:val="20"/>
          <w:szCs w:val="20"/>
          <w:lang w:eastAsia="en-US"/>
        </w:rPr>
        <w:t xml:space="preserve"> carrying the </w:t>
      </w:r>
      <w:proofErr w:type="spellStart"/>
      <w:r w:rsidRPr="00406E0A">
        <w:rPr>
          <w:rFonts w:eastAsia="Times New Roman"/>
          <w:kern w:val="0"/>
          <w:sz w:val="20"/>
          <w:szCs w:val="20"/>
          <w:lang w:eastAsia="en-US"/>
        </w:rPr>
        <w:t>Ter</w:t>
      </w:r>
      <w:proofErr w:type="spellEnd"/>
      <w:r w:rsidRPr="00406E0A">
        <w:rPr>
          <w:rFonts w:eastAsia="Times New Roman"/>
          <w:kern w:val="0"/>
          <w:sz w:val="20"/>
          <w:szCs w:val="20"/>
          <w:lang w:eastAsia="en-US"/>
        </w:rPr>
        <w:t xml:space="preserve"> mutation, a potent modifier of tumor incidence. Early studies with 129 mice lead to the discovery of </w:t>
      </w:r>
      <w:proofErr w:type="spellStart"/>
      <w:r w:rsidRPr="00406E0A">
        <w:rPr>
          <w:rFonts w:eastAsia="Times New Roman"/>
          <w:kern w:val="0"/>
          <w:sz w:val="20"/>
          <w:szCs w:val="20"/>
          <w:lang w:eastAsia="en-US"/>
        </w:rPr>
        <w:t>embryonal</w:t>
      </w:r>
      <w:proofErr w:type="spellEnd"/>
      <w:r w:rsidRPr="00406E0A">
        <w:rPr>
          <w:rFonts w:eastAsia="Times New Roman"/>
          <w:kern w:val="0"/>
          <w:sz w:val="20"/>
          <w:szCs w:val="20"/>
          <w:lang w:eastAsia="en-US"/>
        </w:rPr>
        <w:t xml:space="preserve"> carcinoma (EC) cells which played a foundational role in the embryonic stem (ES) cell field and the study of </w:t>
      </w:r>
      <w:proofErr w:type="spellStart"/>
      <w:r w:rsidRPr="00406E0A">
        <w:rPr>
          <w:rFonts w:eastAsia="Times New Roman"/>
          <w:kern w:val="0"/>
          <w:sz w:val="20"/>
          <w:szCs w:val="20"/>
          <w:lang w:eastAsia="en-US"/>
        </w:rPr>
        <w:t>pluripotency</w:t>
      </w:r>
      <w:proofErr w:type="spellEnd"/>
      <w:r w:rsidRPr="00406E0A">
        <w:rPr>
          <w:rFonts w:eastAsia="Times New Roman"/>
          <w:kern w:val="0"/>
          <w:sz w:val="20"/>
          <w:szCs w:val="20"/>
          <w:lang w:eastAsia="en-US"/>
        </w:rPr>
        <w:t xml:space="preserve">. The cells of origin of testicular </w:t>
      </w:r>
      <w:proofErr w:type="spellStart"/>
      <w:r w:rsidRPr="00406E0A">
        <w:rPr>
          <w:rFonts w:eastAsia="Times New Roman"/>
          <w:kern w:val="0"/>
          <w:sz w:val="20"/>
          <w:szCs w:val="20"/>
          <w:lang w:eastAsia="en-US"/>
        </w:rPr>
        <w:t>teratomas</w:t>
      </w:r>
      <w:proofErr w:type="spellEnd"/>
      <w:r w:rsidRPr="00406E0A">
        <w:rPr>
          <w:rFonts w:eastAsia="Times New Roman"/>
          <w:kern w:val="0"/>
          <w:sz w:val="20"/>
          <w:szCs w:val="20"/>
          <w:lang w:eastAsia="en-US"/>
        </w:rPr>
        <w:t xml:space="preserve"> are germ cells. During early development, primordial germ cells diverge from somatic differentiation and establish their </w:t>
      </w:r>
      <w:proofErr w:type="spellStart"/>
      <w:r w:rsidRPr="00406E0A">
        <w:rPr>
          <w:rFonts w:eastAsia="Times New Roman"/>
          <w:kern w:val="0"/>
          <w:sz w:val="20"/>
          <w:szCs w:val="20"/>
          <w:lang w:eastAsia="en-US"/>
        </w:rPr>
        <w:t>pluripotent</w:t>
      </w:r>
      <w:proofErr w:type="spellEnd"/>
      <w:r w:rsidRPr="00406E0A">
        <w:rPr>
          <w:rFonts w:eastAsia="Times New Roman"/>
          <w:kern w:val="0"/>
          <w:sz w:val="20"/>
          <w:szCs w:val="20"/>
          <w:lang w:eastAsia="en-US"/>
        </w:rPr>
        <w:t xml:space="preserve"> nature, maintaining or re-expressing core </w:t>
      </w:r>
      <w:proofErr w:type="spellStart"/>
      <w:r w:rsidRPr="00406E0A">
        <w:rPr>
          <w:rFonts w:eastAsia="Times New Roman"/>
          <w:kern w:val="0"/>
          <w:sz w:val="20"/>
          <w:szCs w:val="20"/>
          <w:lang w:eastAsia="en-US"/>
        </w:rPr>
        <w:t>pluripotency</w:t>
      </w:r>
      <w:proofErr w:type="spellEnd"/>
      <w:r w:rsidRPr="00406E0A">
        <w:rPr>
          <w:rFonts w:eastAsia="Times New Roman"/>
          <w:kern w:val="0"/>
          <w:sz w:val="20"/>
          <w:szCs w:val="20"/>
          <w:lang w:eastAsia="en-US"/>
        </w:rPr>
        <w:t xml:space="preserve"> genes; Oct4, Sox2 and </w:t>
      </w:r>
      <w:proofErr w:type="spellStart"/>
      <w:r w:rsidRPr="00406E0A">
        <w:rPr>
          <w:rFonts w:eastAsia="Times New Roman"/>
          <w:kern w:val="0"/>
          <w:sz w:val="20"/>
          <w:szCs w:val="20"/>
          <w:lang w:eastAsia="en-US"/>
        </w:rPr>
        <w:t>Nanog</w:t>
      </w:r>
      <w:proofErr w:type="spellEnd"/>
      <w:r w:rsidRPr="00406E0A">
        <w:rPr>
          <w:rFonts w:eastAsia="Times New Roman"/>
          <w:kern w:val="0"/>
          <w:sz w:val="20"/>
          <w:szCs w:val="20"/>
          <w:lang w:eastAsia="en-US"/>
        </w:rPr>
        <w:t xml:space="preserve">. It is believed that a </w:t>
      </w:r>
      <w:proofErr w:type="spellStart"/>
      <w:r w:rsidRPr="00406E0A">
        <w:rPr>
          <w:rFonts w:eastAsia="Times New Roman"/>
          <w:kern w:val="0"/>
          <w:sz w:val="20"/>
          <w:szCs w:val="20"/>
          <w:lang w:eastAsia="en-US"/>
        </w:rPr>
        <w:t>misregulation</w:t>
      </w:r>
      <w:proofErr w:type="spellEnd"/>
      <w:r w:rsidRPr="00406E0A">
        <w:rPr>
          <w:rFonts w:eastAsia="Times New Roman"/>
          <w:kern w:val="0"/>
          <w:sz w:val="20"/>
          <w:szCs w:val="20"/>
          <w:lang w:eastAsia="en-US"/>
        </w:rPr>
        <w:t xml:space="preserve"> of male germ cell </w:t>
      </w:r>
      <w:proofErr w:type="spellStart"/>
      <w:r w:rsidRPr="00406E0A">
        <w:rPr>
          <w:rFonts w:eastAsia="Times New Roman"/>
          <w:kern w:val="0"/>
          <w:sz w:val="20"/>
          <w:szCs w:val="20"/>
          <w:lang w:eastAsia="en-US"/>
        </w:rPr>
        <w:t>pluripotency</w:t>
      </w:r>
      <w:proofErr w:type="spellEnd"/>
      <w:r w:rsidRPr="00406E0A">
        <w:rPr>
          <w:rFonts w:eastAsia="Times New Roman"/>
          <w:kern w:val="0"/>
          <w:sz w:val="20"/>
          <w:szCs w:val="20"/>
          <w:lang w:eastAsia="en-US"/>
        </w:rPr>
        <w:t xml:space="preserve"> plays a critical role in </w:t>
      </w:r>
      <w:proofErr w:type="spellStart"/>
      <w:r w:rsidRPr="00406E0A">
        <w:rPr>
          <w:rFonts w:eastAsia="Times New Roman"/>
          <w:kern w:val="0"/>
          <w:sz w:val="20"/>
          <w:szCs w:val="20"/>
          <w:lang w:eastAsia="en-US"/>
        </w:rPr>
        <w:t>teratoma</w:t>
      </w:r>
      <w:proofErr w:type="spellEnd"/>
      <w:r w:rsidRPr="00406E0A">
        <w:rPr>
          <w:rFonts w:eastAsia="Times New Roman"/>
          <w:kern w:val="0"/>
          <w:sz w:val="20"/>
          <w:szCs w:val="20"/>
          <w:lang w:eastAsia="en-US"/>
        </w:rPr>
        <w:t xml:space="preserve"> development. Several mouse models of </w:t>
      </w:r>
      <w:proofErr w:type="spellStart"/>
      <w:r w:rsidRPr="00406E0A">
        <w:rPr>
          <w:rFonts w:eastAsia="Times New Roman"/>
          <w:kern w:val="0"/>
          <w:sz w:val="20"/>
          <w:szCs w:val="20"/>
          <w:lang w:eastAsia="en-US"/>
        </w:rPr>
        <w:t>teratoma</w:t>
      </w:r>
      <w:proofErr w:type="spellEnd"/>
      <w:r w:rsidRPr="00406E0A">
        <w:rPr>
          <w:rFonts w:eastAsia="Times New Roman"/>
          <w:kern w:val="0"/>
          <w:sz w:val="20"/>
          <w:szCs w:val="20"/>
          <w:lang w:eastAsia="en-US"/>
        </w:rPr>
        <w:t xml:space="preserve"> development have now been identified, including a chromosome substitution strain, 129-Chr19(MOLF), conditional Dmrt1 and </w:t>
      </w:r>
      <w:proofErr w:type="spellStart"/>
      <w:r w:rsidRPr="00406E0A">
        <w:rPr>
          <w:rFonts w:eastAsia="Times New Roman"/>
          <w:kern w:val="0"/>
          <w:sz w:val="20"/>
          <w:szCs w:val="20"/>
          <w:lang w:eastAsia="en-US"/>
        </w:rPr>
        <w:t>Pten</w:t>
      </w:r>
      <w:proofErr w:type="spellEnd"/>
      <w:r w:rsidRPr="00406E0A">
        <w:rPr>
          <w:rFonts w:eastAsia="Times New Roman"/>
          <w:kern w:val="0"/>
          <w:sz w:val="20"/>
          <w:szCs w:val="20"/>
          <w:lang w:eastAsia="en-US"/>
        </w:rPr>
        <w:t xml:space="preserve"> alleles and the </w:t>
      </w:r>
      <w:proofErr w:type="spellStart"/>
      <w:r w:rsidRPr="00406E0A">
        <w:rPr>
          <w:rFonts w:eastAsia="Times New Roman"/>
          <w:kern w:val="0"/>
          <w:sz w:val="20"/>
          <w:szCs w:val="20"/>
          <w:lang w:eastAsia="en-US"/>
        </w:rPr>
        <w:t>Ter</w:t>
      </w:r>
      <w:proofErr w:type="spellEnd"/>
      <w:r w:rsidRPr="00406E0A">
        <w:rPr>
          <w:rFonts w:eastAsia="Times New Roman"/>
          <w:kern w:val="0"/>
          <w:sz w:val="20"/>
          <w:szCs w:val="20"/>
          <w:lang w:eastAsia="en-US"/>
        </w:rPr>
        <w:t xml:space="preserve"> mutation in the Dnd1 gene. However, it is still unknown what role somatic cells and/or physiology play in the sensitivity to </w:t>
      </w:r>
      <w:proofErr w:type="spellStart"/>
      <w:r w:rsidRPr="00406E0A">
        <w:rPr>
          <w:rFonts w:eastAsia="Times New Roman"/>
          <w:kern w:val="0"/>
          <w:sz w:val="20"/>
          <w:szCs w:val="20"/>
          <w:lang w:eastAsia="en-US"/>
        </w:rPr>
        <w:t>teratoma</w:t>
      </w:r>
      <w:proofErr w:type="spellEnd"/>
      <w:r w:rsidRPr="00406E0A">
        <w:rPr>
          <w:rFonts w:eastAsia="Times New Roman"/>
          <w:kern w:val="0"/>
          <w:sz w:val="20"/>
          <w:szCs w:val="20"/>
          <w:lang w:eastAsia="en-US"/>
        </w:rPr>
        <w:t xml:space="preserve"> development. These unusual tumors may hold the key to understanding how </w:t>
      </w:r>
      <w:proofErr w:type="spellStart"/>
      <w:r w:rsidRPr="00406E0A">
        <w:rPr>
          <w:rFonts w:eastAsia="Times New Roman"/>
          <w:kern w:val="0"/>
          <w:sz w:val="20"/>
          <w:szCs w:val="20"/>
          <w:lang w:eastAsia="en-US"/>
        </w:rPr>
        <w:t>pluripotency</w:t>
      </w:r>
      <w:proofErr w:type="spellEnd"/>
      <w:r w:rsidRPr="00406E0A">
        <w:rPr>
          <w:rFonts w:eastAsia="Times New Roman"/>
          <w:kern w:val="0"/>
          <w:sz w:val="20"/>
          <w:szCs w:val="20"/>
          <w:lang w:eastAsia="en-US"/>
        </w:rPr>
        <w:t xml:space="preserve"> is regulated in vivo.</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Compagno</w:t>
      </w:r>
      <w:proofErr w:type="spellEnd"/>
      <w:r w:rsidRPr="00406E0A">
        <w:rPr>
          <w:rFonts w:eastAsia="Times New Roman"/>
          <w:kern w:val="0"/>
          <w:sz w:val="20"/>
          <w:szCs w:val="20"/>
          <w:lang w:eastAsia="en-US"/>
        </w:rPr>
        <w:t xml:space="preserve">, D., L. D. </w:t>
      </w:r>
      <w:proofErr w:type="spellStart"/>
      <w:r w:rsidRPr="00406E0A">
        <w:rPr>
          <w:rFonts w:eastAsia="Times New Roman"/>
          <w:kern w:val="0"/>
          <w:sz w:val="20"/>
          <w:szCs w:val="20"/>
          <w:lang w:eastAsia="en-US"/>
        </w:rPr>
        <w:t>Gentilini</w:t>
      </w:r>
      <w:proofErr w:type="spellEnd"/>
      <w:r w:rsidRPr="00406E0A">
        <w:rPr>
          <w:rFonts w:eastAsia="Times New Roman"/>
          <w:kern w:val="0"/>
          <w:sz w:val="20"/>
          <w:szCs w:val="20"/>
          <w:lang w:eastAsia="en-US"/>
        </w:rPr>
        <w:t>, et al. "</w:t>
      </w:r>
      <w:proofErr w:type="spellStart"/>
      <w:r w:rsidRPr="00406E0A">
        <w:rPr>
          <w:rFonts w:eastAsia="Times New Roman"/>
          <w:kern w:val="0"/>
          <w:sz w:val="20"/>
          <w:szCs w:val="20"/>
          <w:lang w:eastAsia="en-US"/>
        </w:rPr>
        <w:t>Glycans</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galectins</w:t>
      </w:r>
      <w:proofErr w:type="spellEnd"/>
      <w:r w:rsidRPr="00406E0A">
        <w:rPr>
          <w:rFonts w:eastAsia="Times New Roman"/>
          <w:kern w:val="0"/>
          <w:sz w:val="20"/>
          <w:szCs w:val="20"/>
          <w:lang w:eastAsia="en-US"/>
        </w:rPr>
        <w:t xml:space="preserve"> in prostate cancer biology, angiogenesis and metastasis." </w:t>
      </w:r>
      <w:proofErr w:type="spellStart"/>
      <w:r w:rsidRPr="00406E0A">
        <w:rPr>
          <w:rFonts w:eastAsia="Times New Roman"/>
          <w:kern w:val="0"/>
          <w:sz w:val="20"/>
          <w:szCs w:val="20"/>
          <w:u w:val="single"/>
          <w:lang w:eastAsia="en-US"/>
        </w:rPr>
        <w:t>Glycobiology</w:t>
      </w:r>
      <w:proofErr w:type="spellEnd"/>
      <w:r w:rsidRPr="00406E0A">
        <w:rPr>
          <w:rFonts w:eastAsia="Times New Roman"/>
          <w:kern w:val="0"/>
          <w:sz w:val="20"/>
          <w:szCs w:val="20"/>
          <w:u w:val="single"/>
          <w:lang w:eastAsia="en-US"/>
        </w:rPr>
        <w:t xml:space="preserve">. 2014 Oct;24(10):899-906.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10.1093/glycob/cwu055.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Jun 16.</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Prostate cancer is the second most common cause of cancer and the sixth leading cause of cancer death among men worldwide. While localized prostate cancer can be cured, advanced and metastatic prostate cancer remains a significant therapeutic challenge. Malignant transformation is associated with important modifications of the cellular </w:t>
      </w:r>
      <w:proofErr w:type="spellStart"/>
      <w:r w:rsidRPr="00406E0A">
        <w:rPr>
          <w:rFonts w:eastAsia="Times New Roman"/>
          <w:kern w:val="0"/>
          <w:sz w:val="20"/>
          <w:szCs w:val="20"/>
          <w:lang w:eastAsia="en-US"/>
        </w:rPr>
        <w:t>glycosylation</w:t>
      </w:r>
      <w:proofErr w:type="spellEnd"/>
      <w:r w:rsidRPr="00406E0A">
        <w:rPr>
          <w:rFonts w:eastAsia="Times New Roman"/>
          <w:kern w:val="0"/>
          <w:sz w:val="20"/>
          <w:szCs w:val="20"/>
          <w:lang w:eastAsia="en-US"/>
        </w:rPr>
        <w:t xml:space="preserve"> profile, and it is postulated that these changes have a considerable relevance for tumor biology. Metastasis is a </w:t>
      </w:r>
      <w:proofErr w:type="spellStart"/>
      <w:r w:rsidRPr="00406E0A">
        <w:rPr>
          <w:rFonts w:eastAsia="Times New Roman"/>
          <w:kern w:val="0"/>
          <w:sz w:val="20"/>
          <w:szCs w:val="20"/>
          <w:lang w:eastAsia="en-US"/>
        </w:rPr>
        <w:t>multiphasic</w:t>
      </w:r>
      <w:proofErr w:type="spellEnd"/>
      <w:r w:rsidRPr="00406E0A">
        <w:rPr>
          <w:rFonts w:eastAsia="Times New Roman"/>
          <w:kern w:val="0"/>
          <w:sz w:val="20"/>
          <w:szCs w:val="20"/>
          <w:lang w:eastAsia="en-US"/>
        </w:rPr>
        <w:t xml:space="preserve"> process that encompasses angiogenesis, the spread of tumor cells and their growth at distant sites from the primary tumor location. Recognition of </w:t>
      </w:r>
      <w:proofErr w:type="spellStart"/>
      <w:r w:rsidRPr="00406E0A">
        <w:rPr>
          <w:rFonts w:eastAsia="Times New Roman"/>
          <w:kern w:val="0"/>
          <w:sz w:val="20"/>
          <w:szCs w:val="20"/>
          <w:lang w:eastAsia="en-US"/>
        </w:rPr>
        <w:t>glycoconjugates</w:t>
      </w:r>
      <w:proofErr w:type="spellEnd"/>
      <w:r w:rsidRPr="00406E0A">
        <w:rPr>
          <w:rFonts w:eastAsia="Times New Roman"/>
          <w:kern w:val="0"/>
          <w:sz w:val="20"/>
          <w:szCs w:val="20"/>
          <w:lang w:eastAsia="en-US"/>
        </w:rPr>
        <w:t xml:space="preserve"> by </w:t>
      </w:r>
      <w:proofErr w:type="spellStart"/>
      <w:r w:rsidRPr="00406E0A">
        <w:rPr>
          <w:rFonts w:eastAsia="Times New Roman"/>
          <w:kern w:val="0"/>
          <w:sz w:val="20"/>
          <w:szCs w:val="20"/>
          <w:lang w:eastAsia="en-US"/>
        </w:rPr>
        <w:t>galectins</w:t>
      </w:r>
      <w:proofErr w:type="spellEnd"/>
      <w:r w:rsidRPr="00406E0A">
        <w:rPr>
          <w:rFonts w:eastAsia="Times New Roman"/>
          <w:kern w:val="0"/>
          <w:sz w:val="20"/>
          <w:szCs w:val="20"/>
          <w:lang w:eastAsia="en-US"/>
        </w:rPr>
        <w:t xml:space="preserve">, among other </w:t>
      </w:r>
      <w:proofErr w:type="spellStart"/>
      <w:r w:rsidRPr="00406E0A">
        <w:rPr>
          <w:rFonts w:eastAsia="Times New Roman"/>
          <w:kern w:val="0"/>
          <w:sz w:val="20"/>
          <w:szCs w:val="20"/>
          <w:lang w:eastAsia="en-US"/>
        </w:rPr>
        <w:t>lectins</w:t>
      </w:r>
      <w:proofErr w:type="spellEnd"/>
      <w:r w:rsidRPr="00406E0A">
        <w:rPr>
          <w:rFonts w:eastAsia="Times New Roman"/>
          <w:kern w:val="0"/>
          <w:sz w:val="20"/>
          <w:szCs w:val="20"/>
          <w:lang w:eastAsia="en-US"/>
        </w:rPr>
        <w:t xml:space="preserve">, plays a fundamental role in the metastatic spread, tumor immune escape and the </w:t>
      </w:r>
      <w:proofErr w:type="spellStart"/>
      <w:r w:rsidRPr="00406E0A">
        <w:rPr>
          <w:rFonts w:eastAsia="Times New Roman"/>
          <w:kern w:val="0"/>
          <w:sz w:val="20"/>
          <w:szCs w:val="20"/>
          <w:lang w:eastAsia="en-US"/>
        </w:rPr>
        <w:t>neovascularization</w:t>
      </w:r>
      <w:proofErr w:type="spellEnd"/>
      <w:r w:rsidRPr="00406E0A">
        <w:rPr>
          <w:rFonts w:eastAsia="Times New Roman"/>
          <w:kern w:val="0"/>
          <w:sz w:val="20"/>
          <w:szCs w:val="20"/>
          <w:lang w:eastAsia="en-US"/>
        </w:rPr>
        <w:t xml:space="preserve"> process. Particularly in prostate cancer, both carbohydrates and </w:t>
      </w:r>
      <w:proofErr w:type="spellStart"/>
      <w:r w:rsidRPr="00406E0A">
        <w:rPr>
          <w:rFonts w:eastAsia="Times New Roman"/>
          <w:kern w:val="0"/>
          <w:sz w:val="20"/>
          <w:szCs w:val="20"/>
          <w:lang w:eastAsia="en-US"/>
        </w:rPr>
        <w:t>galectins</w:t>
      </w:r>
      <w:proofErr w:type="spellEnd"/>
      <w:r w:rsidRPr="00406E0A">
        <w:rPr>
          <w:rFonts w:eastAsia="Times New Roman"/>
          <w:kern w:val="0"/>
          <w:sz w:val="20"/>
          <w:szCs w:val="20"/>
          <w:lang w:eastAsia="en-US"/>
        </w:rPr>
        <w:t xml:space="preserve"> have been implicated in many cellular processes such as proliferation, </w:t>
      </w:r>
      <w:r w:rsidRPr="00406E0A">
        <w:rPr>
          <w:rFonts w:eastAsia="Times New Roman"/>
          <w:kern w:val="0"/>
          <w:sz w:val="20"/>
          <w:szCs w:val="20"/>
          <w:lang w:eastAsia="en-US"/>
        </w:rPr>
        <w:lastRenderedPageBreak/>
        <w:t xml:space="preserve">apoptosis, migration and invasion. However, a limited number of studies assessed their potential implications in the induction of metastasis in prostate cancer patients or in animal models. Moreover, the role of </w:t>
      </w:r>
      <w:proofErr w:type="spellStart"/>
      <w:r w:rsidRPr="00406E0A">
        <w:rPr>
          <w:rFonts w:eastAsia="Times New Roman"/>
          <w:kern w:val="0"/>
          <w:sz w:val="20"/>
          <w:szCs w:val="20"/>
          <w:lang w:eastAsia="en-US"/>
        </w:rPr>
        <w:t>galectin-glycan</w:t>
      </w:r>
      <w:proofErr w:type="spellEnd"/>
      <w:r w:rsidRPr="00406E0A">
        <w:rPr>
          <w:rFonts w:eastAsia="Times New Roman"/>
          <w:kern w:val="0"/>
          <w:sz w:val="20"/>
          <w:szCs w:val="20"/>
          <w:lang w:eastAsia="en-US"/>
        </w:rPr>
        <w:t xml:space="preserve"> interactions in vivo still remains poorly understood; concerted effort should thus be made in order to shed some light on this question. This review summarizes current evidence on both the expression and role of </w:t>
      </w:r>
      <w:proofErr w:type="spellStart"/>
      <w:r w:rsidRPr="00406E0A">
        <w:rPr>
          <w:rFonts w:eastAsia="Times New Roman"/>
          <w:kern w:val="0"/>
          <w:sz w:val="20"/>
          <w:szCs w:val="20"/>
          <w:lang w:eastAsia="en-US"/>
        </w:rPr>
        <w:t>glycans</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galectins</w:t>
      </w:r>
      <w:proofErr w:type="spellEnd"/>
      <w:r w:rsidRPr="00406E0A">
        <w:rPr>
          <w:rFonts w:eastAsia="Times New Roman"/>
          <w:kern w:val="0"/>
          <w:sz w:val="20"/>
          <w:szCs w:val="20"/>
          <w:lang w:eastAsia="en-US"/>
        </w:rPr>
        <w:t xml:space="preserve"> in prostate cancer, particularly turning our attention to the </w:t>
      </w:r>
      <w:proofErr w:type="spellStart"/>
      <w:r w:rsidRPr="00406E0A">
        <w:rPr>
          <w:rFonts w:eastAsia="Times New Roman"/>
          <w:kern w:val="0"/>
          <w:sz w:val="20"/>
          <w:szCs w:val="20"/>
          <w:lang w:eastAsia="en-US"/>
        </w:rPr>
        <w:t>angiogenic</w:t>
      </w:r>
      <w:proofErr w:type="spellEnd"/>
      <w:r w:rsidRPr="00406E0A">
        <w:rPr>
          <w:rFonts w:eastAsia="Times New Roman"/>
          <w:kern w:val="0"/>
          <w:sz w:val="20"/>
          <w:szCs w:val="20"/>
          <w:lang w:eastAsia="en-US"/>
        </w:rPr>
        <w:t xml:space="preserve"> and metastatic processes.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Damrauer</w:t>
      </w:r>
      <w:proofErr w:type="spellEnd"/>
      <w:r w:rsidRPr="00406E0A">
        <w:rPr>
          <w:rFonts w:eastAsia="Times New Roman"/>
          <w:kern w:val="0"/>
          <w:sz w:val="20"/>
          <w:szCs w:val="20"/>
          <w:lang w:eastAsia="en-US"/>
        </w:rPr>
        <w:t xml:space="preserve">, J. S., K. A. </w:t>
      </w:r>
      <w:proofErr w:type="spellStart"/>
      <w:r w:rsidRPr="00406E0A">
        <w:rPr>
          <w:rFonts w:eastAsia="Times New Roman"/>
          <w:kern w:val="0"/>
          <w:sz w:val="20"/>
          <w:szCs w:val="20"/>
          <w:lang w:eastAsia="en-US"/>
        </w:rPr>
        <w:t>Hoadley</w:t>
      </w:r>
      <w:proofErr w:type="spellEnd"/>
      <w:r w:rsidRPr="00406E0A">
        <w:rPr>
          <w:rFonts w:eastAsia="Times New Roman"/>
          <w:kern w:val="0"/>
          <w:sz w:val="20"/>
          <w:szCs w:val="20"/>
          <w:lang w:eastAsia="en-US"/>
        </w:rPr>
        <w:t xml:space="preserve">, et al. "Intrinsic subtypes of high-grade bladder cancer reflect the hallmarks of breast cancer biology." </w:t>
      </w:r>
      <w:r w:rsidRPr="00406E0A">
        <w:rPr>
          <w:rFonts w:eastAsia="Times New Roman"/>
          <w:kern w:val="0"/>
          <w:sz w:val="20"/>
          <w:szCs w:val="20"/>
          <w:u w:val="single"/>
          <w:lang w:eastAsia="en-US"/>
        </w:rPr>
        <w:t xml:space="preserve">Proc </w:t>
      </w:r>
      <w:proofErr w:type="spellStart"/>
      <w:r w:rsidRPr="00406E0A">
        <w:rPr>
          <w:rFonts w:eastAsia="Times New Roman"/>
          <w:kern w:val="0"/>
          <w:sz w:val="20"/>
          <w:szCs w:val="20"/>
          <w:u w:val="single"/>
          <w:lang w:eastAsia="en-US"/>
        </w:rPr>
        <w:t>Natl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Acad</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Sci</w:t>
      </w:r>
      <w:proofErr w:type="spellEnd"/>
      <w:r w:rsidRPr="00406E0A">
        <w:rPr>
          <w:rFonts w:eastAsia="Times New Roman"/>
          <w:kern w:val="0"/>
          <w:sz w:val="20"/>
          <w:szCs w:val="20"/>
          <w:u w:val="single"/>
          <w:lang w:eastAsia="en-US"/>
        </w:rPr>
        <w:t xml:space="preserve"> U S A. 2014 Feb 25;111(8):3110-5.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10.1073/pnas.1318376111.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Feb 11.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We sought to define whether there are intrinsic molecular subtypes of high-grade bladder cancer. Consensus clustering performed on gene expression data from a meta-dataset of high-grade, muscle-invasive bladder tumors identified two intrinsic, molecular subsets of high-grade bladder cancer, termed "luminal" and "basal-like," which have characteristics of different stages of </w:t>
      </w:r>
      <w:proofErr w:type="spellStart"/>
      <w:r w:rsidRPr="00406E0A">
        <w:rPr>
          <w:rFonts w:eastAsia="Times New Roman"/>
          <w:kern w:val="0"/>
          <w:sz w:val="20"/>
          <w:szCs w:val="20"/>
          <w:lang w:eastAsia="en-US"/>
        </w:rPr>
        <w:t>urothelial</w:t>
      </w:r>
      <w:proofErr w:type="spellEnd"/>
      <w:r w:rsidRPr="00406E0A">
        <w:rPr>
          <w:rFonts w:eastAsia="Times New Roman"/>
          <w:kern w:val="0"/>
          <w:sz w:val="20"/>
          <w:szCs w:val="20"/>
          <w:lang w:eastAsia="en-US"/>
        </w:rPr>
        <w:t xml:space="preserve"> differentiation, reflect the luminal and basal-like molecular subtypes of breast cancer, and have clinically meaningful differences in outcome. A gene set predictor, bladder cancer analysis of subtypes by gene expression (BASE47) was defined by prediction analysis of microarrays (PAM) and accurately classifies the subtypes. Our data demonstrate that there are at least two molecularly and clinically distinct subtypes of high-grade bladder cancer and validate the BASE47 as a subtype predictor. Future studies exploring the predictive value of the BASE47 subtypes for standard of care bladder cancer therapies, as well as novel subtype-specific therapies, will be of interest.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Diaz, L., M. Diaz-Munoz, et al. "Mechanistic Effects of </w:t>
      </w:r>
      <w:proofErr w:type="spellStart"/>
      <w:r w:rsidRPr="00406E0A">
        <w:rPr>
          <w:rFonts w:eastAsia="Times New Roman"/>
          <w:kern w:val="0"/>
          <w:sz w:val="20"/>
          <w:szCs w:val="20"/>
          <w:lang w:eastAsia="en-US"/>
        </w:rPr>
        <w:t>Calcitriol</w:t>
      </w:r>
      <w:proofErr w:type="spellEnd"/>
      <w:r w:rsidRPr="00406E0A">
        <w:rPr>
          <w:rFonts w:eastAsia="Times New Roman"/>
          <w:kern w:val="0"/>
          <w:sz w:val="20"/>
          <w:szCs w:val="20"/>
          <w:lang w:eastAsia="en-US"/>
        </w:rPr>
        <w:t xml:space="preserve"> in Cancer Biology." </w:t>
      </w:r>
      <w:r w:rsidRPr="00406E0A">
        <w:rPr>
          <w:rFonts w:eastAsia="Times New Roman"/>
          <w:kern w:val="0"/>
          <w:sz w:val="20"/>
          <w:szCs w:val="20"/>
          <w:u w:val="single"/>
          <w:lang w:eastAsia="en-US"/>
        </w:rPr>
        <w:t xml:space="preserve">Nutrients. 2015 Jun 19;7(6):5020-50.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10.3390/nu7065020.</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Besides its classical biological effects on calcium and phosphorus homeostasis, </w:t>
      </w:r>
      <w:proofErr w:type="spellStart"/>
      <w:r w:rsidRPr="00406E0A">
        <w:rPr>
          <w:rFonts w:eastAsia="Times New Roman"/>
          <w:kern w:val="0"/>
          <w:sz w:val="20"/>
          <w:szCs w:val="20"/>
          <w:lang w:eastAsia="en-US"/>
        </w:rPr>
        <w:t>calcitriol</w:t>
      </w:r>
      <w:proofErr w:type="spellEnd"/>
      <w:r w:rsidRPr="00406E0A">
        <w:rPr>
          <w:rFonts w:eastAsia="Times New Roman"/>
          <w:kern w:val="0"/>
          <w:sz w:val="20"/>
          <w:szCs w:val="20"/>
          <w:lang w:eastAsia="en-US"/>
        </w:rPr>
        <w:t xml:space="preserve">, the active vitamin D metabolite, has a broad variety of actions including anticancer effects that are mediated either </w:t>
      </w:r>
      <w:proofErr w:type="spellStart"/>
      <w:r w:rsidRPr="00406E0A">
        <w:rPr>
          <w:rFonts w:eastAsia="Times New Roman"/>
          <w:kern w:val="0"/>
          <w:sz w:val="20"/>
          <w:szCs w:val="20"/>
          <w:lang w:eastAsia="en-US"/>
        </w:rPr>
        <w:t>transcriptionally</w:t>
      </w:r>
      <w:proofErr w:type="spellEnd"/>
      <w:r w:rsidRPr="00406E0A">
        <w:rPr>
          <w:rFonts w:eastAsia="Times New Roman"/>
          <w:kern w:val="0"/>
          <w:sz w:val="20"/>
          <w:szCs w:val="20"/>
          <w:lang w:eastAsia="en-US"/>
        </w:rPr>
        <w:t xml:space="preserve"> and/or via non-genomic pathways. In the context of cancer, </w:t>
      </w:r>
      <w:proofErr w:type="spellStart"/>
      <w:r w:rsidRPr="00406E0A">
        <w:rPr>
          <w:rFonts w:eastAsia="Times New Roman"/>
          <w:kern w:val="0"/>
          <w:sz w:val="20"/>
          <w:szCs w:val="20"/>
          <w:lang w:eastAsia="en-US"/>
        </w:rPr>
        <w:t>calcitriol</w:t>
      </w:r>
      <w:proofErr w:type="spellEnd"/>
      <w:r w:rsidRPr="00406E0A">
        <w:rPr>
          <w:rFonts w:eastAsia="Times New Roman"/>
          <w:kern w:val="0"/>
          <w:sz w:val="20"/>
          <w:szCs w:val="20"/>
          <w:lang w:eastAsia="en-US"/>
        </w:rPr>
        <w:t xml:space="preserve"> regulates the cell cycle, induces apoptosis, promotes cell differentiation and acts as anti-inflammatory factor within the tumor microenvironment. In this review, we address the different mechanisms of action involved in the </w:t>
      </w:r>
      <w:proofErr w:type="spellStart"/>
      <w:r w:rsidRPr="00406E0A">
        <w:rPr>
          <w:rFonts w:eastAsia="Times New Roman"/>
          <w:kern w:val="0"/>
          <w:sz w:val="20"/>
          <w:szCs w:val="20"/>
          <w:lang w:eastAsia="en-US"/>
        </w:rPr>
        <w:t>antineoplastic</w:t>
      </w:r>
      <w:proofErr w:type="spellEnd"/>
      <w:r w:rsidRPr="00406E0A">
        <w:rPr>
          <w:rFonts w:eastAsia="Times New Roman"/>
          <w:kern w:val="0"/>
          <w:sz w:val="20"/>
          <w:szCs w:val="20"/>
          <w:lang w:eastAsia="en-US"/>
        </w:rPr>
        <w:t xml:space="preserve"> effects of </w:t>
      </w:r>
      <w:proofErr w:type="spellStart"/>
      <w:r w:rsidRPr="00406E0A">
        <w:rPr>
          <w:rFonts w:eastAsia="Times New Roman"/>
          <w:kern w:val="0"/>
          <w:sz w:val="20"/>
          <w:szCs w:val="20"/>
          <w:lang w:eastAsia="en-US"/>
        </w:rPr>
        <w:t>calcitriol</w:t>
      </w:r>
      <w:proofErr w:type="spellEnd"/>
      <w:r w:rsidRPr="00406E0A">
        <w:rPr>
          <w:rFonts w:eastAsia="Times New Roman"/>
          <w:kern w:val="0"/>
          <w:sz w:val="20"/>
          <w:szCs w:val="20"/>
          <w:lang w:eastAsia="en-US"/>
        </w:rPr>
        <w: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Downs, D. M. and D. C. Ernst "From microbiology to cancer biology: the Rid protein family prevents </w:t>
      </w:r>
      <w:r w:rsidRPr="00406E0A">
        <w:rPr>
          <w:rFonts w:eastAsia="Times New Roman"/>
          <w:kern w:val="0"/>
          <w:sz w:val="20"/>
          <w:szCs w:val="20"/>
          <w:lang w:eastAsia="en-US"/>
        </w:rPr>
        <w:lastRenderedPageBreak/>
        <w:t xml:space="preserve">cellular damage caused by endogenously generated reactive nitrogen species." </w:t>
      </w:r>
      <w:r w:rsidRPr="00406E0A">
        <w:rPr>
          <w:rFonts w:eastAsia="Times New Roman"/>
          <w:kern w:val="0"/>
          <w:sz w:val="20"/>
          <w:szCs w:val="20"/>
          <w:u w:val="single"/>
          <w:lang w:eastAsia="en-US"/>
        </w:rPr>
        <w:t xml:space="preserve">Mol </w:t>
      </w:r>
      <w:proofErr w:type="spellStart"/>
      <w:r w:rsidRPr="00406E0A">
        <w:rPr>
          <w:rFonts w:eastAsia="Times New Roman"/>
          <w:kern w:val="0"/>
          <w:sz w:val="20"/>
          <w:szCs w:val="20"/>
          <w:u w:val="single"/>
          <w:lang w:eastAsia="en-US"/>
        </w:rPr>
        <w:t>Microbiol</w:t>
      </w:r>
      <w:proofErr w:type="spellEnd"/>
      <w:r w:rsidRPr="00406E0A">
        <w:rPr>
          <w:rFonts w:eastAsia="Times New Roman"/>
          <w:kern w:val="0"/>
          <w:sz w:val="20"/>
          <w:szCs w:val="20"/>
          <w:u w:val="single"/>
          <w:lang w:eastAsia="en-US"/>
        </w:rPr>
        <w:t xml:space="preserve">. 2015 Apr;96(2):211-9.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10.1111/mmi.12945.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2015 Feb 26.</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Rid family of proteins is highly conserved and broadly distributed throughout the domains of life. Genetic and biochemical studies, primarily in Salmonella </w:t>
      </w:r>
      <w:proofErr w:type="spellStart"/>
      <w:r w:rsidRPr="00406E0A">
        <w:rPr>
          <w:rFonts w:eastAsia="Times New Roman"/>
          <w:kern w:val="0"/>
          <w:sz w:val="20"/>
          <w:szCs w:val="20"/>
          <w:lang w:eastAsia="en-US"/>
        </w:rPr>
        <w:t>enterica</w:t>
      </w:r>
      <w:proofErr w:type="spellEnd"/>
      <w:r w:rsidRPr="00406E0A">
        <w:rPr>
          <w:rFonts w:eastAsia="Times New Roman"/>
          <w:kern w:val="0"/>
          <w:sz w:val="20"/>
          <w:szCs w:val="20"/>
          <w:lang w:eastAsia="en-US"/>
        </w:rPr>
        <w:t xml:space="preserve">, have defined a role for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in responding to endogenously generated reactive metabolites. The data show that 2-aminoacrylate (2AA), a reactive </w:t>
      </w:r>
      <w:proofErr w:type="spellStart"/>
      <w:r w:rsidRPr="00406E0A">
        <w:rPr>
          <w:rFonts w:eastAsia="Times New Roman"/>
          <w:kern w:val="0"/>
          <w:sz w:val="20"/>
          <w:szCs w:val="20"/>
          <w:lang w:eastAsia="en-US"/>
        </w:rPr>
        <w:t>enamine</w:t>
      </w:r>
      <w:proofErr w:type="spellEnd"/>
      <w:r w:rsidRPr="00406E0A">
        <w:rPr>
          <w:rFonts w:eastAsia="Times New Roman"/>
          <w:kern w:val="0"/>
          <w:sz w:val="20"/>
          <w:szCs w:val="20"/>
          <w:lang w:eastAsia="en-US"/>
        </w:rPr>
        <w:t xml:space="preserve"> intermediate generated by some </w:t>
      </w:r>
      <w:proofErr w:type="spellStart"/>
      <w:r w:rsidRPr="00406E0A">
        <w:rPr>
          <w:rFonts w:eastAsia="Times New Roman"/>
          <w:kern w:val="0"/>
          <w:sz w:val="20"/>
          <w:szCs w:val="20"/>
          <w:lang w:eastAsia="en-US"/>
        </w:rPr>
        <w:t>pyridoxal</w:t>
      </w:r>
      <w:proofErr w:type="spellEnd"/>
      <w:r w:rsidRPr="00406E0A">
        <w:rPr>
          <w:rFonts w:eastAsia="Times New Roman"/>
          <w:kern w:val="0"/>
          <w:sz w:val="20"/>
          <w:szCs w:val="20"/>
          <w:lang w:eastAsia="en-US"/>
        </w:rPr>
        <w:t xml:space="preserve"> 5'-phosphate-dependent enzymes, accumulates in the absence of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The accumulation of 2AA leads to covalent modification and inactivation of several enzymes involved in essential metabolic processes. This review describes the 2AA hydrolyzing activity of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and the effect of this biochemical activity on the metabolic network, which impacts organism fitness. The reported activity of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and the consequences encountered in vivo when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is absent have challenged fundamental assumptions in </w:t>
      </w:r>
      <w:proofErr w:type="spellStart"/>
      <w:r w:rsidRPr="00406E0A">
        <w:rPr>
          <w:rFonts w:eastAsia="Times New Roman"/>
          <w:kern w:val="0"/>
          <w:sz w:val="20"/>
          <w:szCs w:val="20"/>
          <w:lang w:eastAsia="en-US"/>
        </w:rPr>
        <w:t>enzymology</w:t>
      </w:r>
      <w:proofErr w:type="spellEnd"/>
      <w:r w:rsidRPr="00406E0A">
        <w:rPr>
          <w:rFonts w:eastAsia="Times New Roman"/>
          <w:kern w:val="0"/>
          <w:sz w:val="20"/>
          <w:szCs w:val="20"/>
          <w:lang w:eastAsia="en-US"/>
        </w:rPr>
        <w:t xml:space="preserve">, biochemistry and cell metabolism regarding the fate of transiently generated reactive </w:t>
      </w:r>
      <w:proofErr w:type="spellStart"/>
      <w:r w:rsidRPr="00406E0A">
        <w:rPr>
          <w:rFonts w:eastAsia="Times New Roman"/>
          <w:kern w:val="0"/>
          <w:sz w:val="20"/>
          <w:szCs w:val="20"/>
          <w:lang w:eastAsia="en-US"/>
        </w:rPr>
        <w:t>enamine</w:t>
      </w:r>
      <w:proofErr w:type="spellEnd"/>
      <w:r w:rsidRPr="00406E0A">
        <w:rPr>
          <w:rFonts w:eastAsia="Times New Roman"/>
          <w:kern w:val="0"/>
          <w:sz w:val="20"/>
          <w:szCs w:val="20"/>
          <w:lang w:eastAsia="en-US"/>
        </w:rPr>
        <w:t xml:space="preserve"> intermediates. The current understanding of </w:t>
      </w:r>
      <w:proofErr w:type="spellStart"/>
      <w:r w:rsidRPr="00406E0A">
        <w:rPr>
          <w:rFonts w:eastAsia="Times New Roman"/>
          <w:kern w:val="0"/>
          <w:sz w:val="20"/>
          <w:szCs w:val="20"/>
          <w:lang w:eastAsia="en-US"/>
        </w:rPr>
        <w:t>RidA</w:t>
      </w:r>
      <w:proofErr w:type="spellEnd"/>
      <w:r w:rsidRPr="00406E0A">
        <w:rPr>
          <w:rFonts w:eastAsia="Times New Roman"/>
          <w:kern w:val="0"/>
          <w:sz w:val="20"/>
          <w:szCs w:val="20"/>
          <w:lang w:eastAsia="en-US"/>
        </w:rPr>
        <w:t xml:space="preserve"> in Salmonella and the broad distribution of Rid family proteins provide exciting opportunities for future studies to define metabolic roles of Rid family members from microbes to man.</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Dowsett</w:t>
      </w:r>
      <w:proofErr w:type="spellEnd"/>
      <w:r w:rsidRPr="00406E0A">
        <w:rPr>
          <w:rFonts w:eastAsia="Times New Roman"/>
          <w:kern w:val="0"/>
          <w:sz w:val="20"/>
          <w:szCs w:val="20"/>
          <w:lang w:eastAsia="en-US"/>
        </w:rPr>
        <w:t xml:space="preserve">, T., E. </w:t>
      </w:r>
      <w:proofErr w:type="spellStart"/>
      <w:r w:rsidRPr="00406E0A">
        <w:rPr>
          <w:rFonts w:eastAsia="Times New Roman"/>
          <w:kern w:val="0"/>
          <w:sz w:val="20"/>
          <w:szCs w:val="20"/>
          <w:lang w:eastAsia="en-US"/>
        </w:rPr>
        <w:t>Verghese</w:t>
      </w:r>
      <w:proofErr w:type="spellEnd"/>
      <w:r w:rsidRPr="00406E0A">
        <w:rPr>
          <w:rFonts w:eastAsia="Times New Roman"/>
          <w:kern w:val="0"/>
          <w:sz w:val="20"/>
          <w:szCs w:val="20"/>
          <w:lang w:eastAsia="en-US"/>
        </w:rPr>
        <w:t xml:space="preserve">, et al. "The value of archival tissue blocks in understanding breast cancer biology."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Clin</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Pathol</w:t>
      </w:r>
      <w:proofErr w:type="spellEnd"/>
      <w:r w:rsidRPr="00406E0A">
        <w:rPr>
          <w:rFonts w:eastAsia="Times New Roman"/>
          <w:kern w:val="0"/>
          <w:sz w:val="20"/>
          <w:szCs w:val="20"/>
          <w:u w:val="single"/>
          <w:lang w:eastAsia="en-US"/>
        </w:rPr>
        <w:t xml:space="preserve">. 2014 Mar;67(3):272-5.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10.1136/jclinpath-2013-201854.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Oct 29.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Pathological reporting of breast cancer has evolved alongside scientific advances. Such advances have led to recognition of different molecular classes of breast cancer resulting in improved disease management. The aim of this study was to establish whether these advances could be applied to archival breast cancer cases dating from the 1940s to assess historical trends. Important observations included the marked differences in pathological reporting, size of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and in </w:t>
      </w:r>
      <w:proofErr w:type="spellStart"/>
      <w:r w:rsidRPr="00406E0A">
        <w:rPr>
          <w:rFonts w:eastAsia="Times New Roman"/>
          <w:kern w:val="0"/>
          <w:sz w:val="20"/>
          <w:szCs w:val="20"/>
          <w:lang w:eastAsia="en-US"/>
        </w:rPr>
        <w:t>ERalpha</w:t>
      </w:r>
      <w:proofErr w:type="spellEnd"/>
      <w:r w:rsidRPr="00406E0A">
        <w:rPr>
          <w:rFonts w:eastAsia="Times New Roman"/>
          <w:kern w:val="0"/>
          <w:sz w:val="20"/>
          <w:szCs w:val="20"/>
          <w:lang w:eastAsia="en-US"/>
        </w:rPr>
        <w:t xml:space="preserve"> expression throughout the decades.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Dufey</w:t>
      </w:r>
      <w:proofErr w:type="spellEnd"/>
      <w:r w:rsidRPr="00406E0A">
        <w:rPr>
          <w:rFonts w:eastAsia="Times New Roman"/>
          <w:kern w:val="0"/>
          <w:sz w:val="20"/>
          <w:szCs w:val="20"/>
          <w:lang w:eastAsia="en-US"/>
        </w:rPr>
        <w:t xml:space="preserve">, E., H. </w:t>
      </w:r>
      <w:proofErr w:type="spellStart"/>
      <w:r w:rsidRPr="00406E0A">
        <w:rPr>
          <w:rFonts w:eastAsia="Times New Roman"/>
          <w:kern w:val="0"/>
          <w:sz w:val="20"/>
          <w:szCs w:val="20"/>
          <w:lang w:eastAsia="en-US"/>
        </w:rPr>
        <w:t>Urra</w:t>
      </w:r>
      <w:proofErr w:type="spellEnd"/>
      <w:r w:rsidRPr="00406E0A">
        <w:rPr>
          <w:rFonts w:eastAsia="Times New Roman"/>
          <w:kern w:val="0"/>
          <w:sz w:val="20"/>
          <w:szCs w:val="20"/>
          <w:lang w:eastAsia="en-US"/>
        </w:rPr>
        <w:t xml:space="preserve">, et al. </w:t>
      </w:r>
      <w:r w:rsidRPr="00406E0A">
        <w:rPr>
          <w:rFonts w:eastAsia="Times New Roman"/>
          <w:kern w:val="0"/>
          <w:sz w:val="20"/>
          <w:szCs w:val="20"/>
          <w:u w:val="single"/>
          <w:lang w:eastAsia="en-US"/>
        </w:rPr>
        <w:t xml:space="preserve">ER </w:t>
      </w:r>
      <w:proofErr w:type="spellStart"/>
      <w:r w:rsidRPr="00406E0A">
        <w:rPr>
          <w:rFonts w:eastAsia="Times New Roman"/>
          <w:kern w:val="0"/>
          <w:sz w:val="20"/>
          <w:szCs w:val="20"/>
          <w:u w:val="single"/>
          <w:lang w:eastAsia="en-US"/>
        </w:rPr>
        <w:t>proteostasis</w:t>
      </w:r>
      <w:proofErr w:type="spellEnd"/>
      <w:r w:rsidRPr="00406E0A">
        <w:rPr>
          <w:rFonts w:eastAsia="Times New Roman"/>
          <w:kern w:val="0"/>
          <w:sz w:val="20"/>
          <w:szCs w:val="20"/>
          <w:u w:val="single"/>
          <w:lang w:eastAsia="en-US"/>
        </w:rPr>
        <w:t xml:space="preserve"> addiction in cancer biology: Novel concepts</w:t>
      </w:r>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Semin</w:t>
      </w:r>
      <w:proofErr w:type="spellEnd"/>
      <w:r w:rsidRPr="00406E0A">
        <w:rPr>
          <w:rFonts w:eastAsia="Times New Roman"/>
          <w:kern w:val="0"/>
          <w:sz w:val="20"/>
          <w:szCs w:val="20"/>
          <w:lang w:eastAsia="en-US"/>
        </w:rPr>
        <w:t xml:space="preserve"> Cancer Biol. 2015 Apr 27. </w:t>
      </w:r>
      <w:proofErr w:type="spellStart"/>
      <w:r w:rsidRPr="00406E0A">
        <w:rPr>
          <w:rFonts w:eastAsia="Times New Roman"/>
          <w:kern w:val="0"/>
          <w:sz w:val="20"/>
          <w:szCs w:val="20"/>
          <w:lang w:eastAsia="en-US"/>
        </w:rPr>
        <w:t>pii</w:t>
      </w:r>
      <w:proofErr w:type="spellEnd"/>
      <w:r w:rsidRPr="00406E0A">
        <w:rPr>
          <w:rFonts w:eastAsia="Times New Roman"/>
          <w:kern w:val="0"/>
          <w:sz w:val="20"/>
          <w:szCs w:val="20"/>
          <w:lang w:eastAsia="en-US"/>
        </w:rPr>
        <w:t xml:space="preserve">: S1044-579X(15)00028-0. </w:t>
      </w:r>
      <w:proofErr w:type="spellStart"/>
      <w:r w:rsidRPr="00406E0A">
        <w:rPr>
          <w:rFonts w:eastAsia="Times New Roman"/>
          <w:kern w:val="0"/>
          <w:sz w:val="20"/>
          <w:szCs w:val="20"/>
          <w:lang w:eastAsia="en-US"/>
        </w:rPr>
        <w:t>doi</w:t>
      </w:r>
      <w:proofErr w:type="spellEnd"/>
      <w:r w:rsidRPr="00406E0A">
        <w:rPr>
          <w:rFonts w:eastAsia="Times New Roman"/>
          <w:kern w:val="0"/>
          <w:sz w:val="20"/>
          <w:szCs w:val="20"/>
          <w:lang w:eastAsia="en-US"/>
        </w:rPr>
        <w:t>: 10.1016/j.semcancer.2015.04.003.</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Endoplasmic reticulum (ER) stress is generated by various physiological and pathological conditions that induce an accumulation of </w:t>
      </w:r>
      <w:proofErr w:type="spellStart"/>
      <w:r w:rsidRPr="00406E0A">
        <w:rPr>
          <w:rFonts w:eastAsia="Times New Roman"/>
          <w:kern w:val="0"/>
          <w:sz w:val="20"/>
          <w:szCs w:val="20"/>
          <w:lang w:eastAsia="en-US"/>
        </w:rPr>
        <w:t>misfolded</w:t>
      </w:r>
      <w:proofErr w:type="spellEnd"/>
      <w:r w:rsidRPr="00406E0A">
        <w:rPr>
          <w:rFonts w:eastAsia="Times New Roman"/>
          <w:kern w:val="0"/>
          <w:sz w:val="20"/>
          <w:szCs w:val="20"/>
          <w:lang w:eastAsia="en-US"/>
        </w:rPr>
        <w:t xml:space="preserve"> proteins in its lumen. ER stress activates the unfolded protein response (UPR), an adaptive reaction to cope with protein </w:t>
      </w:r>
      <w:proofErr w:type="spellStart"/>
      <w:r w:rsidRPr="00406E0A">
        <w:rPr>
          <w:rFonts w:eastAsia="Times New Roman"/>
          <w:kern w:val="0"/>
          <w:sz w:val="20"/>
          <w:szCs w:val="20"/>
          <w:lang w:eastAsia="en-US"/>
        </w:rPr>
        <w:t>misfolding</w:t>
      </w:r>
      <w:proofErr w:type="spellEnd"/>
      <w:r w:rsidRPr="00406E0A">
        <w:rPr>
          <w:rFonts w:eastAsia="Times New Roman"/>
          <w:kern w:val="0"/>
          <w:sz w:val="20"/>
          <w:szCs w:val="20"/>
          <w:lang w:eastAsia="en-US"/>
        </w:rPr>
        <w:t xml:space="preserve"> to and restore </w:t>
      </w:r>
      <w:proofErr w:type="spellStart"/>
      <w:r w:rsidRPr="00406E0A">
        <w:rPr>
          <w:rFonts w:eastAsia="Times New Roman"/>
          <w:kern w:val="0"/>
          <w:sz w:val="20"/>
          <w:szCs w:val="20"/>
          <w:lang w:eastAsia="en-US"/>
        </w:rPr>
        <w:t>proteostasis</w:t>
      </w:r>
      <w:proofErr w:type="spellEnd"/>
      <w:r w:rsidRPr="00406E0A">
        <w:rPr>
          <w:rFonts w:eastAsia="Times New Roman"/>
          <w:kern w:val="0"/>
          <w:sz w:val="20"/>
          <w:szCs w:val="20"/>
          <w:lang w:eastAsia="en-US"/>
        </w:rPr>
        <w:t xml:space="preserve">. However, chronic ER stress results in apoptosis. In </w:t>
      </w:r>
      <w:r w:rsidRPr="00406E0A">
        <w:rPr>
          <w:rFonts w:eastAsia="Times New Roman"/>
          <w:kern w:val="0"/>
          <w:sz w:val="20"/>
          <w:szCs w:val="20"/>
          <w:lang w:eastAsia="en-US"/>
        </w:rPr>
        <w:lastRenderedPageBreak/>
        <w:t xml:space="preserve">solid tumors, the UPR mediates adaptation to various environmental stressors, including hypoxia, low in pH and low nutrients availability, driving positive selection. Recent findings support the concept that UPR signaling also contributes to other relevant cancer-related event that may not be related to ER stress, including angiogenesis, genomic instability, metastasis and </w:t>
      </w:r>
      <w:proofErr w:type="spellStart"/>
      <w:r w:rsidRPr="00406E0A">
        <w:rPr>
          <w:rFonts w:eastAsia="Times New Roman"/>
          <w:kern w:val="0"/>
          <w:sz w:val="20"/>
          <w:szCs w:val="20"/>
          <w:lang w:eastAsia="en-US"/>
        </w:rPr>
        <w:t>immunomodulation</w:t>
      </w:r>
      <w:proofErr w:type="spellEnd"/>
      <w:r w:rsidRPr="00406E0A">
        <w:rPr>
          <w:rFonts w:eastAsia="Times New Roman"/>
          <w:kern w:val="0"/>
          <w:sz w:val="20"/>
          <w:szCs w:val="20"/>
          <w:lang w:eastAsia="en-US"/>
        </w:rPr>
        <w:t>. In this article, we overview novel discoveries highlighting the impact of the UPR to different aspects of cancer biology beyond its known role as a survival factor to the hypoxic environment observed in solid tumors.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Ellis, M. J., M. Gillette, et al. "Connecting genomic alterations to cancer biology with proteomics: the NCI Clinical Proteomic Tumor Analysis Consortium." </w:t>
      </w:r>
      <w:r w:rsidRPr="00406E0A">
        <w:rPr>
          <w:rFonts w:eastAsia="Times New Roman"/>
          <w:kern w:val="0"/>
          <w:sz w:val="20"/>
          <w:szCs w:val="20"/>
          <w:u w:val="single"/>
          <w:lang w:eastAsia="en-US"/>
        </w:rPr>
        <w:t xml:space="preserve">Cancer </w:t>
      </w:r>
      <w:proofErr w:type="spellStart"/>
      <w:r w:rsidRPr="00406E0A">
        <w:rPr>
          <w:rFonts w:eastAsia="Times New Roman"/>
          <w:kern w:val="0"/>
          <w:sz w:val="20"/>
          <w:szCs w:val="20"/>
          <w:u w:val="single"/>
          <w:lang w:eastAsia="en-US"/>
        </w:rPr>
        <w:t>Discov</w:t>
      </w:r>
      <w:proofErr w:type="spellEnd"/>
      <w:r w:rsidRPr="00406E0A">
        <w:rPr>
          <w:rFonts w:eastAsia="Times New Roman"/>
          <w:kern w:val="0"/>
          <w:sz w:val="20"/>
          <w:szCs w:val="20"/>
          <w:u w:val="single"/>
          <w:lang w:eastAsia="en-US"/>
        </w:rPr>
        <w:t xml:space="preserve">. 2013 Oct;3(10):1108-12.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10.1158/2159-8290.CD-13-0219.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National Cancer Institute (NCI) Clinical Proteomic Tumor Analysis Consortium is applying the latest generation of proteomic technologies to </w:t>
      </w:r>
      <w:proofErr w:type="spellStart"/>
      <w:r w:rsidRPr="00406E0A">
        <w:rPr>
          <w:rFonts w:eastAsia="Times New Roman"/>
          <w:kern w:val="0"/>
          <w:sz w:val="20"/>
          <w:szCs w:val="20"/>
          <w:lang w:eastAsia="en-US"/>
        </w:rPr>
        <w:t>genomically</w:t>
      </w:r>
      <w:proofErr w:type="spellEnd"/>
      <w:r w:rsidRPr="00406E0A">
        <w:rPr>
          <w:rFonts w:eastAsia="Times New Roman"/>
          <w:kern w:val="0"/>
          <w:sz w:val="20"/>
          <w:szCs w:val="20"/>
          <w:lang w:eastAsia="en-US"/>
        </w:rPr>
        <w:t xml:space="preserve"> annotated tumors from The Cancer Genome Atlas (TCGA) program, a joint initiative of the NCI and the National Human Genome Research Institute. By providing a fully integrated accounting of DNA, RNA, and protein abnormalities in individual tumors, these datasets will illuminate the complex relationship between genomic abnormalities and cancer phenotypes, thus producing biologic insights as well as a wave of novel candidate biomarkers and therapeutic targets amenable to verification using targeted mass spectrometry methods.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Emmert-Streib</w:t>
      </w:r>
      <w:proofErr w:type="spellEnd"/>
      <w:r w:rsidRPr="00406E0A">
        <w:rPr>
          <w:rFonts w:eastAsia="Times New Roman"/>
          <w:kern w:val="0"/>
          <w:sz w:val="20"/>
          <w:szCs w:val="20"/>
          <w:lang w:eastAsia="en-US"/>
        </w:rPr>
        <w:t xml:space="preserve">, F., S. D. Zhang, et al. "Computational cancer biology: education is a natural key to many locks." </w:t>
      </w:r>
      <w:r w:rsidRPr="00406E0A">
        <w:rPr>
          <w:rFonts w:eastAsia="Times New Roman"/>
          <w:kern w:val="0"/>
          <w:sz w:val="20"/>
          <w:szCs w:val="20"/>
          <w:u w:val="single"/>
          <w:lang w:eastAsia="en-US"/>
        </w:rPr>
        <w:t xml:space="preserve">BMC Cancer. 2015 Jan 15;15:7.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10.1186/s12885-014-1002-2.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BACKGROUND: Oncology is a field that profits tremendously from the genomic data generated by high-throughput technologies, including next-generation sequencing. However, in order to exploit, integrate, visualize and interpret such high-dimensional data efficiently, non-trivial computational and statistical analysis methods are required that need to be developed in a problem-directed manner. DISCUSSION: For this reason, computational cancer biology aims to fill this gap. Unfortunately, computational cancer biology is not yet fully recognized as a coequal field in oncology, leading to a delay in its maturation and, as an immediate consequence, an under-exploration of high-throughput data for translational research. Here we argue that this imbalance, favoring 'wet lab-based activities', will be naturally rectified over time, if the next generation of scientists receives an academic education that provides a fair and competent introduction to computational </w:t>
      </w:r>
      <w:r w:rsidRPr="00406E0A">
        <w:rPr>
          <w:rFonts w:eastAsia="Times New Roman"/>
          <w:kern w:val="0"/>
          <w:sz w:val="20"/>
          <w:szCs w:val="20"/>
          <w:lang w:eastAsia="en-US"/>
        </w:rPr>
        <w:lastRenderedPageBreak/>
        <w:t>biology and its manifold capabilities. Furthermore, we discuss a number of local educational provisions that can be implemented on university level to help in facilitating the process of harmonization.</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Errington</w:t>
      </w:r>
      <w:proofErr w:type="spellEnd"/>
      <w:r w:rsidRPr="00406E0A">
        <w:rPr>
          <w:rFonts w:eastAsia="Times New Roman"/>
          <w:kern w:val="0"/>
          <w:sz w:val="20"/>
          <w:szCs w:val="20"/>
          <w:lang w:eastAsia="en-US"/>
        </w:rPr>
        <w:t xml:space="preserve">, T. M., E. </w:t>
      </w:r>
      <w:proofErr w:type="spellStart"/>
      <w:r w:rsidRPr="00406E0A">
        <w:rPr>
          <w:rFonts w:eastAsia="Times New Roman"/>
          <w:kern w:val="0"/>
          <w:sz w:val="20"/>
          <w:szCs w:val="20"/>
          <w:lang w:eastAsia="en-US"/>
        </w:rPr>
        <w:t>Iorns</w:t>
      </w:r>
      <w:proofErr w:type="spellEnd"/>
      <w:r w:rsidRPr="00406E0A">
        <w:rPr>
          <w:rFonts w:eastAsia="Times New Roman"/>
          <w:kern w:val="0"/>
          <w:sz w:val="20"/>
          <w:szCs w:val="20"/>
          <w:lang w:eastAsia="en-US"/>
        </w:rPr>
        <w:t xml:space="preserve">, et al. "An open investigation of the reproducibility of cancer biology research." </w:t>
      </w:r>
      <w:proofErr w:type="spellStart"/>
      <w:r w:rsidRPr="00406E0A">
        <w:rPr>
          <w:rFonts w:eastAsia="Times New Roman"/>
          <w:kern w:val="0"/>
          <w:sz w:val="20"/>
          <w:szCs w:val="20"/>
          <w:u w:val="single"/>
          <w:lang w:eastAsia="en-US"/>
        </w:rPr>
        <w:t>Elife</w:t>
      </w:r>
      <w:proofErr w:type="spellEnd"/>
      <w:r w:rsidRPr="00406E0A">
        <w:rPr>
          <w:rFonts w:eastAsia="Times New Roman"/>
          <w:kern w:val="0"/>
          <w:sz w:val="20"/>
          <w:szCs w:val="20"/>
          <w:u w:val="single"/>
          <w:lang w:eastAsia="en-US"/>
        </w:rPr>
        <w:t xml:space="preserve">. 2014 Dec 10;3.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10.7554/eLife.04333.</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It is widely believed that research that builds upon previously published findings has reproduced the original work. However, it is rare for researchers to perform or publish direct replications of existing results. The Reproducibility Project: Cancer Biology is an open investigation of reproducibility in preclinical cancer biology research. We have identified 50 high impact cancer biology articles published in the period 2010-2012, and plan to replicate a subset of experimental results from each article. A Registered Report detailing the proposed experimental designs and protocols for each subset of experiments will be peer reviewed and published prior to data collection. The results of these experiments will then be published in a Replication Study. The resulting open methodology and dataset will provide evidence about the reproducibility of high-impact results, and an opportunity to identify predictors of reproducibility.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Fabbi</w:t>
      </w:r>
      <w:proofErr w:type="spellEnd"/>
      <w:r w:rsidRPr="00406E0A">
        <w:rPr>
          <w:rFonts w:eastAsia="Times New Roman"/>
          <w:kern w:val="0"/>
          <w:sz w:val="20"/>
          <w:szCs w:val="20"/>
          <w:lang w:eastAsia="en-US"/>
        </w:rPr>
        <w:t xml:space="preserve">, M., G. </w:t>
      </w:r>
      <w:proofErr w:type="spellStart"/>
      <w:r w:rsidRPr="00406E0A">
        <w:rPr>
          <w:rFonts w:eastAsia="Times New Roman"/>
          <w:kern w:val="0"/>
          <w:sz w:val="20"/>
          <w:szCs w:val="20"/>
          <w:lang w:eastAsia="en-US"/>
        </w:rPr>
        <w:t>Carbotti</w:t>
      </w:r>
      <w:proofErr w:type="spellEnd"/>
      <w:r w:rsidRPr="00406E0A">
        <w:rPr>
          <w:rFonts w:eastAsia="Times New Roman"/>
          <w:kern w:val="0"/>
          <w:sz w:val="20"/>
          <w:szCs w:val="20"/>
          <w:lang w:eastAsia="en-US"/>
        </w:rPr>
        <w:t xml:space="preserve">, et al. "Context-dependent role of IL-18 in cancer biology and counter-regulation by IL-18BP."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Leukoc</w:t>
      </w:r>
      <w:proofErr w:type="spellEnd"/>
      <w:r w:rsidRPr="00406E0A">
        <w:rPr>
          <w:rFonts w:eastAsia="Times New Roman"/>
          <w:kern w:val="0"/>
          <w:sz w:val="20"/>
          <w:szCs w:val="20"/>
          <w:u w:val="single"/>
          <w:lang w:eastAsia="en-US"/>
        </w:rPr>
        <w:t xml:space="preserve"> Biol. 2015 Apr;97(4):665-75.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10.1189/jlb.5RU0714-360RR.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Dec 29.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IL-18 is a </w:t>
      </w:r>
      <w:proofErr w:type="spellStart"/>
      <w:r w:rsidRPr="00406E0A">
        <w:rPr>
          <w:rFonts w:eastAsia="Times New Roman"/>
          <w:kern w:val="0"/>
          <w:sz w:val="20"/>
          <w:szCs w:val="20"/>
          <w:lang w:eastAsia="en-US"/>
        </w:rPr>
        <w:t>proinflammatory</w:t>
      </w:r>
      <w:proofErr w:type="spellEnd"/>
      <w:r w:rsidRPr="00406E0A">
        <w:rPr>
          <w:rFonts w:eastAsia="Times New Roman"/>
          <w:kern w:val="0"/>
          <w:sz w:val="20"/>
          <w:szCs w:val="20"/>
          <w:lang w:eastAsia="en-US"/>
        </w:rPr>
        <w:t xml:space="preserve"> and immune regulatory cytokine, member of the IL-1 family. IL-18 was initially identified as an IFN-gamma-inducing factor in T and NK cells, involved in Th1 responses. IL-18 is produced as an inactive precursor (pro-IL-18) that is </w:t>
      </w:r>
      <w:proofErr w:type="spellStart"/>
      <w:r w:rsidRPr="00406E0A">
        <w:rPr>
          <w:rFonts w:eastAsia="Times New Roman"/>
          <w:kern w:val="0"/>
          <w:sz w:val="20"/>
          <w:szCs w:val="20"/>
          <w:lang w:eastAsia="en-US"/>
        </w:rPr>
        <w:t>enzymatically</w:t>
      </w:r>
      <w:proofErr w:type="spellEnd"/>
      <w:r w:rsidRPr="00406E0A">
        <w:rPr>
          <w:rFonts w:eastAsia="Times New Roman"/>
          <w:kern w:val="0"/>
          <w:sz w:val="20"/>
          <w:szCs w:val="20"/>
          <w:lang w:eastAsia="en-US"/>
        </w:rPr>
        <w:t xml:space="preserve"> processed into a mature form by Casp1. Different cells, such as macrophages, </w:t>
      </w:r>
      <w:proofErr w:type="spellStart"/>
      <w:r w:rsidRPr="00406E0A">
        <w:rPr>
          <w:rFonts w:eastAsia="Times New Roman"/>
          <w:kern w:val="0"/>
          <w:sz w:val="20"/>
          <w:szCs w:val="20"/>
          <w:lang w:eastAsia="en-US"/>
        </w:rPr>
        <w:t>DCs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microglial</w:t>
      </w:r>
      <w:proofErr w:type="spellEnd"/>
      <w:r w:rsidRPr="00406E0A">
        <w:rPr>
          <w:rFonts w:eastAsia="Times New Roman"/>
          <w:kern w:val="0"/>
          <w:sz w:val="20"/>
          <w:szCs w:val="20"/>
          <w:lang w:eastAsia="en-US"/>
        </w:rPr>
        <w:t xml:space="preserve"> cells, synovial fibroblasts, and epithelial cells, express pro-IL-18, and the production of bioactive IL-18 is mainly regulated at the processing level. PAMP or DAMP molecules activate </w:t>
      </w:r>
      <w:proofErr w:type="spellStart"/>
      <w:r w:rsidRPr="00406E0A">
        <w:rPr>
          <w:rFonts w:eastAsia="Times New Roman"/>
          <w:kern w:val="0"/>
          <w:sz w:val="20"/>
          <w:szCs w:val="20"/>
          <w:lang w:eastAsia="en-US"/>
        </w:rPr>
        <w:t>inflammasomes</w:t>
      </w:r>
      <w:proofErr w:type="spellEnd"/>
      <w:r w:rsidRPr="00406E0A">
        <w:rPr>
          <w:rFonts w:eastAsia="Times New Roman"/>
          <w:kern w:val="0"/>
          <w:sz w:val="20"/>
          <w:szCs w:val="20"/>
          <w:lang w:eastAsia="en-US"/>
        </w:rPr>
        <w:t xml:space="preserve">, which trigger Casp1 activation and IL-18 conversion. The natural inhibitor IL-18BP , whose production is enhanced by IFN-gamma and IL-27, further regulates IL-18 activity in the extracellular environment. </w:t>
      </w:r>
      <w:proofErr w:type="spellStart"/>
      <w:r w:rsidRPr="00406E0A">
        <w:rPr>
          <w:rFonts w:eastAsia="Times New Roman"/>
          <w:kern w:val="0"/>
          <w:sz w:val="20"/>
          <w:szCs w:val="20"/>
          <w:lang w:eastAsia="en-US"/>
        </w:rPr>
        <w:t>Inflammasomes</w:t>
      </w:r>
      <w:proofErr w:type="spellEnd"/>
      <w:r w:rsidRPr="00406E0A">
        <w:rPr>
          <w:rFonts w:eastAsia="Times New Roman"/>
          <w:kern w:val="0"/>
          <w:sz w:val="20"/>
          <w:szCs w:val="20"/>
          <w:lang w:eastAsia="en-US"/>
        </w:rPr>
        <w:t xml:space="preserve"> and IL-18 represent double-edged swords in cancer, as their activation may promote tumor development and progression or oppositely, enhance anti-tumor immunity and limit tumor growth. IL-18 has shown anti-tumor activity in different preclinical models of cancer immunotherapy through the activation of NK and/or T cell responses and has been tested in clinical studies in cancer patients. However, the dual role of IL-18 in different </w:t>
      </w:r>
      <w:r w:rsidRPr="00406E0A">
        <w:rPr>
          <w:rFonts w:eastAsia="Times New Roman"/>
          <w:kern w:val="0"/>
          <w:sz w:val="20"/>
          <w:szCs w:val="20"/>
          <w:lang w:eastAsia="en-US"/>
        </w:rPr>
        <w:lastRenderedPageBreak/>
        <w:t>experimental tumor models and human cancers raises critical issues on its therapeutic use in cancer. This review will summarize the biology of the IL-18/IL-18R/IL-18BP system and will address the role of IL-18 and its inhibitor, IL-18BP, in cancer biology and immunotherapy.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Findlay, V. J., C. Wang, et al. "Epithelial-to-</w:t>
      </w:r>
      <w:proofErr w:type="spellStart"/>
      <w:r w:rsidRPr="00406E0A">
        <w:rPr>
          <w:rFonts w:eastAsia="Times New Roman"/>
          <w:kern w:val="0"/>
          <w:sz w:val="20"/>
          <w:szCs w:val="20"/>
          <w:lang w:eastAsia="en-US"/>
        </w:rPr>
        <w:t>mesenchymal</w:t>
      </w:r>
      <w:proofErr w:type="spellEnd"/>
      <w:r w:rsidRPr="00406E0A">
        <w:rPr>
          <w:rFonts w:eastAsia="Times New Roman"/>
          <w:kern w:val="0"/>
          <w:sz w:val="20"/>
          <w:szCs w:val="20"/>
          <w:lang w:eastAsia="en-US"/>
        </w:rPr>
        <w:t xml:space="preserve"> transition and the cancer stem cell phenotype: insights from cancer biology with therapeutic implications for colorectal cancer." </w:t>
      </w:r>
      <w:r w:rsidRPr="00406E0A">
        <w:rPr>
          <w:rFonts w:eastAsia="Times New Roman"/>
          <w:kern w:val="0"/>
          <w:sz w:val="20"/>
          <w:szCs w:val="20"/>
          <w:u w:val="single"/>
          <w:lang w:eastAsia="en-US"/>
        </w:rPr>
        <w:t xml:space="preserve">Cancer Gene </w:t>
      </w:r>
      <w:proofErr w:type="spellStart"/>
      <w:r w:rsidRPr="00406E0A">
        <w:rPr>
          <w:rFonts w:eastAsia="Times New Roman"/>
          <w:kern w:val="0"/>
          <w:sz w:val="20"/>
          <w:szCs w:val="20"/>
          <w:u w:val="single"/>
          <w:lang w:eastAsia="en-US"/>
        </w:rPr>
        <w:t>Ther</w:t>
      </w:r>
      <w:proofErr w:type="spellEnd"/>
      <w:r w:rsidRPr="00406E0A">
        <w:rPr>
          <w:rFonts w:eastAsia="Times New Roman"/>
          <w:kern w:val="0"/>
          <w:sz w:val="20"/>
          <w:szCs w:val="20"/>
          <w:u w:val="single"/>
          <w:lang w:eastAsia="en-US"/>
        </w:rPr>
        <w:t xml:space="preserve">. 2014 May;21(5):181-7.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10.1038/cgt.2014.15.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May 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Although mortality from colorectal cancer (CRC) is decreasing, CRC is still the second highest cause of cancer-related deaths in America. Chemotherapy and radiation therapy now have central roles in our strategies to fight cancer, although we continue to lack novel strategies overcoming therapeutic resistance. Molecular mechanisms of therapeutic resistance in CRC continue to be under intense investigation. In this review, we highlight the recent evidence linking epithelial-to-</w:t>
      </w:r>
      <w:proofErr w:type="spellStart"/>
      <w:r w:rsidRPr="00406E0A">
        <w:rPr>
          <w:rFonts w:eastAsia="Times New Roman"/>
          <w:kern w:val="0"/>
          <w:sz w:val="20"/>
          <w:szCs w:val="20"/>
          <w:lang w:eastAsia="en-US"/>
        </w:rPr>
        <w:t>mesenchymal</w:t>
      </w:r>
      <w:proofErr w:type="spellEnd"/>
      <w:r w:rsidRPr="00406E0A">
        <w:rPr>
          <w:rFonts w:eastAsia="Times New Roman"/>
          <w:kern w:val="0"/>
          <w:sz w:val="20"/>
          <w:szCs w:val="20"/>
          <w:lang w:eastAsia="en-US"/>
        </w:rPr>
        <w:t xml:space="preserve"> transition (EMT) with aggressive tumor biology as well as with the cancer stem cells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across multiple organ systems including colon cancer. Furthermore, in the era of neo-adjuvant treatment, the clinical implications are concerning that our treatments may have the potential to induce more aggressive cancer cells through EMT, perhaps even generating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more capable of metastasis and further resistant to treatment. This concern and potential reality highlights the critical need for further understanding the impact of clinical therapy on the </w:t>
      </w:r>
      <w:proofErr w:type="spellStart"/>
      <w:r w:rsidRPr="00406E0A">
        <w:rPr>
          <w:rFonts w:eastAsia="Times New Roman"/>
          <w:kern w:val="0"/>
          <w:sz w:val="20"/>
          <w:szCs w:val="20"/>
          <w:lang w:eastAsia="en-US"/>
        </w:rPr>
        <w:t>pathobiology</w:t>
      </w:r>
      <w:proofErr w:type="spellEnd"/>
      <w:r w:rsidRPr="00406E0A">
        <w:rPr>
          <w:rFonts w:eastAsia="Times New Roman"/>
          <w:kern w:val="0"/>
          <w:sz w:val="20"/>
          <w:szCs w:val="20"/>
          <w:lang w:eastAsia="en-US"/>
        </w:rPr>
        <w:t xml:space="preserve"> of cancer and further supports the need to therapeutically target the CSC. Besides serving as potential biomarkers for aggressive tumor biology and therapeutic resistance, EMT and CSC molecular pathways may highlight novel therapeutic targets as strategies for improving the response to conventional anti-</w:t>
      </w:r>
      <w:proofErr w:type="spellStart"/>
      <w:r w:rsidRPr="00406E0A">
        <w:rPr>
          <w:rFonts w:eastAsia="Times New Roman"/>
          <w:kern w:val="0"/>
          <w:sz w:val="20"/>
          <w:szCs w:val="20"/>
          <w:lang w:eastAsia="en-US"/>
        </w:rPr>
        <w:t>neoplastic</w:t>
      </w:r>
      <w:proofErr w:type="spellEnd"/>
      <w:r w:rsidRPr="00406E0A">
        <w:rPr>
          <w:rFonts w:eastAsia="Times New Roman"/>
          <w:kern w:val="0"/>
          <w:sz w:val="20"/>
          <w:szCs w:val="20"/>
          <w:lang w:eastAsia="en-US"/>
        </w:rPr>
        <w:t xml:space="preserve"> agents translating into improved oncologic outcomes.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Fonseca, N. A., A. C. Gregorio, et al. "Bridging cancer biology and the patients' needs with nanotechnology-based approaches." </w:t>
      </w:r>
      <w:r w:rsidRPr="00406E0A">
        <w:rPr>
          <w:rFonts w:eastAsia="Times New Roman"/>
          <w:kern w:val="0"/>
          <w:sz w:val="20"/>
          <w:szCs w:val="20"/>
          <w:u w:val="single"/>
          <w:lang w:eastAsia="en-US"/>
        </w:rPr>
        <w:t xml:space="preserve">Cancer Treat Rev. 2014 Jun;40(5):626-35.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10.1016/j.ctrv.2014.02.002.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Feb 22.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Cancer remains as stressful condition and a leading cause of death in the western world. Actual cornerstone treatments of cancer disease rest as an elusive alternative, offering limited efficacy with extensive secondary effects as a result of severe </w:t>
      </w:r>
      <w:proofErr w:type="spellStart"/>
      <w:r w:rsidRPr="00406E0A">
        <w:rPr>
          <w:rFonts w:eastAsia="Times New Roman"/>
          <w:kern w:val="0"/>
          <w:sz w:val="20"/>
          <w:szCs w:val="20"/>
          <w:lang w:eastAsia="en-US"/>
        </w:rPr>
        <w:t>cytotoxic</w:t>
      </w:r>
      <w:proofErr w:type="spellEnd"/>
      <w:r w:rsidRPr="00406E0A">
        <w:rPr>
          <w:rFonts w:eastAsia="Times New Roman"/>
          <w:kern w:val="0"/>
          <w:sz w:val="20"/>
          <w:szCs w:val="20"/>
          <w:lang w:eastAsia="en-US"/>
        </w:rPr>
        <w:t xml:space="preserve"> effects in healthy tissues. The advent of nanotechnology brought the promise to revolutionize many fields including oncology, proposing advanced </w:t>
      </w:r>
      <w:r w:rsidRPr="00406E0A">
        <w:rPr>
          <w:rFonts w:eastAsia="Times New Roman"/>
          <w:kern w:val="0"/>
          <w:sz w:val="20"/>
          <w:szCs w:val="20"/>
          <w:lang w:eastAsia="en-US"/>
        </w:rPr>
        <w:lastRenderedPageBreak/>
        <w:t xml:space="preserve">systems for cancer treatment. Drug delivery systems rest among the most successful examples of nanotechnology. Throughout time they have been able to evolve as a function of an increased understanding from cancer biology and the tumor microenvironment. Marketing of </w:t>
      </w:r>
      <w:proofErr w:type="spellStart"/>
      <w:r w:rsidRPr="00406E0A">
        <w:rPr>
          <w:rFonts w:eastAsia="Times New Roman"/>
          <w:kern w:val="0"/>
          <w:sz w:val="20"/>
          <w:szCs w:val="20"/>
          <w:lang w:eastAsia="en-US"/>
        </w:rPr>
        <w:t>Doxil</w:t>
      </w:r>
      <w:proofErr w:type="spellEnd"/>
      <w:r w:rsidRPr="00406E0A">
        <w:rPr>
          <w:rFonts w:eastAsia="Times New Roman"/>
          <w:kern w:val="0"/>
          <w:sz w:val="20"/>
          <w:szCs w:val="20"/>
          <w:lang w:eastAsia="en-US"/>
        </w:rPr>
        <w:t xml:space="preserve">(R) unleashed a remarkable impulse in the development of drug delivery systems. Since then, several </w:t>
      </w:r>
      <w:proofErr w:type="spellStart"/>
      <w:r w:rsidRPr="00406E0A">
        <w:rPr>
          <w:rFonts w:eastAsia="Times New Roman"/>
          <w:kern w:val="0"/>
          <w:sz w:val="20"/>
          <w:szCs w:val="20"/>
          <w:lang w:eastAsia="en-US"/>
        </w:rPr>
        <w:t>nanocarriers</w:t>
      </w:r>
      <w:proofErr w:type="spellEnd"/>
      <w:r w:rsidRPr="00406E0A">
        <w:rPr>
          <w:rFonts w:eastAsia="Times New Roman"/>
          <w:kern w:val="0"/>
          <w:sz w:val="20"/>
          <w:szCs w:val="20"/>
          <w:lang w:eastAsia="en-US"/>
        </w:rPr>
        <w:t xml:space="preserve"> have been introduced, with aspirations to overrule previous technologies, demonstrating increased therapeutic efficacy besides decreased toxicity. Spatial and temporal targeting to cancer cells has been explored, as well as the use of drug combinations co-encapsulated in the same particle as a mean to take advantage of synergistic interactions in vivo. Importantly, targeted delivery of </w:t>
      </w:r>
      <w:proofErr w:type="spellStart"/>
      <w:r w:rsidRPr="00406E0A">
        <w:rPr>
          <w:rFonts w:eastAsia="Times New Roman"/>
          <w:kern w:val="0"/>
          <w:sz w:val="20"/>
          <w:szCs w:val="20"/>
          <w:lang w:eastAsia="en-US"/>
        </w:rPr>
        <w:t>siRNA</w:t>
      </w:r>
      <w:proofErr w:type="spellEnd"/>
      <w:r w:rsidRPr="00406E0A">
        <w:rPr>
          <w:rFonts w:eastAsia="Times New Roman"/>
          <w:kern w:val="0"/>
          <w:sz w:val="20"/>
          <w:szCs w:val="20"/>
          <w:lang w:eastAsia="en-US"/>
        </w:rPr>
        <w:t xml:space="preserve"> for gene silencing therapy has made its way to the clinic for a "first in man" trial using lipid-polymeric-based particles. Focusing in state-of-the-art technology, this review will provide an insightful vision on nanotechnology-based strategies for cancer treatment, approaching them from a tumor biology-driven perspective, since their early EPR-based dawn to the ones that have truly the potential to address unmet medical needs in the field of oncology, upon targeting key cell subpopulations from the tumor microenvironment.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Fuziwara</w:t>
      </w:r>
      <w:proofErr w:type="spellEnd"/>
      <w:r w:rsidRPr="00406E0A">
        <w:rPr>
          <w:rFonts w:eastAsia="Times New Roman"/>
          <w:kern w:val="0"/>
          <w:sz w:val="20"/>
          <w:szCs w:val="20"/>
          <w:lang w:eastAsia="en-US"/>
        </w:rPr>
        <w:t>, C. S. and E. T. Kimura "</w:t>
      </w:r>
      <w:proofErr w:type="spellStart"/>
      <w:r w:rsidRPr="00406E0A">
        <w:rPr>
          <w:rFonts w:eastAsia="Times New Roman"/>
          <w:kern w:val="0"/>
          <w:sz w:val="20"/>
          <w:szCs w:val="20"/>
          <w:lang w:eastAsia="en-US"/>
        </w:rPr>
        <w:t>MicroRNA</w:t>
      </w:r>
      <w:proofErr w:type="spellEnd"/>
      <w:r w:rsidRPr="00406E0A">
        <w:rPr>
          <w:rFonts w:eastAsia="Times New Roman"/>
          <w:kern w:val="0"/>
          <w:sz w:val="20"/>
          <w:szCs w:val="20"/>
          <w:lang w:eastAsia="en-US"/>
        </w:rPr>
        <w:t xml:space="preserve"> Deregulation in </w:t>
      </w:r>
      <w:proofErr w:type="spellStart"/>
      <w:r w:rsidRPr="00406E0A">
        <w:rPr>
          <w:rFonts w:eastAsia="Times New Roman"/>
          <w:kern w:val="0"/>
          <w:sz w:val="20"/>
          <w:szCs w:val="20"/>
          <w:lang w:eastAsia="en-US"/>
        </w:rPr>
        <w:t>Anaplastic</w:t>
      </w:r>
      <w:proofErr w:type="spellEnd"/>
      <w:r w:rsidRPr="00406E0A">
        <w:rPr>
          <w:rFonts w:eastAsia="Times New Roman"/>
          <w:kern w:val="0"/>
          <w:sz w:val="20"/>
          <w:szCs w:val="20"/>
          <w:lang w:eastAsia="en-US"/>
        </w:rPr>
        <w:t xml:space="preserve"> Thyroid Cancer Biology." </w:t>
      </w:r>
      <w:proofErr w:type="spellStart"/>
      <w:r w:rsidRPr="00406E0A">
        <w:rPr>
          <w:rFonts w:eastAsia="Times New Roman"/>
          <w:kern w:val="0"/>
          <w:sz w:val="20"/>
          <w:szCs w:val="20"/>
          <w:u w:val="single"/>
          <w:lang w:eastAsia="en-US"/>
        </w:rPr>
        <w:t>Int</w:t>
      </w:r>
      <w:proofErr w:type="spellEnd"/>
      <w:r w:rsidRPr="00406E0A">
        <w:rPr>
          <w:rFonts w:eastAsia="Times New Roman"/>
          <w:kern w:val="0"/>
          <w:sz w:val="20"/>
          <w:szCs w:val="20"/>
          <w:u w:val="single"/>
          <w:lang w:eastAsia="en-US"/>
        </w:rPr>
        <w:t xml:space="preserve"> J </w:t>
      </w:r>
      <w:proofErr w:type="spellStart"/>
      <w:r w:rsidRPr="00406E0A">
        <w:rPr>
          <w:rFonts w:eastAsia="Times New Roman"/>
          <w:kern w:val="0"/>
          <w:sz w:val="20"/>
          <w:szCs w:val="20"/>
          <w:u w:val="single"/>
          <w:lang w:eastAsia="en-US"/>
        </w:rPr>
        <w:t>Endocrinol</w:t>
      </w:r>
      <w:proofErr w:type="spellEnd"/>
      <w:r w:rsidRPr="00406E0A">
        <w:rPr>
          <w:rFonts w:eastAsia="Times New Roman"/>
          <w:kern w:val="0"/>
          <w:sz w:val="20"/>
          <w:szCs w:val="20"/>
          <w:u w:val="single"/>
          <w:lang w:eastAsia="en-US"/>
        </w:rPr>
        <w:t xml:space="preserve">. 2014;2014:743450.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10.1155/2014/743450.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Aug 19.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Anaplastic</w:t>
      </w:r>
      <w:proofErr w:type="spellEnd"/>
      <w:r w:rsidRPr="00406E0A">
        <w:rPr>
          <w:rFonts w:eastAsia="Times New Roman"/>
          <w:kern w:val="0"/>
          <w:sz w:val="20"/>
          <w:szCs w:val="20"/>
          <w:lang w:eastAsia="en-US"/>
        </w:rPr>
        <w:t xml:space="preserve"> thyroid cancer (ATC) is among the most lethal types of cancers, characterized as a fast-growing and highly invasive thyroid tumor that is unresponsive to surgery and radioiodine, blunting therapeutic efficacy. Classically, genetic alterations in tumor suppressor TP53 are frequent, and cumulative alterations in different signaling pathways, such as MAPK and PI3K, are detected in ATC. Recently, deregulation in </w:t>
      </w:r>
      <w:proofErr w:type="spellStart"/>
      <w:r w:rsidRPr="00406E0A">
        <w:rPr>
          <w:rFonts w:eastAsia="Times New Roman"/>
          <w:kern w:val="0"/>
          <w:sz w:val="20"/>
          <w:szCs w:val="20"/>
          <w:lang w:eastAsia="en-US"/>
        </w:rPr>
        <w:t>microRNAs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a class of small endogenous </w:t>
      </w:r>
      <w:proofErr w:type="spellStart"/>
      <w:r w:rsidRPr="00406E0A">
        <w:rPr>
          <w:rFonts w:eastAsia="Times New Roman"/>
          <w:kern w:val="0"/>
          <w:sz w:val="20"/>
          <w:szCs w:val="20"/>
          <w:lang w:eastAsia="en-US"/>
        </w:rPr>
        <w:t>RNAs</w:t>
      </w:r>
      <w:proofErr w:type="spellEnd"/>
      <w:r w:rsidRPr="00406E0A">
        <w:rPr>
          <w:rFonts w:eastAsia="Times New Roman"/>
          <w:kern w:val="0"/>
          <w:sz w:val="20"/>
          <w:szCs w:val="20"/>
          <w:lang w:eastAsia="en-US"/>
        </w:rPr>
        <w:t xml:space="preserve"> that regulate protein expression, has been implicated in </w:t>
      </w:r>
      <w:proofErr w:type="spellStart"/>
      <w:r w:rsidRPr="00406E0A">
        <w:rPr>
          <w:rFonts w:eastAsia="Times New Roman"/>
          <w:kern w:val="0"/>
          <w:sz w:val="20"/>
          <w:szCs w:val="20"/>
          <w:lang w:eastAsia="en-US"/>
        </w:rPr>
        <w:t>tumorigenesis</w:t>
      </w:r>
      <w:proofErr w:type="spellEnd"/>
      <w:r w:rsidRPr="00406E0A">
        <w:rPr>
          <w:rFonts w:eastAsia="Times New Roman"/>
          <w:kern w:val="0"/>
          <w:sz w:val="20"/>
          <w:szCs w:val="20"/>
          <w:lang w:eastAsia="en-US"/>
        </w:rPr>
        <w:t xml:space="preserve"> and cancer progression. Deregulation of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expression is detected in thyroid cancer. </w:t>
      </w:r>
      <w:proofErr w:type="spellStart"/>
      <w:r w:rsidRPr="00406E0A">
        <w:rPr>
          <w:rFonts w:eastAsia="Times New Roman"/>
          <w:kern w:val="0"/>
          <w:sz w:val="20"/>
          <w:szCs w:val="20"/>
          <w:lang w:eastAsia="en-US"/>
        </w:rPr>
        <w:t>Upregulation</w:t>
      </w:r>
      <w:proofErr w:type="spellEnd"/>
      <w:r w:rsidRPr="00406E0A">
        <w:rPr>
          <w:rFonts w:eastAsia="Times New Roman"/>
          <w:kern w:val="0"/>
          <w:sz w:val="20"/>
          <w:szCs w:val="20"/>
          <w:lang w:eastAsia="en-US"/>
        </w:rPr>
        <w:t xml:space="preserve"> of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such as miR-146b, miR-221, and miR-222, is observed in ATC and also in differentiated thyroid cancer (papillary and follicular), indicating that these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overexpression</w:t>
      </w:r>
      <w:proofErr w:type="spellEnd"/>
      <w:r w:rsidRPr="00406E0A">
        <w:rPr>
          <w:rFonts w:eastAsia="Times New Roman"/>
          <w:kern w:val="0"/>
          <w:sz w:val="20"/>
          <w:szCs w:val="20"/>
          <w:lang w:eastAsia="en-US"/>
        </w:rPr>
        <w:t xml:space="preserve"> is essential in maintaining </w:t>
      </w:r>
      <w:proofErr w:type="spellStart"/>
      <w:r w:rsidRPr="00406E0A">
        <w:rPr>
          <w:rFonts w:eastAsia="Times New Roman"/>
          <w:kern w:val="0"/>
          <w:sz w:val="20"/>
          <w:szCs w:val="20"/>
          <w:lang w:eastAsia="en-US"/>
        </w:rPr>
        <w:t>tumorigenesis</w:t>
      </w:r>
      <w:proofErr w:type="spellEnd"/>
      <w:r w:rsidRPr="00406E0A">
        <w:rPr>
          <w:rFonts w:eastAsia="Times New Roman"/>
          <w:kern w:val="0"/>
          <w:sz w:val="20"/>
          <w:szCs w:val="20"/>
          <w:lang w:eastAsia="en-US"/>
        </w:rPr>
        <w:t xml:space="preserve">. However, specific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are </w:t>
      </w:r>
      <w:proofErr w:type="spellStart"/>
      <w:r w:rsidRPr="00406E0A">
        <w:rPr>
          <w:rFonts w:eastAsia="Times New Roman"/>
          <w:kern w:val="0"/>
          <w:sz w:val="20"/>
          <w:szCs w:val="20"/>
          <w:lang w:eastAsia="en-US"/>
        </w:rPr>
        <w:t>downregulated</w:t>
      </w:r>
      <w:proofErr w:type="spellEnd"/>
      <w:r w:rsidRPr="00406E0A">
        <w:rPr>
          <w:rFonts w:eastAsia="Times New Roman"/>
          <w:kern w:val="0"/>
          <w:sz w:val="20"/>
          <w:szCs w:val="20"/>
          <w:lang w:eastAsia="en-US"/>
        </w:rPr>
        <w:t xml:space="preserve"> in ATC, such as those of the miR-200 and miR-30 families, which are important negative regulators of cell migration, invasion, and epithelial-to-</w:t>
      </w:r>
      <w:proofErr w:type="spellStart"/>
      <w:r w:rsidRPr="00406E0A">
        <w:rPr>
          <w:rFonts w:eastAsia="Times New Roman"/>
          <w:kern w:val="0"/>
          <w:sz w:val="20"/>
          <w:szCs w:val="20"/>
          <w:lang w:eastAsia="en-US"/>
        </w:rPr>
        <w:t>mesenchymal</w:t>
      </w:r>
      <w:proofErr w:type="spellEnd"/>
      <w:r w:rsidRPr="00406E0A">
        <w:rPr>
          <w:rFonts w:eastAsia="Times New Roman"/>
          <w:kern w:val="0"/>
          <w:sz w:val="20"/>
          <w:szCs w:val="20"/>
          <w:lang w:eastAsia="en-US"/>
        </w:rPr>
        <w:t xml:space="preserve"> transition (EMT), processes that are </w:t>
      </w:r>
      <w:proofErr w:type="spellStart"/>
      <w:r w:rsidRPr="00406E0A">
        <w:rPr>
          <w:rFonts w:eastAsia="Times New Roman"/>
          <w:kern w:val="0"/>
          <w:sz w:val="20"/>
          <w:szCs w:val="20"/>
          <w:lang w:eastAsia="en-US"/>
        </w:rPr>
        <w:t>overactivated</w:t>
      </w:r>
      <w:proofErr w:type="spellEnd"/>
      <w:r w:rsidRPr="00406E0A">
        <w:rPr>
          <w:rFonts w:eastAsia="Times New Roman"/>
          <w:kern w:val="0"/>
          <w:sz w:val="20"/>
          <w:szCs w:val="20"/>
          <w:lang w:eastAsia="en-US"/>
        </w:rPr>
        <w:t xml:space="preserve"> in ATC. Therefore, molecular interference to restore the expression of tumor suppressor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or to blunt </w:t>
      </w:r>
      <w:proofErr w:type="spellStart"/>
      <w:r w:rsidRPr="00406E0A">
        <w:rPr>
          <w:rFonts w:eastAsia="Times New Roman"/>
          <w:kern w:val="0"/>
          <w:sz w:val="20"/>
          <w:szCs w:val="20"/>
          <w:lang w:eastAsia="en-US"/>
        </w:rPr>
        <w:t>overexpressed</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lastRenderedPageBreak/>
        <w:t>oncogenic</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miRNAs</w:t>
      </w:r>
      <w:proofErr w:type="spellEnd"/>
      <w:r w:rsidRPr="00406E0A">
        <w:rPr>
          <w:rFonts w:eastAsia="Times New Roman"/>
          <w:kern w:val="0"/>
          <w:sz w:val="20"/>
          <w:szCs w:val="20"/>
          <w:lang w:eastAsia="en-US"/>
        </w:rPr>
        <w:t xml:space="preserve">, is a promising therapeutic approach to ameliorate the treatment of ATC. In this review, we will explore the importance of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deregulation for ATC cell biology.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Gill, B. J. and J. L. West "Modeling the tumor extracellular matrix: Tissue engineering tools repurposed towards new frontiers in cancer biology."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Biomech</w:t>
      </w:r>
      <w:proofErr w:type="spellEnd"/>
      <w:r w:rsidRPr="00406E0A">
        <w:rPr>
          <w:rFonts w:eastAsia="Times New Roman"/>
          <w:kern w:val="0"/>
          <w:sz w:val="20"/>
          <w:szCs w:val="20"/>
          <w:u w:val="single"/>
          <w:lang w:eastAsia="en-US"/>
        </w:rPr>
        <w:t xml:space="preserve">. 2014 Jun 27;47(9):1969-78.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10.1016/j.jbiomech.2013.09.029.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Oct 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Cancer progression is mediated by complex epigenetic, protein and structural influences. Critical among them are the biochemical, mechanical and architectural properties of the extracellular matrix (ECM). In recognition of the </w:t>
      </w:r>
      <w:proofErr w:type="spellStart"/>
      <w:r w:rsidRPr="00406E0A">
        <w:rPr>
          <w:rFonts w:eastAsia="Times New Roman"/>
          <w:kern w:val="0"/>
          <w:sz w:val="20"/>
          <w:szCs w:val="20"/>
          <w:lang w:eastAsia="en-US"/>
        </w:rPr>
        <w:t>ECM's</w:t>
      </w:r>
      <w:proofErr w:type="spellEnd"/>
      <w:r w:rsidRPr="00406E0A">
        <w:rPr>
          <w:rFonts w:eastAsia="Times New Roman"/>
          <w:kern w:val="0"/>
          <w:sz w:val="20"/>
          <w:szCs w:val="20"/>
          <w:lang w:eastAsia="en-US"/>
        </w:rPr>
        <w:t xml:space="preserve"> important role, cancer biologists have repurposed matrix mimetic culture systems first widely used by tissue engineers as new tools for in vitro study of tumor models. In this review we discuss the pathological changes in tumor ECM, the limitations of 2D culture on both traditional and </w:t>
      </w:r>
      <w:proofErr w:type="spellStart"/>
      <w:r w:rsidRPr="00406E0A">
        <w:rPr>
          <w:rFonts w:eastAsia="Times New Roman"/>
          <w:kern w:val="0"/>
          <w:sz w:val="20"/>
          <w:szCs w:val="20"/>
          <w:lang w:eastAsia="en-US"/>
        </w:rPr>
        <w:t>polyacrylamide</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hydrogel</w:t>
      </w:r>
      <w:proofErr w:type="spellEnd"/>
      <w:r w:rsidRPr="00406E0A">
        <w:rPr>
          <w:rFonts w:eastAsia="Times New Roman"/>
          <w:kern w:val="0"/>
          <w:sz w:val="20"/>
          <w:szCs w:val="20"/>
          <w:lang w:eastAsia="en-US"/>
        </w:rPr>
        <w:t xml:space="preserve"> surfaces in modeling these characteristics and advances in both naturally derived and synthetic scaffolds to facilitate more complex and controllable 3D cancer cell culture. Studies using naturally derived matrix materials like </w:t>
      </w:r>
      <w:proofErr w:type="spellStart"/>
      <w:r w:rsidRPr="00406E0A">
        <w:rPr>
          <w:rFonts w:eastAsia="Times New Roman"/>
          <w:kern w:val="0"/>
          <w:sz w:val="20"/>
          <w:szCs w:val="20"/>
          <w:lang w:eastAsia="en-US"/>
        </w:rPr>
        <w:t>Matrigel</w:t>
      </w:r>
      <w:proofErr w:type="spellEnd"/>
      <w:r w:rsidRPr="00406E0A">
        <w:rPr>
          <w:rFonts w:eastAsia="Times New Roman"/>
          <w:kern w:val="0"/>
          <w:sz w:val="20"/>
          <w:szCs w:val="20"/>
          <w:lang w:eastAsia="en-US"/>
        </w:rPr>
        <w:t xml:space="preserve"> and collagen have produced significant findings related to tumor morphogenesis and matrix invasion in a 3D environment and the </w:t>
      </w:r>
      <w:proofErr w:type="spellStart"/>
      <w:r w:rsidRPr="00406E0A">
        <w:rPr>
          <w:rFonts w:eastAsia="Times New Roman"/>
          <w:kern w:val="0"/>
          <w:sz w:val="20"/>
          <w:szCs w:val="20"/>
          <w:lang w:eastAsia="en-US"/>
        </w:rPr>
        <w:t>mechanotransductive</w:t>
      </w:r>
      <w:proofErr w:type="spellEnd"/>
      <w:r w:rsidRPr="00406E0A">
        <w:rPr>
          <w:rFonts w:eastAsia="Times New Roman"/>
          <w:kern w:val="0"/>
          <w:sz w:val="20"/>
          <w:szCs w:val="20"/>
          <w:lang w:eastAsia="en-US"/>
        </w:rPr>
        <w:t xml:space="preserve"> signaling that mediates key tumor-matrix interaction. However, lack of precise experimental control over important matrix factors in these matrices have increasingly led investigators to synthetic and semi-synthetic scaffolds that offer the engineering of specific ECM cues and the potential for more advanced experimental manipulations. Synthetic scaffolds composed of poly(ethylene glycol) (PEG), for example, facilitate highly biocompatible 3D culture, modular bioactive features like cell-mediated matrix degradation and complete independent control over matrix bioactivity and mechanics. Future work in PEG or similar reductionist synthetic matrix systems should enable the study of increasingly complex and dynamic tumor-ECM relationships in the hopes that accurate modeling of these relationships may reveal new cancer therapeutics targeting tumor progression and metastasis.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Irish, J. M. and D. B. </w:t>
      </w:r>
      <w:proofErr w:type="spellStart"/>
      <w:r w:rsidRPr="00406E0A">
        <w:rPr>
          <w:rFonts w:eastAsia="Times New Roman"/>
          <w:kern w:val="0"/>
          <w:sz w:val="20"/>
          <w:szCs w:val="20"/>
          <w:lang w:eastAsia="en-US"/>
        </w:rPr>
        <w:t>Doxie</w:t>
      </w:r>
      <w:proofErr w:type="spellEnd"/>
      <w:r w:rsidRPr="00406E0A">
        <w:rPr>
          <w:rFonts w:eastAsia="Times New Roman"/>
          <w:kern w:val="0"/>
          <w:sz w:val="20"/>
          <w:szCs w:val="20"/>
          <w:lang w:eastAsia="en-US"/>
        </w:rPr>
        <w:t xml:space="preserve"> "High-dimensional single-cell cancer biology." </w:t>
      </w:r>
      <w:proofErr w:type="spellStart"/>
      <w:r w:rsidRPr="00406E0A">
        <w:rPr>
          <w:rFonts w:eastAsia="Times New Roman"/>
          <w:kern w:val="0"/>
          <w:sz w:val="20"/>
          <w:szCs w:val="20"/>
          <w:u w:val="single"/>
          <w:lang w:eastAsia="en-US"/>
        </w:rPr>
        <w:t>Curr</w:t>
      </w:r>
      <w:proofErr w:type="spellEnd"/>
      <w:r w:rsidRPr="00406E0A">
        <w:rPr>
          <w:rFonts w:eastAsia="Times New Roman"/>
          <w:kern w:val="0"/>
          <w:sz w:val="20"/>
          <w:szCs w:val="20"/>
          <w:u w:val="single"/>
          <w:lang w:eastAsia="en-US"/>
        </w:rPr>
        <w:t xml:space="preserve"> Top </w:t>
      </w:r>
      <w:proofErr w:type="spellStart"/>
      <w:r w:rsidRPr="00406E0A">
        <w:rPr>
          <w:rFonts w:eastAsia="Times New Roman"/>
          <w:kern w:val="0"/>
          <w:sz w:val="20"/>
          <w:szCs w:val="20"/>
          <w:u w:val="single"/>
          <w:lang w:eastAsia="en-US"/>
        </w:rPr>
        <w:t>Microbiol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Immunol</w:t>
      </w:r>
      <w:proofErr w:type="spellEnd"/>
      <w:r w:rsidRPr="00406E0A">
        <w:rPr>
          <w:rFonts w:eastAsia="Times New Roman"/>
          <w:kern w:val="0"/>
          <w:sz w:val="20"/>
          <w:szCs w:val="20"/>
          <w:u w:val="single"/>
          <w:lang w:eastAsia="en-US"/>
        </w:rPr>
        <w:t xml:space="preserve">. 2014;377:1-21.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10.1007/82_2014_367.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Cancer cells are distinguished from each other and from healthy cells by features that drive </w:t>
      </w:r>
      <w:proofErr w:type="spellStart"/>
      <w:r w:rsidRPr="00406E0A">
        <w:rPr>
          <w:rFonts w:eastAsia="Times New Roman"/>
          <w:kern w:val="0"/>
          <w:sz w:val="20"/>
          <w:szCs w:val="20"/>
          <w:lang w:eastAsia="en-US"/>
        </w:rPr>
        <w:t>clonal</w:t>
      </w:r>
      <w:proofErr w:type="spellEnd"/>
      <w:r w:rsidRPr="00406E0A">
        <w:rPr>
          <w:rFonts w:eastAsia="Times New Roman"/>
          <w:kern w:val="0"/>
          <w:sz w:val="20"/>
          <w:szCs w:val="20"/>
          <w:lang w:eastAsia="en-US"/>
        </w:rPr>
        <w:t xml:space="preserve"> evolution and therapy resistance. New advances in high-dimensional flow </w:t>
      </w:r>
      <w:proofErr w:type="spellStart"/>
      <w:r w:rsidRPr="00406E0A">
        <w:rPr>
          <w:rFonts w:eastAsia="Times New Roman"/>
          <w:kern w:val="0"/>
          <w:sz w:val="20"/>
          <w:szCs w:val="20"/>
          <w:lang w:eastAsia="en-US"/>
        </w:rPr>
        <w:t>cytometry</w:t>
      </w:r>
      <w:proofErr w:type="spellEnd"/>
      <w:r w:rsidRPr="00406E0A">
        <w:rPr>
          <w:rFonts w:eastAsia="Times New Roman"/>
          <w:kern w:val="0"/>
          <w:sz w:val="20"/>
          <w:szCs w:val="20"/>
          <w:lang w:eastAsia="en-US"/>
        </w:rPr>
        <w:t xml:space="preserve"> make it possible to systematically measure mechanisms of tumor initiation, progression, and therapy resistance on </w:t>
      </w:r>
      <w:r w:rsidRPr="00406E0A">
        <w:rPr>
          <w:rFonts w:eastAsia="Times New Roman"/>
          <w:kern w:val="0"/>
          <w:sz w:val="20"/>
          <w:szCs w:val="20"/>
          <w:lang w:eastAsia="en-US"/>
        </w:rPr>
        <w:lastRenderedPageBreak/>
        <w:t xml:space="preserve">millions of cells from human tumors. Here we describe flow </w:t>
      </w:r>
      <w:proofErr w:type="spellStart"/>
      <w:r w:rsidRPr="00406E0A">
        <w:rPr>
          <w:rFonts w:eastAsia="Times New Roman"/>
          <w:kern w:val="0"/>
          <w:sz w:val="20"/>
          <w:szCs w:val="20"/>
          <w:lang w:eastAsia="en-US"/>
        </w:rPr>
        <w:t>cytometry</w:t>
      </w:r>
      <w:proofErr w:type="spellEnd"/>
      <w:r w:rsidRPr="00406E0A">
        <w:rPr>
          <w:rFonts w:eastAsia="Times New Roman"/>
          <w:kern w:val="0"/>
          <w:sz w:val="20"/>
          <w:szCs w:val="20"/>
          <w:lang w:eastAsia="en-US"/>
        </w:rPr>
        <w:t xml:space="preserve"> techniques that enable a "single-cell " view of cancer. High-dimensional techniques like mass </w:t>
      </w:r>
      <w:proofErr w:type="spellStart"/>
      <w:r w:rsidRPr="00406E0A">
        <w:rPr>
          <w:rFonts w:eastAsia="Times New Roman"/>
          <w:kern w:val="0"/>
          <w:sz w:val="20"/>
          <w:szCs w:val="20"/>
          <w:lang w:eastAsia="en-US"/>
        </w:rPr>
        <w:t>cytometry</w:t>
      </w:r>
      <w:proofErr w:type="spellEnd"/>
      <w:r w:rsidRPr="00406E0A">
        <w:rPr>
          <w:rFonts w:eastAsia="Times New Roman"/>
          <w:kern w:val="0"/>
          <w:sz w:val="20"/>
          <w:szCs w:val="20"/>
          <w:lang w:eastAsia="en-US"/>
        </w:rPr>
        <w:t xml:space="preserve"> enable multiplexed single-cell analysis of cell identity, clinical biomarkers, signaling network </w:t>
      </w:r>
      <w:proofErr w:type="spellStart"/>
      <w:r w:rsidRPr="00406E0A">
        <w:rPr>
          <w:rFonts w:eastAsia="Times New Roman"/>
          <w:kern w:val="0"/>
          <w:sz w:val="20"/>
          <w:szCs w:val="20"/>
          <w:lang w:eastAsia="en-US"/>
        </w:rPr>
        <w:t>phospho</w:t>
      </w:r>
      <w:proofErr w:type="spellEnd"/>
      <w:r w:rsidRPr="00406E0A">
        <w:rPr>
          <w:rFonts w:eastAsia="Times New Roman"/>
          <w:kern w:val="0"/>
          <w:sz w:val="20"/>
          <w:szCs w:val="20"/>
          <w:lang w:eastAsia="en-US"/>
        </w:rPr>
        <w:t>-proteins, transcription factors, and functional readouts of proliferation, cell cycle status, and apoptosis. This capability pairs well with a signaling profiles approach that dissects mechanism by systematically perturbing and measuring many nodes in a signaling network. Single-cell approaches enable study of cellular heterogeneity of primary tissues and turn cell subsets into experimental controls or opportunities for new discovery. Rare populations of stem cells or therapy-resistant cancer cells can be identified and compared to other types of cells within the same sample. In the long term, these techniques will enable tracking of minimal residual disease (MRD) and disease progression. By better understanding biological systems that control development and cell-cell interactions in healthy and diseased contexts, we can learn to program cells to become therapeutic agents or target malignant signaling events to specifically kill cancer cells. Single-cell approaches that provide deep insight into cell signaling and fate decisions will be critical to optimizing the next generation of cancer treatments combining targeted approaches and immunotherapy.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Jimenez, C. R. and H. M. </w:t>
      </w:r>
      <w:proofErr w:type="spellStart"/>
      <w:r w:rsidRPr="00406E0A">
        <w:rPr>
          <w:rFonts w:eastAsia="Times New Roman"/>
          <w:kern w:val="0"/>
          <w:sz w:val="20"/>
          <w:szCs w:val="20"/>
          <w:lang w:eastAsia="en-US"/>
        </w:rPr>
        <w:t>Verheul</w:t>
      </w:r>
      <w:proofErr w:type="spellEnd"/>
      <w:r w:rsidRPr="00406E0A">
        <w:rPr>
          <w:rFonts w:eastAsia="Times New Roman"/>
          <w:kern w:val="0"/>
          <w:sz w:val="20"/>
          <w:szCs w:val="20"/>
          <w:lang w:eastAsia="en-US"/>
        </w:rPr>
        <w:t xml:space="preserve"> "Mass spectrometry-based proteomics: from cancer biology to protein biomarkers, drug targets, and clinical applications." </w:t>
      </w:r>
      <w:r w:rsidRPr="00406E0A">
        <w:rPr>
          <w:rFonts w:eastAsia="Times New Roman"/>
          <w:kern w:val="0"/>
          <w:sz w:val="20"/>
          <w:szCs w:val="20"/>
          <w:u w:val="single"/>
          <w:lang w:eastAsia="en-US"/>
        </w:rPr>
        <w:t xml:space="preserve">Am Soc </w:t>
      </w:r>
      <w:proofErr w:type="spellStart"/>
      <w:r w:rsidRPr="00406E0A">
        <w:rPr>
          <w:rFonts w:eastAsia="Times New Roman"/>
          <w:kern w:val="0"/>
          <w:sz w:val="20"/>
          <w:szCs w:val="20"/>
          <w:u w:val="single"/>
          <w:lang w:eastAsia="en-US"/>
        </w:rPr>
        <w:t>Clin</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Oncol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Educ</w:t>
      </w:r>
      <w:proofErr w:type="spellEnd"/>
      <w:r w:rsidRPr="00406E0A">
        <w:rPr>
          <w:rFonts w:eastAsia="Times New Roman"/>
          <w:kern w:val="0"/>
          <w:sz w:val="20"/>
          <w:szCs w:val="20"/>
          <w:u w:val="single"/>
          <w:lang w:eastAsia="en-US"/>
        </w:rPr>
        <w:t xml:space="preserve"> Book. 2014:e504-10.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10.14694/EdBook_AM.2014.34.e504.</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Proteomics is optimally suited to bridge the gap between genomic information on the one hand and biologic functions and disease phenotypes at the other, since it studies the expression and/or post-translational modification (especially </w:t>
      </w:r>
      <w:proofErr w:type="spellStart"/>
      <w:r w:rsidRPr="00406E0A">
        <w:rPr>
          <w:rFonts w:eastAsia="Times New Roman"/>
          <w:kern w:val="0"/>
          <w:sz w:val="20"/>
          <w:szCs w:val="20"/>
          <w:lang w:eastAsia="en-US"/>
        </w:rPr>
        <w:t>phosphorylation</w:t>
      </w:r>
      <w:proofErr w:type="spellEnd"/>
      <w:r w:rsidRPr="00406E0A">
        <w:rPr>
          <w:rFonts w:eastAsia="Times New Roman"/>
          <w:kern w:val="0"/>
          <w:sz w:val="20"/>
          <w:szCs w:val="20"/>
          <w:lang w:eastAsia="en-US"/>
        </w:rPr>
        <w:t>) of proteins--the major cellular players bringing about cellular functions--at a global level in biologic specimens. Mass spectrometry technology and (bio)</w:t>
      </w:r>
      <w:proofErr w:type="spellStart"/>
      <w:r w:rsidRPr="00406E0A">
        <w:rPr>
          <w:rFonts w:eastAsia="Times New Roman"/>
          <w:kern w:val="0"/>
          <w:sz w:val="20"/>
          <w:szCs w:val="20"/>
          <w:lang w:eastAsia="en-US"/>
        </w:rPr>
        <w:t>informatic</w:t>
      </w:r>
      <w:proofErr w:type="spellEnd"/>
      <w:r w:rsidRPr="00406E0A">
        <w:rPr>
          <w:rFonts w:eastAsia="Times New Roman"/>
          <w:kern w:val="0"/>
          <w:sz w:val="20"/>
          <w:szCs w:val="20"/>
          <w:lang w:eastAsia="en-US"/>
        </w:rPr>
        <w:t xml:space="preserve"> tools have matured to the extent that they can provide high-throughput, comprehensive, and quantitative protein inventories of cells, tissues, and </w:t>
      </w:r>
      <w:proofErr w:type="spellStart"/>
      <w:r w:rsidRPr="00406E0A">
        <w:rPr>
          <w:rFonts w:eastAsia="Times New Roman"/>
          <w:kern w:val="0"/>
          <w:sz w:val="20"/>
          <w:szCs w:val="20"/>
          <w:lang w:eastAsia="en-US"/>
        </w:rPr>
        <w:t>biofluids</w:t>
      </w:r>
      <w:proofErr w:type="spellEnd"/>
      <w:r w:rsidRPr="00406E0A">
        <w:rPr>
          <w:rFonts w:eastAsia="Times New Roman"/>
          <w:kern w:val="0"/>
          <w:sz w:val="20"/>
          <w:szCs w:val="20"/>
          <w:lang w:eastAsia="en-US"/>
        </w:rPr>
        <w:t xml:space="preserve"> in clinical samples at low level. In this article, we focus on next-generation proteomics employing </w:t>
      </w:r>
      <w:proofErr w:type="spellStart"/>
      <w:r w:rsidRPr="00406E0A">
        <w:rPr>
          <w:rFonts w:eastAsia="Times New Roman"/>
          <w:kern w:val="0"/>
          <w:sz w:val="20"/>
          <w:szCs w:val="20"/>
          <w:lang w:eastAsia="en-US"/>
        </w:rPr>
        <w:t>nanoliquid</w:t>
      </w:r>
      <w:proofErr w:type="spellEnd"/>
      <w:r w:rsidRPr="00406E0A">
        <w:rPr>
          <w:rFonts w:eastAsia="Times New Roman"/>
          <w:kern w:val="0"/>
          <w:sz w:val="20"/>
          <w:szCs w:val="20"/>
          <w:lang w:eastAsia="en-US"/>
        </w:rPr>
        <w:t xml:space="preserve"> chromatography coupled to high-resolution tandem mass spectrometry for in-depth (</w:t>
      </w:r>
      <w:proofErr w:type="spellStart"/>
      <w:r w:rsidRPr="00406E0A">
        <w:rPr>
          <w:rFonts w:eastAsia="Times New Roman"/>
          <w:kern w:val="0"/>
          <w:sz w:val="20"/>
          <w:szCs w:val="20"/>
          <w:lang w:eastAsia="en-US"/>
        </w:rPr>
        <w:t>phospho</w:t>
      </w:r>
      <w:proofErr w:type="spellEnd"/>
      <w:r w:rsidRPr="00406E0A">
        <w:rPr>
          <w:rFonts w:eastAsia="Times New Roman"/>
          <w:kern w:val="0"/>
          <w:sz w:val="20"/>
          <w:szCs w:val="20"/>
          <w:lang w:eastAsia="en-US"/>
        </w:rPr>
        <w:t xml:space="preserve">)protein profiling of tumor tissues and (proximal) </w:t>
      </w:r>
      <w:proofErr w:type="spellStart"/>
      <w:r w:rsidRPr="00406E0A">
        <w:rPr>
          <w:rFonts w:eastAsia="Times New Roman"/>
          <w:kern w:val="0"/>
          <w:sz w:val="20"/>
          <w:szCs w:val="20"/>
          <w:lang w:eastAsia="en-US"/>
        </w:rPr>
        <w:t>biofluids</w:t>
      </w:r>
      <w:proofErr w:type="spellEnd"/>
      <w:r w:rsidRPr="00406E0A">
        <w:rPr>
          <w:rFonts w:eastAsia="Times New Roman"/>
          <w:kern w:val="0"/>
          <w:sz w:val="20"/>
          <w:szCs w:val="20"/>
          <w:lang w:eastAsia="en-US"/>
        </w:rPr>
        <w:t xml:space="preserve">, with a focus on studies employing clinical material. In addition, we highlight emerging </w:t>
      </w:r>
      <w:proofErr w:type="spellStart"/>
      <w:r w:rsidRPr="00406E0A">
        <w:rPr>
          <w:rFonts w:eastAsia="Times New Roman"/>
          <w:kern w:val="0"/>
          <w:sz w:val="20"/>
          <w:szCs w:val="20"/>
          <w:lang w:eastAsia="en-US"/>
        </w:rPr>
        <w:t>proteogenomic</w:t>
      </w:r>
      <w:proofErr w:type="spellEnd"/>
      <w:r w:rsidRPr="00406E0A">
        <w:rPr>
          <w:rFonts w:eastAsia="Times New Roman"/>
          <w:kern w:val="0"/>
          <w:sz w:val="20"/>
          <w:szCs w:val="20"/>
          <w:lang w:eastAsia="en-US"/>
        </w:rPr>
        <w:t xml:space="preserve"> approaches for the identification of tumor-specific protein variants, and targeted multiplex mass spectrometry strategies for large-scale biomarker </w:t>
      </w:r>
      <w:r w:rsidRPr="00406E0A">
        <w:rPr>
          <w:rFonts w:eastAsia="Times New Roman"/>
          <w:kern w:val="0"/>
          <w:sz w:val="20"/>
          <w:szCs w:val="20"/>
          <w:lang w:eastAsia="en-US"/>
        </w:rPr>
        <w:lastRenderedPageBreak/>
        <w:t>validation. Below we provide a discussion of recent progress, some research highlights, and challenges that remain for clinical translation of proteomic discoveries.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Kitajima</w:t>
      </w:r>
      <w:proofErr w:type="spellEnd"/>
      <w:r w:rsidRPr="00406E0A">
        <w:rPr>
          <w:rFonts w:eastAsia="Times New Roman"/>
          <w:kern w:val="0"/>
          <w:sz w:val="20"/>
          <w:szCs w:val="20"/>
          <w:lang w:eastAsia="en-US"/>
        </w:rPr>
        <w:t xml:space="preserve">, Y. and K. Miyazaki "The Critical Impact of HIF-1a on Gastric Cancer Biology." </w:t>
      </w:r>
      <w:r w:rsidRPr="00406E0A">
        <w:rPr>
          <w:rFonts w:eastAsia="Times New Roman"/>
          <w:kern w:val="0"/>
          <w:sz w:val="20"/>
          <w:szCs w:val="20"/>
          <w:u w:val="single"/>
          <w:lang w:eastAsia="en-US"/>
        </w:rPr>
        <w:t xml:space="preserve">Cancers (Basel). 2013 Jan 10;5(1):15-26.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10.3390/cancers5010015.</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Hypoxia inducible factor-1 (HIF-1) monitors the cellular response to the oxygen levels in solid tumors. Under hypoxia conditions, HIF-1a protein is stabilized and forms a </w:t>
      </w:r>
      <w:proofErr w:type="spellStart"/>
      <w:r w:rsidRPr="00406E0A">
        <w:rPr>
          <w:rFonts w:eastAsia="Times New Roman"/>
          <w:kern w:val="0"/>
          <w:sz w:val="20"/>
          <w:szCs w:val="20"/>
          <w:lang w:eastAsia="en-US"/>
        </w:rPr>
        <w:t>heterodimer</w:t>
      </w:r>
      <w:proofErr w:type="spellEnd"/>
      <w:r w:rsidRPr="00406E0A">
        <w:rPr>
          <w:rFonts w:eastAsia="Times New Roman"/>
          <w:kern w:val="0"/>
          <w:sz w:val="20"/>
          <w:szCs w:val="20"/>
          <w:lang w:eastAsia="en-US"/>
        </w:rPr>
        <w:t xml:space="preserve"> with the HIF-1beta subunit. The HIF-1 complex activates the transcription of numerous target genes in order to adapt the hypoxic environment in human cancer cells. In gastric cancer patients, HIF-1a activation following extended hypoxia strongly correlates with an aggressive tumor phenotype and a poor prognosis. HIF-1a activation has been also reported to occur via hypoxia-independent mechanisms such as PI3K/AKT/mTOR signaling and ROS production. This article argues for the critical roles of HIF-1a in glucose metabolism, carcinogenesis, angiogenesis, invasion, metastasis, cell survival and </w:t>
      </w:r>
      <w:proofErr w:type="spellStart"/>
      <w:r w:rsidRPr="00406E0A">
        <w:rPr>
          <w:rFonts w:eastAsia="Times New Roman"/>
          <w:kern w:val="0"/>
          <w:sz w:val="20"/>
          <w:szCs w:val="20"/>
          <w:lang w:eastAsia="en-US"/>
        </w:rPr>
        <w:t>chemoresistance</w:t>
      </w:r>
      <w:proofErr w:type="spellEnd"/>
      <w:r w:rsidRPr="00406E0A">
        <w:rPr>
          <w:rFonts w:eastAsia="Times New Roman"/>
          <w:kern w:val="0"/>
          <w:sz w:val="20"/>
          <w:szCs w:val="20"/>
          <w:lang w:eastAsia="en-US"/>
        </w:rPr>
        <w:t>, focusing on gastric cancer.</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Koutsogiannouli</w:t>
      </w:r>
      <w:proofErr w:type="spellEnd"/>
      <w:r w:rsidRPr="00406E0A">
        <w:rPr>
          <w:rFonts w:eastAsia="Times New Roman"/>
          <w:kern w:val="0"/>
          <w:sz w:val="20"/>
          <w:szCs w:val="20"/>
          <w:lang w:eastAsia="en-US"/>
        </w:rPr>
        <w:t xml:space="preserve">, E., A. G. </w:t>
      </w:r>
      <w:proofErr w:type="spellStart"/>
      <w:r w:rsidRPr="00406E0A">
        <w:rPr>
          <w:rFonts w:eastAsia="Times New Roman"/>
          <w:kern w:val="0"/>
          <w:sz w:val="20"/>
          <w:szCs w:val="20"/>
          <w:lang w:eastAsia="en-US"/>
        </w:rPr>
        <w:t>Papavassiliou</w:t>
      </w:r>
      <w:proofErr w:type="spellEnd"/>
      <w:r w:rsidRPr="00406E0A">
        <w:rPr>
          <w:rFonts w:eastAsia="Times New Roman"/>
          <w:kern w:val="0"/>
          <w:sz w:val="20"/>
          <w:szCs w:val="20"/>
          <w:lang w:eastAsia="en-US"/>
        </w:rPr>
        <w:t xml:space="preserve">, et al. "Complexity in cancer biology: is systems biology the answer?" </w:t>
      </w:r>
      <w:r w:rsidRPr="00406E0A">
        <w:rPr>
          <w:rFonts w:eastAsia="Times New Roman"/>
          <w:kern w:val="0"/>
          <w:sz w:val="20"/>
          <w:szCs w:val="20"/>
          <w:u w:val="single"/>
          <w:lang w:eastAsia="en-US"/>
        </w:rPr>
        <w:t xml:space="preserve">Cancer Med. 2013 Apr;2(2):164-77.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10.1002/cam4.62.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Feb 17.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Complex phenotypes emerge from the interactions of thousands of macromolecules that are organized in </w:t>
      </w:r>
      <w:proofErr w:type="spellStart"/>
      <w:r w:rsidRPr="00406E0A">
        <w:rPr>
          <w:rFonts w:eastAsia="Times New Roman"/>
          <w:kern w:val="0"/>
          <w:sz w:val="20"/>
          <w:szCs w:val="20"/>
          <w:lang w:eastAsia="en-US"/>
        </w:rPr>
        <w:t>multimolecular</w:t>
      </w:r>
      <w:proofErr w:type="spellEnd"/>
      <w:r w:rsidRPr="00406E0A">
        <w:rPr>
          <w:rFonts w:eastAsia="Times New Roman"/>
          <w:kern w:val="0"/>
          <w:sz w:val="20"/>
          <w:szCs w:val="20"/>
          <w:lang w:eastAsia="en-US"/>
        </w:rPr>
        <w:t xml:space="preserve"> complexes and interacting functional modules. In turn, modules form functional networks in health and disease. </w:t>
      </w:r>
      <w:proofErr w:type="spellStart"/>
      <w:r w:rsidRPr="00406E0A">
        <w:rPr>
          <w:rFonts w:eastAsia="Times New Roman"/>
          <w:kern w:val="0"/>
          <w:sz w:val="20"/>
          <w:szCs w:val="20"/>
          <w:lang w:eastAsia="en-US"/>
        </w:rPr>
        <w:t>Omics</w:t>
      </w:r>
      <w:proofErr w:type="spellEnd"/>
      <w:r w:rsidRPr="00406E0A">
        <w:rPr>
          <w:rFonts w:eastAsia="Times New Roman"/>
          <w:kern w:val="0"/>
          <w:sz w:val="20"/>
          <w:szCs w:val="20"/>
          <w:lang w:eastAsia="en-US"/>
        </w:rPr>
        <w:t xml:space="preserve"> approaches collect data on changes for all genes and proteins and statistical analysis attempts to uncover the functional modules that perform the functions that characterize higher levels of biological organization. Systems biology attempts to transcend the study of individual genes/proteins and to integrate them into higher order information. Cancer cells exhibit defective genetic and epigenetic networks formed by altered complexes and network modules arising in different parts of tumor tissues that sustain autonomous cell behavior which ultimately lead tumor growth. We suggest that an understanding of tumor behavior must address not only molecular but also, and more importantly, tumor cell heterogeneity, by considering cancer tissue genetic and epigenetic networks, by characterizing changes in the types, composition, and interactions of complexes and networks in the different parts of tumor tissues, and by identifying critical hubs that connect them in time and space.</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Latha</w:t>
      </w:r>
      <w:proofErr w:type="spellEnd"/>
      <w:r w:rsidRPr="00406E0A">
        <w:rPr>
          <w:rFonts w:eastAsia="Times New Roman"/>
          <w:kern w:val="0"/>
          <w:sz w:val="20"/>
          <w:szCs w:val="20"/>
          <w:lang w:eastAsia="en-US"/>
        </w:rPr>
        <w:t xml:space="preserve">, T. S., K. </w:t>
      </w:r>
      <w:proofErr w:type="spellStart"/>
      <w:r w:rsidRPr="00406E0A">
        <w:rPr>
          <w:rFonts w:eastAsia="Times New Roman"/>
          <w:kern w:val="0"/>
          <w:sz w:val="20"/>
          <w:szCs w:val="20"/>
          <w:lang w:eastAsia="en-US"/>
        </w:rPr>
        <w:t>Panati</w:t>
      </w:r>
      <w:proofErr w:type="spellEnd"/>
      <w:r w:rsidRPr="00406E0A">
        <w:rPr>
          <w:rFonts w:eastAsia="Times New Roman"/>
          <w:kern w:val="0"/>
          <w:sz w:val="20"/>
          <w:szCs w:val="20"/>
          <w:lang w:eastAsia="en-US"/>
        </w:rPr>
        <w:t xml:space="preserve">, et al. "Ovarian cancer biology and immunotherapy." </w:t>
      </w:r>
      <w:proofErr w:type="spellStart"/>
      <w:r w:rsidRPr="00406E0A">
        <w:rPr>
          <w:rFonts w:eastAsia="Times New Roman"/>
          <w:kern w:val="0"/>
          <w:sz w:val="20"/>
          <w:szCs w:val="20"/>
          <w:u w:val="single"/>
          <w:lang w:eastAsia="en-US"/>
        </w:rPr>
        <w:t>Int</w:t>
      </w:r>
      <w:proofErr w:type="spellEnd"/>
      <w:r w:rsidRPr="00406E0A">
        <w:rPr>
          <w:rFonts w:eastAsia="Times New Roman"/>
          <w:kern w:val="0"/>
          <w:sz w:val="20"/>
          <w:szCs w:val="20"/>
          <w:u w:val="single"/>
          <w:lang w:eastAsia="en-US"/>
        </w:rPr>
        <w:t xml:space="preserve"> Rev </w:t>
      </w:r>
      <w:proofErr w:type="spellStart"/>
      <w:r w:rsidRPr="00406E0A">
        <w:rPr>
          <w:rFonts w:eastAsia="Times New Roman"/>
          <w:kern w:val="0"/>
          <w:sz w:val="20"/>
          <w:szCs w:val="20"/>
          <w:u w:val="single"/>
          <w:lang w:eastAsia="en-US"/>
        </w:rPr>
        <w:t>Immunol</w:t>
      </w:r>
      <w:proofErr w:type="spellEnd"/>
      <w:r w:rsidRPr="00406E0A">
        <w:rPr>
          <w:rFonts w:eastAsia="Times New Roman"/>
          <w:kern w:val="0"/>
          <w:sz w:val="20"/>
          <w:szCs w:val="20"/>
          <w:u w:val="single"/>
          <w:lang w:eastAsia="en-US"/>
        </w:rPr>
        <w:t xml:space="preserve">. 2014 </w:t>
      </w:r>
      <w:r w:rsidRPr="00406E0A">
        <w:rPr>
          <w:rFonts w:eastAsia="Times New Roman"/>
          <w:kern w:val="0"/>
          <w:sz w:val="20"/>
          <w:szCs w:val="20"/>
          <w:u w:val="single"/>
          <w:lang w:eastAsia="en-US"/>
        </w:rPr>
        <w:lastRenderedPageBreak/>
        <w:t xml:space="preserve">Oct;33(5):428-40.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10.3109/08830185.2014.921161.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Jun 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Ovarian cancer is the most lethal malignancy of the female reproductive system and the fifth leading cause of cancer death in women. In the year 2012 alone, United States had 22,280 new ovarian cancer cases and 15,500 deaths were reported. About 7%-10% of ovarian cancers result from an inherited tendency to develop the disease. Ovarian cancer has the ability to escape the immune system because of its pathological interactions between cancer cells and host immune cells in the tumor microenvironment create an immunosuppressive network that promotes tumor growth, protects the tumor from immune system. The levels of immune suppressive elements like regulatory T cells, </w:t>
      </w:r>
      <w:proofErr w:type="spellStart"/>
      <w:r w:rsidRPr="00406E0A">
        <w:rPr>
          <w:rFonts w:eastAsia="Times New Roman"/>
          <w:kern w:val="0"/>
          <w:sz w:val="20"/>
          <w:szCs w:val="20"/>
          <w:lang w:eastAsia="en-US"/>
        </w:rPr>
        <w:t>plasmacytoid</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dendritic</w:t>
      </w:r>
      <w:proofErr w:type="spellEnd"/>
      <w:r w:rsidRPr="00406E0A">
        <w:rPr>
          <w:rFonts w:eastAsia="Times New Roman"/>
          <w:kern w:val="0"/>
          <w:sz w:val="20"/>
          <w:szCs w:val="20"/>
          <w:lang w:eastAsia="en-US"/>
        </w:rPr>
        <w:t xml:space="preserve"> cells and cytokines such as IL-10, IL-6, TNF-alpha, and TGF-beta are elevated in the tumor microenvironment. Vascular endothelial growth factor is known to have an immune suppressing role besides its </w:t>
      </w:r>
      <w:proofErr w:type="spellStart"/>
      <w:r w:rsidRPr="00406E0A">
        <w:rPr>
          <w:rFonts w:eastAsia="Times New Roman"/>
          <w:kern w:val="0"/>
          <w:sz w:val="20"/>
          <w:szCs w:val="20"/>
          <w:lang w:eastAsia="en-US"/>
        </w:rPr>
        <w:t>angiogenic</w:t>
      </w:r>
      <w:proofErr w:type="spellEnd"/>
      <w:r w:rsidRPr="00406E0A">
        <w:rPr>
          <w:rFonts w:eastAsia="Times New Roman"/>
          <w:kern w:val="0"/>
          <w:sz w:val="20"/>
          <w:szCs w:val="20"/>
          <w:lang w:eastAsia="en-US"/>
        </w:rPr>
        <w:t xml:space="preserve"> role in the tumor microenvironment. Ovarian cancer is associated with high mortality partly due to difficulties in early diagnosis and development of metastases. These problems may overcome by developing accurate mouse models that should mimic the complexity of human ovarian cancer. Such animal models are better suited to understand </w:t>
      </w:r>
      <w:proofErr w:type="spellStart"/>
      <w:r w:rsidRPr="00406E0A">
        <w:rPr>
          <w:rFonts w:eastAsia="Times New Roman"/>
          <w:kern w:val="0"/>
          <w:sz w:val="20"/>
          <w:szCs w:val="20"/>
          <w:lang w:eastAsia="en-US"/>
        </w:rPr>
        <w:t>pathophysiology</w:t>
      </w:r>
      <w:proofErr w:type="spellEnd"/>
      <w:r w:rsidRPr="00406E0A">
        <w:rPr>
          <w:rFonts w:eastAsia="Times New Roman"/>
          <w:kern w:val="0"/>
          <w:sz w:val="20"/>
          <w:szCs w:val="20"/>
          <w:lang w:eastAsia="en-US"/>
        </w:rPr>
        <w:t xml:space="preserve">, metastases, and also for preclinical testing of targeted molecular therapeutics. Immunotherapy is an area of active investigation and off late many clinical trials is ongoing to prevent disease progression. The main aim of </w:t>
      </w:r>
      <w:proofErr w:type="spellStart"/>
      <w:r w:rsidRPr="00406E0A">
        <w:rPr>
          <w:rFonts w:eastAsia="Times New Roman"/>
          <w:kern w:val="0"/>
          <w:sz w:val="20"/>
          <w:szCs w:val="20"/>
          <w:lang w:eastAsia="en-US"/>
        </w:rPr>
        <w:t>dendritic</w:t>
      </w:r>
      <w:proofErr w:type="spellEnd"/>
      <w:r w:rsidRPr="00406E0A">
        <w:rPr>
          <w:rFonts w:eastAsia="Times New Roman"/>
          <w:kern w:val="0"/>
          <w:sz w:val="20"/>
          <w:szCs w:val="20"/>
          <w:lang w:eastAsia="en-US"/>
        </w:rPr>
        <w:t xml:space="preserve"> cells vaccination is to stimulate tumor specific </w:t>
      </w:r>
      <w:proofErr w:type="spellStart"/>
      <w:r w:rsidRPr="00406E0A">
        <w:rPr>
          <w:rFonts w:eastAsia="Times New Roman"/>
          <w:kern w:val="0"/>
          <w:sz w:val="20"/>
          <w:szCs w:val="20"/>
          <w:lang w:eastAsia="en-US"/>
        </w:rPr>
        <w:t>effector</w:t>
      </w:r>
      <w:proofErr w:type="spellEnd"/>
      <w:r w:rsidRPr="00406E0A">
        <w:rPr>
          <w:rFonts w:eastAsia="Times New Roman"/>
          <w:kern w:val="0"/>
          <w:sz w:val="20"/>
          <w:szCs w:val="20"/>
          <w:lang w:eastAsia="en-US"/>
        </w:rPr>
        <w:t xml:space="preserve"> T cells that can reduce tumor size and induce immunological memory to prevent tumor relapse.</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Lazzari</w:t>
      </w:r>
      <w:proofErr w:type="spellEnd"/>
      <w:r w:rsidRPr="00406E0A">
        <w:rPr>
          <w:rFonts w:eastAsia="Times New Roman"/>
          <w:kern w:val="0"/>
          <w:sz w:val="20"/>
          <w:szCs w:val="20"/>
          <w:lang w:eastAsia="en-US"/>
        </w:rPr>
        <w:t xml:space="preserve">, C., G. </w:t>
      </w:r>
      <w:proofErr w:type="spellStart"/>
      <w:r w:rsidRPr="00406E0A">
        <w:rPr>
          <w:rFonts w:eastAsia="Times New Roman"/>
          <w:kern w:val="0"/>
          <w:sz w:val="20"/>
          <w:szCs w:val="20"/>
          <w:lang w:eastAsia="en-US"/>
        </w:rPr>
        <w:t>Spitaleri</w:t>
      </w:r>
      <w:proofErr w:type="spellEnd"/>
      <w:r w:rsidRPr="00406E0A">
        <w:rPr>
          <w:rFonts w:eastAsia="Times New Roman"/>
          <w:kern w:val="0"/>
          <w:sz w:val="20"/>
          <w:szCs w:val="20"/>
          <w:lang w:eastAsia="en-US"/>
        </w:rPr>
        <w:t xml:space="preserve">, et al. "Targeting ALK in patients with advanced non small cell lung cancer: biology, diagnostic and therapeutic options." </w:t>
      </w:r>
      <w:proofErr w:type="spellStart"/>
      <w:r w:rsidRPr="00406E0A">
        <w:rPr>
          <w:rFonts w:eastAsia="Times New Roman"/>
          <w:kern w:val="0"/>
          <w:sz w:val="20"/>
          <w:szCs w:val="20"/>
          <w:u w:val="single"/>
          <w:lang w:eastAsia="en-US"/>
        </w:rPr>
        <w:t>Crit</w:t>
      </w:r>
      <w:proofErr w:type="spellEnd"/>
      <w:r w:rsidRPr="00406E0A">
        <w:rPr>
          <w:rFonts w:eastAsia="Times New Roman"/>
          <w:kern w:val="0"/>
          <w:sz w:val="20"/>
          <w:szCs w:val="20"/>
          <w:u w:val="single"/>
          <w:lang w:eastAsia="en-US"/>
        </w:rPr>
        <w:t xml:space="preserve"> Rev </w:t>
      </w:r>
      <w:proofErr w:type="spellStart"/>
      <w:r w:rsidRPr="00406E0A">
        <w:rPr>
          <w:rFonts w:eastAsia="Times New Roman"/>
          <w:kern w:val="0"/>
          <w:sz w:val="20"/>
          <w:szCs w:val="20"/>
          <w:u w:val="single"/>
          <w:lang w:eastAsia="en-US"/>
        </w:rPr>
        <w:t>Oncol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Hematol</w:t>
      </w:r>
      <w:proofErr w:type="spellEnd"/>
      <w:r w:rsidRPr="00406E0A">
        <w:rPr>
          <w:rFonts w:eastAsia="Times New Roman"/>
          <w:kern w:val="0"/>
          <w:sz w:val="20"/>
          <w:szCs w:val="20"/>
          <w:u w:val="single"/>
          <w:lang w:eastAsia="en-US"/>
        </w:rPr>
        <w:t xml:space="preserve">. 2014 Mar;89(3):358-65.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10.1016/j.critrevonc.2013.09.003.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Sep 26.</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discovery of EML4-ALK fusion gene in a subgroup of patients with lung </w:t>
      </w:r>
      <w:proofErr w:type="spellStart"/>
      <w:r w:rsidRPr="00406E0A">
        <w:rPr>
          <w:rFonts w:eastAsia="Times New Roman"/>
          <w:kern w:val="0"/>
          <w:sz w:val="20"/>
          <w:szCs w:val="20"/>
          <w:lang w:eastAsia="en-US"/>
        </w:rPr>
        <w:t>adenocarcinoma</w:t>
      </w:r>
      <w:proofErr w:type="spellEnd"/>
      <w:r w:rsidRPr="00406E0A">
        <w:rPr>
          <w:rFonts w:eastAsia="Times New Roman"/>
          <w:kern w:val="0"/>
          <w:sz w:val="20"/>
          <w:szCs w:val="20"/>
          <w:lang w:eastAsia="en-US"/>
        </w:rPr>
        <w:t xml:space="preserve"> led to the development of a new class of agents, the ALK inhibitors, and dramatically improved the clinical outcome of these patients. The striking results from clinical trials with </w:t>
      </w:r>
      <w:proofErr w:type="spellStart"/>
      <w:r w:rsidRPr="00406E0A">
        <w:rPr>
          <w:rFonts w:eastAsia="Times New Roman"/>
          <w:kern w:val="0"/>
          <w:sz w:val="20"/>
          <w:szCs w:val="20"/>
          <w:lang w:eastAsia="en-US"/>
        </w:rPr>
        <w:t>crizotinib</w:t>
      </w:r>
      <w:proofErr w:type="spellEnd"/>
      <w:r w:rsidRPr="00406E0A">
        <w:rPr>
          <w:rFonts w:eastAsia="Times New Roman"/>
          <w:kern w:val="0"/>
          <w:sz w:val="20"/>
          <w:szCs w:val="20"/>
          <w:lang w:eastAsia="en-US"/>
        </w:rPr>
        <w:t xml:space="preserve">, the first ALK inhibitor evaluated, allowed the accelerated approval of </w:t>
      </w:r>
      <w:proofErr w:type="spellStart"/>
      <w:r w:rsidRPr="00406E0A">
        <w:rPr>
          <w:rFonts w:eastAsia="Times New Roman"/>
          <w:kern w:val="0"/>
          <w:sz w:val="20"/>
          <w:szCs w:val="20"/>
          <w:lang w:eastAsia="en-US"/>
        </w:rPr>
        <w:t>crizotinib</w:t>
      </w:r>
      <w:proofErr w:type="spellEnd"/>
      <w:r w:rsidRPr="00406E0A">
        <w:rPr>
          <w:rFonts w:eastAsia="Times New Roman"/>
          <w:kern w:val="0"/>
          <w:sz w:val="20"/>
          <w:szCs w:val="20"/>
          <w:lang w:eastAsia="en-US"/>
        </w:rPr>
        <w:t xml:space="preserve"> from the USA Food and Drug Administration (FDA). Despite the high initial results, patients acquire resistance to </w:t>
      </w:r>
      <w:proofErr w:type="spellStart"/>
      <w:r w:rsidRPr="00406E0A">
        <w:rPr>
          <w:rFonts w:eastAsia="Times New Roman"/>
          <w:kern w:val="0"/>
          <w:sz w:val="20"/>
          <w:szCs w:val="20"/>
          <w:lang w:eastAsia="en-US"/>
        </w:rPr>
        <w:t>crizotinib</w:t>
      </w:r>
      <w:proofErr w:type="spellEnd"/>
      <w:r w:rsidRPr="00406E0A">
        <w:rPr>
          <w:rFonts w:eastAsia="Times New Roman"/>
          <w:kern w:val="0"/>
          <w:sz w:val="20"/>
          <w:szCs w:val="20"/>
          <w:lang w:eastAsia="en-US"/>
        </w:rPr>
        <w:t xml:space="preserve">, and different next generation ALK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 inhibitors have been developed. In the current review, we will analyze the biology of EML4-ALK gene, the acquired resistance mechanisms to </w:t>
      </w:r>
      <w:proofErr w:type="spellStart"/>
      <w:r w:rsidRPr="00406E0A">
        <w:rPr>
          <w:rFonts w:eastAsia="Times New Roman"/>
          <w:kern w:val="0"/>
          <w:sz w:val="20"/>
          <w:szCs w:val="20"/>
          <w:lang w:eastAsia="en-US"/>
        </w:rPr>
        <w:t>crizotinib</w:t>
      </w:r>
      <w:proofErr w:type="spellEnd"/>
      <w:r w:rsidRPr="00406E0A">
        <w:rPr>
          <w:rFonts w:eastAsia="Times New Roman"/>
          <w:kern w:val="0"/>
          <w:sz w:val="20"/>
          <w:szCs w:val="20"/>
          <w:lang w:eastAsia="en-US"/>
        </w:rPr>
        <w:t xml:space="preserve">, the therapeutic strategies, currently under evaluation, designed to overcome </w:t>
      </w:r>
      <w:proofErr w:type="spellStart"/>
      <w:r w:rsidRPr="00406E0A">
        <w:rPr>
          <w:rFonts w:eastAsia="Times New Roman"/>
          <w:kern w:val="0"/>
          <w:sz w:val="20"/>
          <w:szCs w:val="20"/>
          <w:lang w:eastAsia="en-US"/>
        </w:rPr>
        <w:lastRenderedPageBreak/>
        <w:t>crizotinib</w:t>
      </w:r>
      <w:proofErr w:type="spellEnd"/>
      <w:r w:rsidRPr="00406E0A">
        <w:rPr>
          <w:rFonts w:eastAsia="Times New Roman"/>
          <w:kern w:val="0"/>
          <w:sz w:val="20"/>
          <w:szCs w:val="20"/>
          <w:lang w:eastAsia="en-US"/>
        </w:rPr>
        <w:t xml:space="preserve"> resistance, and the open issues that need to be addressed in order to improve outcome in ALK+ Non Small Cell Lung Cancer (NSCLC) patients.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Looijenga</w:t>
      </w:r>
      <w:proofErr w:type="spellEnd"/>
      <w:r w:rsidRPr="00406E0A">
        <w:rPr>
          <w:rFonts w:eastAsia="Times New Roman"/>
          <w:kern w:val="0"/>
          <w:sz w:val="20"/>
          <w:szCs w:val="20"/>
          <w:lang w:eastAsia="en-US"/>
        </w:rPr>
        <w:t xml:space="preserve">, L. H., H. Stoop, et al. "Testicular cancer: biology and biomarkers." </w:t>
      </w:r>
      <w:proofErr w:type="spellStart"/>
      <w:r w:rsidRPr="00406E0A">
        <w:rPr>
          <w:rFonts w:eastAsia="Times New Roman"/>
          <w:kern w:val="0"/>
          <w:sz w:val="20"/>
          <w:szCs w:val="20"/>
          <w:u w:val="single"/>
          <w:lang w:eastAsia="en-US"/>
        </w:rPr>
        <w:t>Virchows</w:t>
      </w:r>
      <w:proofErr w:type="spellEnd"/>
      <w:r w:rsidRPr="00406E0A">
        <w:rPr>
          <w:rFonts w:eastAsia="Times New Roman"/>
          <w:kern w:val="0"/>
          <w:sz w:val="20"/>
          <w:szCs w:val="20"/>
          <w:u w:val="single"/>
          <w:lang w:eastAsia="en-US"/>
        </w:rPr>
        <w:t xml:space="preserve"> Arch. 2014 Mar;464(3):301-13.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10.1007/s00428-013-1522-1.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Feb 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The term "human germ cell tumors"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refers to a heterogeneous group of </w:t>
      </w:r>
      <w:proofErr w:type="spellStart"/>
      <w:r w:rsidRPr="00406E0A">
        <w:rPr>
          <w:rFonts w:eastAsia="Times New Roman"/>
          <w:kern w:val="0"/>
          <w:sz w:val="20"/>
          <w:szCs w:val="20"/>
          <w:lang w:eastAsia="en-US"/>
        </w:rPr>
        <w:t>neoplasms</w:t>
      </w:r>
      <w:proofErr w:type="spellEnd"/>
      <w:r w:rsidRPr="00406E0A">
        <w:rPr>
          <w:rFonts w:eastAsia="Times New Roman"/>
          <w:kern w:val="0"/>
          <w:sz w:val="20"/>
          <w:szCs w:val="20"/>
          <w:lang w:eastAsia="en-US"/>
        </w:rPr>
        <w:t xml:space="preserve">, all with a defined histological appearance. They have specific epidemiological characteristics, clinical behavior, and pathogenesis. </w:t>
      </w:r>
      <w:proofErr w:type="spellStart"/>
      <w:r w:rsidRPr="00406E0A">
        <w:rPr>
          <w:rFonts w:eastAsia="Times New Roman"/>
          <w:kern w:val="0"/>
          <w:sz w:val="20"/>
          <w:szCs w:val="20"/>
          <w:lang w:eastAsia="en-US"/>
        </w:rPr>
        <w:t>Histologically</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contain various tissue elements, which are </w:t>
      </w:r>
      <w:proofErr w:type="spellStart"/>
      <w:r w:rsidRPr="00406E0A">
        <w:rPr>
          <w:rFonts w:eastAsia="Times New Roman"/>
          <w:kern w:val="0"/>
          <w:sz w:val="20"/>
          <w:szCs w:val="20"/>
          <w:lang w:eastAsia="en-US"/>
        </w:rPr>
        <w:t>homologs</w:t>
      </w:r>
      <w:proofErr w:type="spellEnd"/>
      <w:r w:rsidRPr="00406E0A">
        <w:rPr>
          <w:rFonts w:eastAsia="Times New Roman"/>
          <w:kern w:val="0"/>
          <w:sz w:val="20"/>
          <w:szCs w:val="20"/>
          <w:lang w:eastAsia="en-US"/>
        </w:rPr>
        <w:t xml:space="preserve"> of normal embryogenesis. We have proposed a </w:t>
      </w:r>
      <w:proofErr w:type="spellStart"/>
      <w:r w:rsidRPr="00406E0A">
        <w:rPr>
          <w:rFonts w:eastAsia="Times New Roman"/>
          <w:kern w:val="0"/>
          <w:sz w:val="20"/>
          <w:szCs w:val="20"/>
          <w:lang w:eastAsia="en-US"/>
        </w:rPr>
        <w:t>subclassification</w:t>
      </w:r>
      <w:proofErr w:type="spellEnd"/>
      <w:r w:rsidRPr="00406E0A">
        <w:rPr>
          <w:rFonts w:eastAsia="Times New Roman"/>
          <w:kern w:val="0"/>
          <w:sz w:val="20"/>
          <w:szCs w:val="20"/>
          <w:lang w:eastAsia="en-US"/>
        </w:rPr>
        <w:t xml:space="preserve"> of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in five subtypes, three of which preferentially occur in the testis. These include </w:t>
      </w:r>
      <w:proofErr w:type="spellStart"/>
      <w:r w:rsidRPr="00406E0A">
        <w:rPr>
          <w:rFonts w:eastAsia="Times New Roman"/>
          <w:kern w:val="0"/>
          <w:sz w:val="20"/>
          <w:szCs w:val="20"/>
          <w:lang w:eastAsia="en-US"/>
        </w:rPr>
        <w:t>teratomas</w:t>
      </w:r>
      <w:proofErr w:type="spellEnd"/>
      <w:r w:rsidRPr="00406E0A">
        <w:rPr>
          <w:rFonts w:eastAsia="Times New Roman"/>
          <w:kern w:val="0"/>
          <w:sz w:val="20"/>
          <w:szCs w:val="20"/>
          <w:lang w:eastAsia="en-US"/>
        </w:rPr>
        <w:t xml:space="preserve"> and yolk sac tumors of neonates and infants (type I), </w:t>
      </w:r>
      <w:proofErr w:type="spellStart"/>
      <w:r w:rsidRPr="00406E0A">
        <w:rPr>
          <w:rFonts w:eastAsia="Times New Roman"/>
          <w:kern w:val="0"/>
          <w:sz w:val="20"/>
          <w:szCs w:val="20"/>
          <w:lang w:eastAsia="en-US"/>
        </w:rPr>
        <w:t>seminomas</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nonseminomas</w:t>
      </w:r>
      <w:proofErr w:type="spellEnd"/>
      <w:r w:rsidRPr="00406E0A">
        <w:rPr>
          <w:rFonts w:eastAsia="Times New Roman"/>
          <w:kern w:val="0"/>
          <w:sz w:val="20"/>
          <w:szCs w:val="20"/>
          <w:lang w:eastAsia="en-US"/>
        </w:rPr>
        <w:t xml:space="preserve"> of (predominantly) adolescents and adults (type II), and </w:t>
      </w:r>
      <w:proofErr w:type="spellStart"/>
      <w:r w:rsidRPr="00406E0A">
        <w:rPr>
          <w:rFonts w:eastAsia="Times New Roman"/>
          <w:kern w:val="0"/>
          <w:sz w:val="20"/>
          <w:szCs w:val="20"/>
          <w:lang w:eastAsia="en-US"/>
        </w:rPr>
        <w:t>spermatocytic</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seminomas</w:t>
      </w:r>
      <w:proofErr w:type="spellEnd"/>
      <w:r w:rsidRPr="00406E0A">
        <w:rPr>
          <w:rFonts w:eastAsia="Times New Roman"/>
          <w:kern w:val="0"/>
          <w:sz w:val="20"/>
          <w:szCs w:val="20"/>
          <w:lang w:eastAsia="en-US"/>
        </w:rPr>
        <w:t xml:space="preserve"> of the elderly (type III). Both spontaneous and induced animal models have been reported, of which the relevance for human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is still to be clarified. Multidisciplinary studies have recently shed new light on the (earliest steps in the) pathogenesis of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mainly in regard of malignant type II </w:t>
      </w:r>
      <w:proofErr w:type="spellStart"/>
      <w:r w:rsidRPr="00406E0A">
        <w:rPr>
          <w:rFonts w:eastAsia="Times New Roman"/>
          <w:kern w:val="0"/>
          <w:sz w:val="20"/>
          <w:szCs w:val="20"/>
          <w:lang w:eastAsia="en-US"/>
        </w:rPr>
        <w:t>GCTs</w:t>
      </w:r>
      <w:proofErr w:type="spellEnd"/>
      <w:r w:rsidRPr="00406E0A">
        <w:rPr>
          <w:rFonts w:eastAsia="Times New Roman"/>
          <w:kern w:val="0"/>
          <w:sz w:val="20"/>
          <w:szCs w:val="20"/>
          <w:lang w:eastAsia="en-US"/>
        </w:rPr>
        <w:t xml:space="preserve"> (germ cell cancer (GCC)). This review discusses novel understanding of the pathogenesis of (mainly) GCC, focusing on identification of informative diagnostic markers suitable for application in a clinical setting. These include OCT3/4, SOX9/FOXL2, SOX17/SOX2, as well as embryonic </w:t>
      </w:r>
      <w:proofErr w:type="spellStart"/>
      <w:r w:rsidRPr="00406E0A">
        <w:rPr>
          <w:rFonts w:eastAsia="Times New Roman"/>
          <w:kern w:val="0"/>
          <w:sz w:val="20"/>
          <w:szCs w:val="20"/>
          <w:lang w:eastAsia="en-US"/>
        </w:rPr>
        <w:t>microRNAs</w:t>
      </w:r>
      <w:proofErr w:type="spellEnd"/>
      <w:r w:rsidRPr="00406E0A">
        <w:rPr>
          <w:rFonts w:eastAsia="Times New Roman"/>
          <w:kern w:val="0"/>
          <w:sz w:val="20"/>
          <w:szCs w:val="20"/>
          <w:lang w:eastAsia="en-US"/>
        </w:rPr>
        <w:t>. These markers have been identified through studies on normal embryogenesis, specifically related to the gonads, including the germ cell lineage. Their strengths and limitations are discussed as well as the expected future approach to identify the group of individuals at highest risk for development of a GCC. The latter would allow screening of defined populations, early diagnosis, optimal follow-up, and potentially early treatment, preventing long-term side effects of systemic treatment.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Mader</w:t>
      </w:r>
      <w:proofErr w:type="spellEnd"/>
      <w:r w:rsidRPr="00406E0A">
        <w:rPr>
          <w:rFonts w:eastAsia="Times New Roman"/>
          <w:kern w:val="0"/>
          <w:sz w:val="20"/>
          <w:szCs w:val="20"/>
          <w:lang w:eastAsia="en-US"/>
        </w:rPr>
        <w:t xml:space="preserve">, R. M., T. </w:t>
      </w:r>
      <w:proofErr w:type="spellStart"/>
      <w:r w:rsidRPr="00406E0A">
        <w:rPr>
          <w:rFonts w:eastAsia="Times New Roman"/>
          <w:kern w:val="0"/>
          <w:sz w:val="20"/>
          <w:szCs w:val="20"/>
          <w:lang w:eastAsia="en-US"/>
        </w:rPr>
        <w:t>Brodowicz</w:t>
      </w:r>
      <w:proofErr w:type="spellEnd"/>
      <w:r w:rsidRPr="00406E0A">
        <w:rPr>
          <w:rFonts w:eastAsia="Times New Roman"/>
          <w:kern w:val="0"/>
          <w:sz w:val="20"/>
          <w:szCs w:val="20"/>
          <w:lang w:eastAsia="en-US"/>
        </w:rPr>
        <w:t xml:space="preserve">, et al. "Translating the molecular analysis of cancer biology into therapeutic concepts." </w:t>
      </w:r>
      <w:r w:rsidRPr="00406E0A">
        <w:rPr>
          <w:rFonts w:eastAsia="Times New Roman"/>
          <w:kern w:val="0"/>
          <w:sz w:val="20"/>
          <w:szCs w:val="20"/>
          <w:u w:val="single"/>
          <w:lang w:eastAsia="en-US"/>
        </w:rPr>
        <w:t xml:space="preserve">Cancer </w:t>
      </w:r>
      <w:proofErr w:type="spellStart"/>
      <w:r w:rsidRPr="00406E0A">
        <w:rPr>
          <w:rFonts w:eastAsia="Times New Roman"/>
          <w:kern w:val="0"/>
          <w:sz w:val="20"/>
          <w:szCs w:val="20"/>
          <w:u w:val="single"/>
          <w:lang w:eastAsia="en-US"/>
        </w:rPr>
        <w:t>Biomark</w:t>
      </w:r>
      <w:proofErr w:type="spellEnd"/>
      <w:r w:rsidRPr="00406E0A">
        <w:rPr>
          <w:rFonts w:eastAsia="Times New Roman"/>
          <w:kern w:val="0"/>
          <w:sz w:val="20"/>
          <w:szCs w:val="20"/>
          <w:u w:val="single"/>
          <w:lang w:eastAsia="en-US"/>
        </w:rPr>
        <w:t xml:space="preserve">. 2014;14(2-3):87-91.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10.3233/CBM-130382.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rapidly evolving understanding of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biology offers novel opportunities for therapeutic interventions. This information already has been used to select appropriate systemic treatment. To take full advantage of this knowledge, however, the different levels of interaction in an organism need to be integrated to link cellular mechanisms, </w:t>
      </w:r>
      <w:proofErr w:type="spellStart"/>
      <w:r w:rsidRPr="00406E0A">
        <w:rPr>
          <w:rFonts w:eastAsia="Times New Roman"/>
          <w:kern w:val="0"/>
          <w:sz w:val="20"/>
          <w:szCs w:val="20"/>
          <w:lang w:eastAsia="en-US"/>
        </w:rPr>
        <w:t>stromal</w:t>
      </w:r>
      <w:proofErr w:type="spellEnd"/>
      <w:r w:rsidRPr="00406E0A">
        <w:rPr>
          <w:rFonts w:eastAsia="Times New Roman"/>
          <w:kern w:val="0"/>
          <w:sz w:val="20"/>
          <w:szCs w:val="20"/>
          <w:lang w:eastAsia="en-US"/>
        </w:rPr>
        <w:t xml:space="preserve"> effects and the implications for organs and the whole organism. Although very challenging and ambitious, </w:t>
      </w:r>
      <w:r w:rsidRPr="00406E0A">
        <w:rPr>
          <w:rFonts w:eastAsia="Times New Roman"/>
          <w:kern w:val="0"/>
          <w:sz w:val="20"/>
          <w:szCs w:val="20"/>
          <w:lang w:eastAsia="en-US"/>
        </w:rPr>
        <w:lastRenderedPageBreak/>
        <w:t xml:space="preserve">this understanding would closely link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biology, biomarker validation and rational therapeutic decisions.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Marino, F. E., G. </w:t>
      </w:r>
      <w:proofErr w:type="spellStart"/>
      <w:r w:rsidRPr="00406E0A">
        <w:rPr>
          <w:rFonts w:eastAsia="Times New Roman"/>
          <w:kern w:val="0"/>
          <w:sz w:val="20"/>
          <w:szCs w:val="20"/>
          <w:lang w:eastAsia="en-US"/>
        </w:rPr>
        <w:t>Risbridger</w:t>
      </w:r>
      <w:proofErr w:type="spellEnd"/>
      <w:r w:rsidRPr="00406E0A">
        <w:rPr>
          <w:rFonts w:eastAsia="Times New Roman"/>
          <w:kern w:val="0"/>
          <w:sz w:val="20"/>
          <w:szCs w:val="20"/>
          <w:lang w:eastAsia="en-US"/>
        </w:rPr>
        <w:t xml:space="preserve">, et al. "Re-evaluating the role of </w:t>
      </w:r>
      <w:proofErr w:type="spellStart"/>
      <w:r w:rsidRPr="00406E0A">
        <w:rPr>
          <w:rFonts w:eastAsia="Times New Roman"/>
          <w:kern w:val="0"/>
          <w:sz w:val="20"/>
          <w:szCs w:val="20"/>
          <w:lang w:eastAsia="en-US"/>
        </w:rPr>
        <w:t>activin</w:t>
      </w:r>
      <w:proofErr w:type="spellEnd"/>
      <w:r w:rsidRPr="00406E0A">
        <w:rPr>
          <w:rFonts w:eastAsia="Times New Roman"/>
          <w:kern w:val="0"/>
          <w:sz w:val="20"/>
          <w:szCs w:val="20"/>
          <w:lang w:eastAsia="en-US"/>
        </w:rPr>
        <w:t xml:space="preserve">-beta in cancer biology." </w:t>
      </w:r>
      <w:r w:rsidRPr="00406E0A">
        <w:rPr>
          <w:rFonts w:eastAsia="Times New Roman"/>
          <w:kern w:val="0"/>
          <w:sz w:val="20"/>
          <w:szCs w:val="20"/>
          <w:u w:val="single"/>
          <w:lang w:eastAsia="en-US"/>
        </w:rPr>
        <w:t xml:space="preserve">Cytokine Growth Factor Rev. 2015 May 28. </w:t>
      </w:r>
      <w:proofErr w:type="spellStart"/>
      <w:r w:rsidRPr="00406E0A">
        <w:rPr>
          <w:rFonts w:eastAsia="Times New Roman"/>
          <w:kern w:val="0"/>
          <w:sz w:val="20"/>
          <w:szCs w:val="20"/>
          <w:u w:val="single"/>
          <w:lang w:eastAsia="en-US"/>
        </w:rPr>
        <w:t>pii</w:t>
      </w:r>
      <w:proofErr w:type="spellEnd"/>
      <w:r w:rsidRPr="00406E0A">
        <w:rPr>
          <w:rFonts w:eastAsia="Times New Roman"/>
          <w:kern w:val="0"/>
          <w:sz w:val="20"/>
          <w:szCs w:val="20"/>
          <w:u w:val="single"/>
          <w:lang w:eastAsia="en-US"/>
        </w:rPr>
        <w:t xml:space="preserve">: S1359-6101(15)00046-5.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10.1016/j.cytogfr.2015.05.003.</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Transforming growth factor-beta (TGF-beta) </w:t>
      </w:r>
      <w:proofErr w:type="spellStart"/>
      <w:r w:rsidRPr="00406E0A">
        <w:rPr>
          <w:rFonts w:eastAsia="Times New Roman"/>
          <w:kern w:val="0"/>
          <w:sz w:val="20"/>
          <w:szCs w:val="20"/>
          <w:lang w:eastAsia="en-US"/>
        </w:rPr>
        <w:t>superfamily</w:t>
      </w:r>
      <w:proofErr w:type="spellEnd"/>
      <w:r w:rsidRPr="00406E0A">
        <w:rPr>
          <w:rFonts w:eastAsia="Times New Roman"/>
          <w:kern w:val="0"/>
          <w:sz w:val="20"/>
          <w:szCs w:val="20"/>
          <w:lang w:eastAsia="en-US"/>
        </w:rPr>
        <w:t xml:space="preserve"> signaling pathway and its </w:t>
      </w:r>
      <w:proofErr w:type="spellStart"/>
      <w:r w:rsidRPr="00406E0A">
        <w:rPr>
          <w:rFonts w:eastAsia="Times New Roman"/>
          <w:kern w:val="0"/>
          <w:sz w:val="20"/>
          <w:szCs w:val="20"/>
          <w:lang w:eastAsia="en-US"/>
        </w:rPr>
        <w:t>ligands</w:t>
      </w:r>
      <w:proofErr w:type="spellEnd"/>
      <w:r w:rsidRPr="00406E0A">
        <w:rPr>
          <w:rFonts w:eastAsia="Times New Roman"/>
          <w:kern w:val="0"/>
          <w:sz w:val="20"/>
          <w:szCs w:val="20"/>
          <w:lang w:eastAsia="en-US"/>
        </w:rPr>
        <w:t xml:space="preserve"> are essential regulators of cellular processes such as proliferation, differentiation, migration, and survival. Alteration of this pathway results in uncontrolled proliferation and cancer progression. This review focuses on a specific member of the TGF-beta </w:t>
      </w:r>
      <w:proofErr w:type="spellStart"/>
      <w:r w:rsidRPr="00406E0A">
        <w:rPr>
          <w:rFonts w:eastAsia="Times New Roman"/>
          <w:kern w:val="0"/>
          <w:sz w:val="20"/>
          <w:szCs w:val="20"/>
          <w:lang w:eastAsia="en-US"/>
        </w:rPr>
        <w:t>superfamily</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After its initial discovery,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has been considered non-biologically relevant. Therefore, for years several experimental designs have ignored the potential contribution of this molecule to the final biological outcome. Here we focus on recent advances in the </w:t>
      </w:r>
      <w:proofErr w:type="spellStart"/>
      <w:r w:rsidRPr="00406E0A">
        <w:rPr>
          <w:rFonts w:eastAsia="Times New Roman"/>
          <w:kern w:val="0"/>
          <w:sz w:val="20"/>
          <w:szCs w:val="20"/>
          <w:lang w:eastAsia="en-US"/>
        </w:rPr>
        <w:t>activin</w:t>
      </w:r>
      <w:proofErr w:type="spellEnd"/>
      <w:r w:rsidRPr="00406E0A">
        <w:rPr>
          <w:rFonts w:eastAsia="Times New Roman"/>
          <w:kern w:val="0"/>
          <w:sz w:val="20"/>
          <w:szCs w:val="20"/>
          <w:lang w:eastAsia="en-US"/>
        </w:rPr>
        <w:t xml:space="preserve"> field, with a particular emphasis on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its antagonistic mechanism, and the physiological relevance of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actions in reproductive and cancer biology. Covering a novel and previously unexplored function of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on cancer associated weight loss and muscle metabolism, this review suggests an imminent need to re-evaluate the function of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in biological systems and advances the understanding of how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antagonizes the </w:t>
      </w:r>
      <w:proofErr w:type="spellStart"/>
      <w:r w:rsidRPr="00406E0A">
        <w:rPr>
          <w:rFonts w:eastAsia="Times New Roman"/>
          <w:kern w:val="0"/>
          <w:sz w:val="20"/>
          <w:szCs w:val="20"/>
          <w:lang w:eastAsia="en-US"/>
        </w:rPr>
        <w:t>activin</w:t>
      </w:r>
      <w:proofErr w:type="spellEnd"/>
      <w:r w:rsidRPr="00406E0A">
        <w:rPr>
          <w:rFonts w:eastAsia="Times New Roman"/>
          <w:kern w:val="0"/>
          <w:sz w:val="20"/>
          <w:szCs w:val="20"/>
          <w:lang w:eastAsia="en-US"/>
        </w:rPr>
        <w:t xml:space="preserve"> signaling pathway. Thus, challenging </w:t>
      </w:r>
      <w:proofErr w:type="spellStart"/>
      <w:r w:rsidRPr="00406E0A">
        <w:rPr>
          <w:rFonts w:eastAsia="Times New Roman"/>
          <w:kern w:val="0"/>
          <w:sz w:val="20"/>
          <w:szCs w:val="20"/>
          <w:lang w:eastAsia="en-US"/>
        </w:rPr>
        <w:t>activin</w:t>
      </w:r>
      <w:proofErr w:type="spellEnd"/>
      <w:r w:rsidRPr="00406E0A">
        <w:rPr>
          <w:rFonts w:eastAsia="Times New Roman"/>
          <w:kern w:val="0"/>
          <w:sz w:val="20"/>
          <w:szCs w:val="20"/>
          <w:lang w:eastAsia="en-US"/>
        </w:rPr>
        <w:t xml:space="preserve"> biologists to consider the impact of </w:t>
      </w:r>
      <w:proofErr w:type="spellStart"/>
      <w:r w:rsidRPr="00406E0A">
        <w:rPr>
          <w:rFonts w:eastAsia="Times New Roman"/>
          <w:kern w:val="0"/>
          <w:sz w:val="20"/>
          <w:szCs w:val="20"/>
          <w:lang w:eastAsia="en-US"/>
        </w:rPr>
        <w:t>activin-betaC</w:t>
      </w:r>
      <w:proofErr w:type="spellEnd"/>
      <w:r w:rsidRPr="00406E0A">
        <w:rPr>
          <w:rFonts w:eastAsia="Times New Roman"/>
          <w:kern w:val="0"/>
          <w:sz w:val="20"/>
          <w:szCs w:val="20"/>
          <w:lang w:eastAsia="en-US"/>
        </w:rPr>
        <w:t xml:space="preserve"> when interpreting their work.</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Martinez, C. H., A. K. Williams, et al. "</w:t>
      </w:r>
      <w:proofErr w:type="spellStart"/>
      <w:r w:rsidRPr="00406E0A">
        <w:rPr>
          <w:rFonts w:eastAsia="Times New Roman"/>
          <w:kern w:val="0"/>
          <w:sz w:val="20"/>
          <w:szCs w:val="20"/>
          <w:lang w:eastAsia="en-US"/>
        </w:rPr>
        <w:t>Perineural</w:t>
      </w:r>
      <w:proofErr w:type="spellEnd"/>
      <w:r w:rsidRPr="00406E0A">
        <w:rPr>
          <w:rFonts w:eastAsia="Times New Roman"/>
          <w:kern w:val="0"/>
          <w:sz w:val="20"/>
          <w:szCs w:val="20"/>
          <w:lang w:eastAsia="en-US"/>
        </w:rPr>
        <w:t xml:space="preserve"> invasion and TRUS findings are complementary in predicting prostate cancer biology." </w:t>
      </w:r>
      <w:r w:rsidRPr="00406E0A">
        <w:rPr>
          <w:rFonts w:eastAsia="Times New Roman"/>
          <w:kern w:val="0"/>
          <w:sz w:val="20"/>
          <w:szCs w:val="20"/>
          <w:u w:val="single"/>
          <w:lang w:eastAsia="en-US"/>
        </w:rPr>
        <w:t>Can J Urol. 2013 Apr;20(2):6696-701.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INTRODUCTION: Clinical variables with more accuracy to predict biologically insignificant prostate cancer are needed. We evaluated the combination of </w:t>
      </w:r>
      <w:proofErr w:type="spellStart"/>
      <w:r w:rsidRPr="00406E0A">
        <w:rPr>
          <w:rFonts w:eastAsia="Times New Roman"/>
          <w:kern w:val="0"/>
          <w:sz w:val="20"/>
          <w:szCs w:val="20"/>
          <w:lang w:eastAsia="en-US"/>
        </w:rPr>
        <w:t>transrectal</w:t>
      </w:r>
      <w:proofErr w:type="spellEnd"/>
      <w:r w:rsidRPr="00406E0A">
        <w:rPr>
          <w:rFonts w:eastAsia="Times New Roman"/>
          <w:kern w:val="0"/>
          <w:sz w:val="20"/>
          <w:szCs w:val="20"/>
          <w:lang w:eastAsia="en-US"/>
        </w:rPr>
        <w:t xml:space="preserve"> ultrasound-guided biopsy of the prostate (</w:t>
      </w:r>
      <w:proofErr w:type="spellStart"/>
      <w:r w:rsidRPr="00406E0A">
        <w:rPr>
          <w:rFonts w:eastAsia="Times New Roman"/>
          <w:kern w:val="0"/>
          <w:sz w:val="20"/>
          <w:szCs w:val="20"/>
          <w:lang w:eastAsia="en-US"/>
        </w:rPr>
        <w:t>TRUSBx</w:t>
      </w:r>
      <w:proofErr w:type="spellEnd"/>
      <w:r w:rsidRPr="00406E0A">
        <w:rPr>
          <w:rFonts w:eastAsia="Times New Roman"/>
          <w:kern w:val="0"/>
          <w:sz w:val="20"/>
          <w:szCs w:val="20"/>
          <w:lang w:eastAsia="en-US"/>
        </w:rPr>
        <w:t xml:space="preserve">) pathologic and radiologic findings in their ability to predict the biologic potential of each prostate cancer. MATERIALS AND METHODS: A total of 1043 consecutive patients who underwent </w:t>
      </w:r>
      <w:proofErr w:type="spellStart"/>
      <w:r w:rsidRPr="00406E0A">
        <w:rPr>
          <w:rFonts w:eastAsia="Times New Roman"/>
          <w:kern w:val="0"/>
          <w:sz w:val="20"/>
          <w:szCs w:val="20"/>
          <w:lang w:eastAsia="en-US"/>
        </w:rPr>
        <w:t>TRUSBx</w:t>
      </w:r>
      <w:proofErr w:type="spellEnd"/>
      <w:r w:rsidRPr="00406E0A">
        <w:rPr>
          <w:rFonts w:eastAsia="Times New Roman"/>
          <w:kern w:val="0"/>
          <w:sz w:val="20"/>
          <w:szCs w:val="20"/>
          <w:lang w:eastAsia="en-US"/>
        </w:rPr>
        <w:t xml:space="preserve"> were reviewed. Using pathologic criteria, patients with prostate cancer (n = 529) and those treated with radical prostatectomy (RP) (n = 147) were grouped as: "insignificant" (Gleason score &lt;/= 6, prostate-specific antigen (PSA) density &lt;/= 0.15 </w:t>
      </w:r>
      <w:proofErr w:type="spellStart"/>
      <w:r w:rsidRPr="00406E0A">
        <w:rPr>
          <w:rFonts w:eastAsia="Times New Roman"/>
          <w:kern w:val="0"/>
          <w:sz w:val="20"/>
          <w:szCs w:val="20"/>
          <w:lang w:eastAsia="en-US"/>
        </w:rPr>
        <w:t>ng</w:t>
      </w:r>
      <w:proofErr w:type="spellEnd"/>
      <w:r w:rsidRPr="00406E0A">
        <w:rPr>
          <w:rFonts w:eastAsia="Times New Roman"/>
          <w:kern w:val="0"/>
          <w:sz w:val="20"/>
          <w:szCs w:val="20"/>
          <w:lang w:eastAsia="en-US"/>
        </w:rPr>
        <w:t xml:space="preserve">/ml, tumor in &lt;/= 50% of any single core, and &lt; 33% positive cores) and "significant" prostate cancer. </w:t>
      </w:r>
      <w:proofErr w:type="spellStart"/>
      <w:r w:rsidRPr="00406E0A">
        <w:rPr>
          <w:rFonts w:eastAsia="Times New Roman"/>
          <w:kern w:val="0"/>
          <w:sz w:val="20"/>
          <w:szCs w:val="20"/>
          <w:lang w:eastAsia="en-US"/>
        </w:rPr>
        <w:t>TRUSBx</w:t>
      </w:r>
      <w:proofErr w:type="spellEnd"/>
      <w:r w:rsidRPr="00406E0A">
        <w:rPr>
          <w:rFonts w:eastAsia="Times New Roman"/>
          <w:kern w:val="0"/>
          <w:sz w:val="20"/>
          <w:szCs w:val="20"/>
          <w:lang w:eastAsia="en-US"/>
        </w:rPr>
        <w:t xml:space="preserve"> imaging and pathology results were compared with the RP specimen to identify factors predictive of "insignificant" prostate cancer. </w:t>
      </w:r>
      <w:r w:rsidRPr="00406E0A">
        <w:rPr>
          <w:rFonts w:eastAsia="Times New Roman"/>
          <w:kern w:val="0"/>
          <w:sz w:val="20"/>
          <w:szCs w:val="20"/>
          <w:lang w:eastAsia="en-US"/>
        </w:rPr>
        <w:lastRenderedPageBreak/>
        <w:t xml:space="preserve">RESULTS: </w:t>
      </w:r>
      <w:proofErr w:type="spellStart"/>
      <w:r w:rsidRPr="00406E0A">
        <w:rPr>
          <w:rFonts w:eastAsia="Times New Roman"/>
          <w:kern w:val="0"/>
          <w:sz w:val="20"/>
          <w:szCs w:val="20"/>
          <w:lang w:eastAsia="en-US"/>
        </w:rPr>
        <w:t>TRUSBx</w:t>
      </w:r>
      <w:proofErr w:type="spellEnd"/>
      <w:r w:rsidRPr="00406E0A">
        <w:rPr>
          <w:rFonts w:eastAsia="Times New Roman"/>
          <w:kern w:val="0"/>
          <w:sz w:val="20"/>
          <w:szCs w:val="20"/>
          <w:lang w:eastAsia="en-US"/>
        </w:rPr>
        <w:t xml:space="preserve"> pathology results demonstrated </w:t>
      </w:r>
      <w:proofErr w:type="spellStart"/>
      <w:r w:rsidRPr="00406E0A">
        <w:rPr>
          <w:rFonts w:eastAsia="Times New Roman"/>
          <w:kern w:val="0"/>
          <w:sz w:val="20"/>
          <w:szCs w:val="20"/>
          <w:lang w:eastAsia="en-US"/>
        </w:rPr>
        <w:t>perineural</w:t>
      </w:r>
      <w:proofErr w:type="spellEnd"/>
      <w:r w:rsidRPr="00406E0A">
        <w:rPr>
          <w:rFonts w:eastAsia="Times New Roman"/>
          <w:kern w:val="0"/>
          <w:sz w:val="20"/>
          <w:szCs w:val="20"/>
          <w:lang w:eastAsia="en-US"/>
        </w:rPr>
        <w:t xml:space="preserve"> invasion in 36.4% of "significant" versus 5.4% of "insignificant" prostate cancers (p &lt; 0.01) and pathologic invasion of </w:t>
      </w:r>
      <w:proofErr w:type="spellStart"/>
      <w:r w:rsidRPr="00406E0A">
        <w:rPr>
          <w:rFonts w:eastAsia="Times New Roman"/>
          <w:kern w:val="0"/>
          <w:sz w:val="20"/>
          <w:szCs w:val="20"/>
          <w:lang w:eastAsia="en-US"/>
        </w:rPr>
        <w:t>periprostatic</w:t>
      </w:r>
      <w:proofErr w:type="spellEnd"/>
      <w:r w:rsidRPr="00406E0A">
        <w:rPr>
          <w:rFonts w:eastAsia="Times New Roman"/>
          <w:kern w:val="0"/>
          <w:sz w:val="20"/>
          <w:szCs w:val="20"/>
          <w:lang w:eastAsia="en-US"/>
        </w:rPr>
        <w:t xml:space="preserve"> tissue in 7% of significant versus 0% of insignificant prostate cancers (p &lt; 0.01). TRUS findings concerning for </w:t>
      </w:r>
      <w:proofErr w:type="spellStart"/>
      <w:r w:rsidRPr="00406E0A">
        <w:rPr>
          <w:rFonts w:eastAsia="Times New Roman"/>
          <w:kern w:val="0"/>
          <w:sz w:val="20"/>
          <w:szCs w:val="20"/>
          <w:lang w:eastAsia="en-US"/>
        </w:rPr>
        <w:t>neoplasia</w:t>
      </w:r>
      <w:proofErr w:type="spellEnd"/>
      <w:r w:rsidRPr="00406E0A">
        <w:rPr>
          <w:rFonts w:eastAsia="Times New Roman"/>
          <w:kern w:val="0"/>
          <w:sz w:val="20"/>
          <w:szCs w:val="20"/>
          <w:lang w:eastAsia="en-US"/>
        </w:rPr>
        <w:t xml:space="preserve"> were associated with significant tumors (p &lt; 0.01). Multivariable analysis demonstrated </w:t>
      </w:r>
      <w:proofErr w:type="spellStart"/>
      <w:r w:rsidRPr="00406E0A">
        <w:rPr>
          <w:rFonts w:eastAsia="Times New Roman"/>
          <w:kern w:val="0"/>
          <w:sz w:val="20"/>
          <w:szCs w:val="20"/>
          <w:lang w:eastAsia="en-US"/>
        </w:rPr>
        <w:t>perineural</w:t>
      </w:r>
      <w:proofErr w:type="spellEnd"/>
      <w:r w:rsidRPr="00406E0A">
        <w:rPr>
          <w:rFonts w:eastAsia="Times New Roman"/>
          <w:kern w:val="0"/>
          <w:sz w:val="20"/>
          <w:szCs w:val="20"/>
          <w:lang w:eastAsia="en-US"/>
        </w:rPr>
        <w:t xml:space="preserve"> invasion in the biopsy specimen (p = 0.03), PSA density (p = 0.02) and maximum tumor volume of any core (p = 0.02) were independently predictive of a significant prostate cancer. CONCLUSIONS: TRUS findings concerning for measurable tumor and </w:t>
      </w:r>
      <w:proofErr w:type="spellStart"/>
      <w:r w:rsidRPr="00406E0A">
        <w:rPr>
          <w:rFonts w:eastAsia="Times New Roman"/>
          <w:kern w:val="0"/>
          <w:sz w:val="20"/>
          <w:szCs w:val="20"/>
          <w:lang w:eastAsia="en-US"/>
        </w:rPr>
        <w:t>perineural</w:t>
      </w:r>
      <w:proofErr w:type="spellEnd"/>
      <w:r w:rsidRPr="00406E0A">
        <w:rPr>
          <w:rFonts w:eastAsia="Times New Roman"/>
          <w:kern w:val="0"/>
          <w:sz w:val="20"/>
          <w:szCs w:val="20"/>
          <w:lang w:eastAsia="en-US"/>
        </w:rPr>
        <w:t xml:space="preserve"> invasion in </w:t>
      </w:r>
      <w:proofErr w:type="spellStart"/>
      <w:r w:rsidRPr="00406E0A">
        <w:rPr>
          <w:rFonts w:eastAsia="Times New Roman"/>
          <w:kern w:val="0"/>
          <w:sz w:val="20"/>
          <w:szCs w:val="20"/>
          <w:lang w:eastAsia="en-US"/>
        </w:rPr>
        <w:t>TRUSBx</w:t>
      </w:r>
      <w:proofErr w:type="spellEnd"/>
      <w:r w:rsidRPr="00406E0A">
        <w:rPr>
          <w:rFonts w:eastAsia="Times New Roman"/>
          <w:kern w:val="0"/>
          <w:sz w:val="20"/>
          <w:szCs w:val="20"/>
          <w:lang w:eastAsia="en-US"/>
        </w:rPr>
        <w:t xml:space="preserve"> specimens appear to be complementary to Epstein's pathologic criteria and should be considered to aid in the determination whether a prostate cancer is organ-confined and more likely to be biologically insignificant.</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Masoudi-Nejad</w:t>
      </w:r>
      <w:proofErr w:type="spellEnd"/>
      <w:r w:rsidRPr="00406E0A">
        <w:rPr>
          <w:rFonts w:eastAsia="Times New Roman"/>
          <w:kern w:val="0"/>
          <w:sz w:val="20"/>
          <w:szCs w:val="20"/>
          <w:lang w:eastAsia="en-US"/>
        </w:rPr>
        <w:t xml:space="preserve">, A. and Y. </w:t>
      </w:r>
      <w:proofErr w:type="spellStart"/>
      <w:r w:rsidRPr="00406E0A">
        <w:rPr>
          <w:rFonts w:eastAsia="Times New Roman"/>
          <w:kern w:val="0"/>
          <w:sz w:val="20"/>
          <w:szCs w:val="20"/>
          <w:lang w:eastAsia="en-US"/>
        </w:rPr>
        <w:t>Asgari</w:t>
      </w:r>
      <w:proofErr w:type="spellEnd"/>
      <w:r w:rsidRPr="00406E0A">
        <w:rPr>
          <w:rFonts w:eastAsia="Times New Roman"/>
          <w:kern w:val="0"/>
          <w:sz w:val="20"/>
          <w:szCs w:val="20"/>
          <w:lang w:eastAsia="en-US"/>
        </w:rPr>
        <w:t xml:space="preserve"> "Metabolic cancer biology: structural-based analysis of cancer as a metabolic disease, new sights and opportunities for disease treatment." </w:t>
      </w:r>
      <w:proofErr w:type="spellStart"/>
      <w:r w:rsidRPr="00406E0A">
        <w:rPr>
          <w:rFonts w:eastAsia="Times New Roman"/>
          <w:kern w:val="0"/>
          <w:sz w:val="20"/>
          <w:szCs w:val="20"/>
          <w:u w:val="single"/>
          <w:lang w:eastAsia="en-US"/>
        </w:rPr>
        <w:t>Semin</w:t>
      </w:r>
      <w:proofErr w:type="spellEnd"/>
      <w:r w:rsidRPr="00406E0A">
        <w:rPr>
          <w:rFonts w:eastAsia="Times New Roman"/>
          <w:kern w:val="0"/>
          <w:sz w:val="20"/>
          <w:szCs w:val="20"/>
          <w:u w:val="single"/>
          <w:lang w:eastAsia="en-US"/>
        </w:rPr>
        <w:t xml:space="preserve"> Cancer Biol. 2015 Feb;30:21-9.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10.1016/j.semcancer.2014.01.007.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Feb 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The cancer cell metabolism or the Warburg effect discovery goes back to 1924 when, for the first time Otto Warburg observed, in contrast to the normal cells, cancer cells have different metabolism. With the initiation of high throughput technologies and computational systems biology, cancer cell metabolism renaissances and many attempts were performed to revise the Warburg effect. The development of experimental and analytical tools which generate high-throughput biological data including lots of information could lead to application of computational models in biological discovery and clinical medicine especially for cancer. Due to the recent availability of tissue-specific reconstructed models, new opportunities in studying metabolic alteration in various kinds of cancers open up. Structural approaches at genome-scale levels seem to be suitable for developing diagnostic and prognostic molecular signatures, as well as in identifying new drug targets. In this review, we have considered these recent advances in structural-based analysis of cancer as a metabolic disease view. Two different structural approaches have been described here: topological and constraint-based methods. The ultimate goal of this type of systems analysis is not only the discovery of novel drug targets but also the development of new systems-based therapy strategies.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Nik-Zainal</w:t>
      </w:r>
      <w:proofErr w:type="spellEnd"/>
      <w:r w:rsidRPr="00406E0A">
        <w:rPr>
          <w:rFonts w:eastAsia="Times New Roman"/>
          <w:kern w:val="0"/>
          <w:sz w:val="20"/>
          <w:szCs w:val="20"/>
          <w:lang w:eastAsia="en-US"/>
        </w:rPr>
        <w:t xml:space="preserve">, S. "Insights into cancer biology through next-generation sequencing." </w:t>
      </w:r>
      <w:proofErr w:type="spellStart"/>
      <w:r w:rsidRPr="00406E0A">
        <w:rPr>
          <w:rFonts w:eastAsia="Times New Roman"/>
          <w:kern w:val="0"/>
          <w:sz w:val="20"/>
          <w:szCs w:val="20"/>
          <w:u w:val="single"/>
          <w:lang w:eastAsia="en-US"/>
        </w:rPr>
        <w:t>Clin</w:t>
      </w:r>
      <w:proofErr w:type="spellEnd"/>
      <w:r w:rsidRPr="00406E0A">
        <w:rPr>
          <w:rFonts w:eastAsia="Times New Roman"/>
          <w:kern w:val="0"/>
          <w:sz w:val="20"/>
          <w:szCs w:val="20"/>
          <w:u w:val="single"/>
          <w:lang w:eastAsia="en-US"/>
        </w:rPr>
        <w:t xml:space="preserve"> Med. 2014 Dec;14 </w:t>
      </w:r>
      <w:proofErr w:type="spellStart"/>
      <w:r w:rsidRPr="00406E0A">
        <w:rPr>
          <w:rFonts w:eastAsia="Times New Roman"/>
          <w:kern w:val="0"/>
          <w:sz w:val="20"/>
          <w:szCs w:val="20"/>
          <w:u w:val="single"/>
          <w:lang w:eastAsia="en-US"/>
        </w:rPr>
        <w:t>Suppl</w:t>
      </w:r>
      <w:proofErr w:type="spellEnd"/>
      <w:r w:rsidRPr="00406E0A">
        <w:rPr>
          <w:rFonts w:eastAsia="Times New Roman"/>
          <w:kern w:val="0"/>
          <w:sz w:val="20"/>
          <w:szCs w:val="20"/>
          <w:u w:val="single"/>
          <w:lang w:eastAsia="en-US"/>
        </w:rPr>
        <w:t xml:space="preserve"> 6:s71-7.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10.7861/clinmedicine.14-6-s71.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lastRenderedPageBreak/>
        <w:tab/>
        <w:t xml:space="preserve">Cancer is the ultimate disorder of the genome, </w:t>
      </w:r>
      <w:proofErr w:type="spellStart"/>
      <w:r w:rsidRPr="00406E0A">
        <w:rPr>
          <w:rFonts w:eastAsia="Times New Roman"/>
          <w:kern w:val="0"/>
          <w:sz w:val="20"/>
          <w:szCs w:val="20"/>
          <w:lang w:eastAsia="en-US"/>
        </w:rPr>
        <w:t>characterised</w:t>
      </w:r>
      <w:proofErr w:type="spellEnd"/>
      <w:r w:rsidRPr="00406E0A">
        <w:rPr>
          <w:rFonts w:eastAsia="Times New Roman"/>
          <w:kern w:val="0"/>
          <w:sz w:val="20"/>
          <w:szCs w:val="20"/>
          <w:lang w:eastAsia="en-US"/>
        </w:rPr>
        <w:t xml:space="preserve"> not by just one or two mutations, but by hundreds to thousands of acquired mutations that have been accrued through the development of a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Thanks to the recent increase in the speed of sequencing offered by modern sequencing technologies, we are no longer restricted to exploring tiny fragments of protein-coding portions of the human genome. We can now read all the genetic material in human cells. Here, the framework of a next-generation sequencing experiment is explained, giving insight into the advances and difficulties posed by processing the enormous datasets generated through these methods. Some of the recent insights into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biology, that exploit the extraordinary surge in scale and the digital nature of next-generation sequencing, are highlighted, including cancer gene discovery, the detection of mutation signatures and cancer evolution. Technological and intellectual developments are starting to shape the personalized cancer genomic profiles of tomorrow. Let's train the next-generation of clinicians to be able to read them from today.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Obeid, E. I. and S. D. </w:t>
      </w:r>
      <w:proofErr w:type="spellStart"/>
      <w:r w:rsidRPr="00406E0A">
        <w:rPr>
          <w:rFonts w:eastAsia="Times New Roman"/>
          <w:kern w:val="0"/>
          <w:sz w:val="20"/>
          <w:szCs w:val="20"/>
          <w:lang w:eastAsia="en-US"/>
        </w:rPr>
        <w:t>Conzen</w:t>
      </w:r>
      <w:proofErr w:type="spellEnd"/>
      <w:r w:rsidRPr="00406E0A">
        <w:rPr>
          <w:rFonts w:eastAsia="Times New Roman"/>
          <w:kern w:val="0"/>
          <w:sz w:val="20"/>
          <w:szCs w:val="20"/>
          <w:lang w:eastAsia="en-US"/>
        </w:rPr>
        <w:t xml:space="preserve"> "The role of adrenergic signaling in breast cancer biology." </w:t>
      </w:r>
      <w:r w:rsidRPr="00406E0A">
        <w:rPr>
          <w:rFonts w:eastAsia="Times New Roman"/>
          <w:kern w:val="0"/>
          <w:sz w:val="20"/>
          <w:szCs w:val="20"/>
          <w:u w:val="single"/>
          <w:lang w:eastAsia="en-US"/>
        </w:rPr>
        <w:t xml:space="preserve">Cancer </w:t>
      </w:r>
      <w:proofErr w:type="spellStart"/>
      <w:r w:rsidRPr="00406E0A">
        <w:rPr>
          <w:rFonts w:eastAsia="Times New Roman"/>
          <w:kern w:val="0"/>
          <w:sz w:val="20"/>
          <w:szCs w:val="20"/>
          <w:u w:val="single"/>
          <w:lang w:eastAsia="en-US"/>
        </w:rPr>
        <w:t>Biomark</w:t>
      </w:r>
      <w:proofErr w:type="spellEnd"/>
      <w:r w:rsidRPr="00406E0A">
        <w:rPr>
          <w:rFonts w:eastAsia="Times New Roman"/>
          <w:kern w:val="0"/>
          <w:sz w:val="20"/>
          <w:szCs w:val="20"/>
          <w:u w:val="single"/>
          <w:lang w:eastAsia="en-US"/>
        </w:rPr>
        <w:t xml:space="preserve">. 2013;13(3):161-9.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10.3233/CBM-130347.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Adrenergic signaling results from the effects of the </w:t>
      </w:r>
      <w:proofErr w:type="spellStart"/>
      <w:r w:rsidRPr="00406E0A">
        <w:rPr>
          <w:rFonts w:eastAsia="Times New Roman"/>
          <w:kern w:val="0"/>
          <w:sz w:val="20"/>
          <w:szCs w:val="20"/>
          <w:lang w:eastAsia="en-US"/>
        </w:rPr>
        <w:t>catecholamines</w:t>
      </w:r>
      <w:proofErr w:type="spellEnd"/>
      <w:r w:rsidRPr="00406E0A">
        <w:rPr>
          <w:rFonts w:eastAsia="Times New Roman"/>
          <w:kern w:val="0"/>
          <w:sz w:val="20"/>
          <w:szCs w:val="20"/>
          <w:lang w:eastAsia="en-US"/>
        </w:rPr>
        <w:t xml:space="preserve"> epinephrine and </w:t>
      </w:r>
      <w:proofErr w:type="spellStart"/>
      <w:r w:rsidRPr="00406E0A">
        <w:rPr>
          <w:rFonts w:eastAsia="Times New Roman"/>
          <w:kern w:val="0"/>
          <w:sz w:val="20"/>
          <w:szCs w:val="20"/>
          <w:lang w:eastAsia="en-US"/>
        </w:rPr>
        <w:t>norepinephrine</w:t>
      </w:r>
      <w:proofErr w:type="spellEnd"/>
      <w:r w:rsidRPr="00406E0A">
        <w:rPr>
          <w:rFonts w:eastAsia="Times New Roman"/>
          <w:kern w:val="0"/>
          <w:sz w:val="20"/>
          <w:szCs w:val="20"/>
          <w:lang w:eastAsia="en-US"/>
        </w:rPr>
        <w:t>, on alpha- and beta-adrenergic receptors. In breast cancer, preclinical models suggest that this pathway may influence breast cancer progression through 1) increasing tumor cell survival after exposure to chemotherapeutic agents; 2) increasing breast cancer cell proliferation; and 3) altering the tumor microenvironment in angiogenesis and the inflammatory response. Epidemiologic data have suggested a correlation between drugs that indirectly affect the adrenergic pathway and breast cancer incidence. In addition, there is retrospective evidence suggesting that the use of beta-adrenergic blockers in early stage breast cancer patients correlates with an increased time to recurrence. Here we review evidence from both pre-clinical models and epidemiological studies that have examined the question of whether adrenergic signaling may modify breast cancer biology.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O'Flanagan</w:t>
      </w:r>
      <w:proofErr w:type="spellEnd"/>
      <w:r w:rsidRPr="00406E0A">
        <w:rPr>
          <w:rFonts w:eastAsia="Times New Roman"/>
          <w:kern w:val="0"/>
          <w:sz w:val="20"/>
          <w:szCs w:val="20"/>
          <w:lang w:eastAsia="en-US"/>
        </w:rPr>
        <w:t xml:space="preserve">, C. H. and C. O'Neill "PINK1 </w:t>
      </w:r>
      <w:proofErr w:type="spellStart"/>
      <w:r w:rsidRPr="00406E0A">
        <w:rPr>
          <w:rFonts w:eastAsia="Times New Roman"/>
          <w:kern w:val="0"/>
          <w:sz w:val="20"/>
          <w:szCs w:val="20"/>
          <w:lang w:eastAsia="en-US"/>
        </w:rPr>
        <w:t>signalling</w:t>
      </w:r>
      <w:proofErr w:type="spellEnd"/>
      <w:r w:rsidRPr="00406E0A">
        <w:rPr>
          <w:rFonts w:eastAsia="Times New Roman"/>
          <w:kern w:val="0"/>
          <w:sz w:val="20"/>
          <w:szCs w:val="20"/>
          <w:lang w:eastAsia="en-US"/>
        </w:rPr>
        <w:t xml:space="preserve"> in cancer biology." </w:t>
      </w:r>
      <w:proofErr w:type="spellStart"/>
      <w:r w:rsidRPr="00406E0A">
        <w:rPr>
          <w:rFonts w:eastAsia="Times New Roman"/>
          <w:kern w:val="0"/>
          <w:sz w:val="20"/>
          <w:szCs w:val="20"/>
          <w:u w:val="single"/>
          <w:lang w:eastAsia="en-US"/>
        </w:rPr>
        <w:t>Biochim</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Biophys</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Acta</w:t>
      </w:r>
      <w:proofErr w:type="spellEnd"/>
      <w:r w:rsidRPr="00406E0A">
        <w:rPr>
          <w:rFonts w:eastAsia="Times New Roman"/>
          <w:kern w:val="0"/>
          <w:sz w:val="20"/>
          <w:szCs w:val="20"/>
          <w:u w:val="single"/>
          <w:lang w:eastAsia="en-US"/>
        </w:rPr>
        <w:t xml:space="preserve">. 2014 Dec;1846(2):590-8.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10.1016/j.bbcan.2014.10.006.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Oct 23.</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PTEN-induced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 1 (PINK1) was identified initially in cancer cells as a gene up-regulated by </w:t>
      </w:r>
      <w:proofErr w:type="spellStart"/>
      <w:r w:rsidRPr="00406E0A">
        <w:rPr>
          <w:rFonts w:eastAsia="Times New Roman"/>
          <w:kern w:val="0"/>
          <w:sz w:val="20"/>
          <w:szCs w:val="20"/>
          <w:lang w:eastAsia="en-US"/>
        </w:rPr>
        <w:t>overexpression</w:t>
      </w:r>
      <w:proofErr w:type="spellEnd"/>
      <w:r w:rsidRPr="00406E0A">
        <w:rPr>
          <w:rFonts w:eastAsia="Times New Roman"/>
          <w:kern w:val="0"/>
          <w:sz w:val="20"/>
          <w:szCs w:val="20"/>
          <w:lang w:eastAsia="en-US"/>
        </w:rPr>
        <w:t xml:space="preserve"> of the major tumor suppressor, PTEN. Loss-of-function mutations in </w:t>
      </w:r>
      <w:r w:rsidRPr="00406E0A">
        <w:rPr>
          <w:rFonts w:eastAsia="Times New Roman"/>
          <w:kern w:val="0"/>
          <w:sz w:val="20"/>
          <w:szCs w:val="20"/>
          <w:lang w:eastAsia="en-US"/>
        </w:rPr>
        <w:lastRenderedPageBreak/>
        <w:t xml:space="preserve">PINK1 were discovered subsequently to cause </w:t>
      </w:r>
      <w:proofErr w:type="spellStart"/>
      <w:r w:rsidRPr="00406E0A">
        <w:rPr>
          <w:rFonts w:eastAsia="Times New Roman"/>
          <w:kern w:val="0"/>
          <w:sz w:val="20"/>
          <w:szCs w:val="20"/>
          <w:lang w:eastAsia="en-US"/>
        </w:rPr>
        <w:t>autosomal</w:t>
      </w:r>
      <w:proofErr w:type="spellEnd"/>
      <w:r w:rsidRPr="00406E0A">
        <w:rPr>
          <w:rFonts w:eastAsia="Times New Roman"/>
          <w:kern w:val="0"/>
          <w:sz w:val="20"/>
          <w:szCs w:val="20"/>
          <w:lang w:eastAsia="en-US"/>
        </w:rPr>
        <w:t xml:space="preserve"> recessive Parkinson's disease. Substantial work during the past decade has revealed that PINK1 regulates several primary cellular processes of significance in cancer cell biology, including cell survival, stress resistance, mitochondrial homeostasis and the cell cycle. Mechanistically, PINK1 has been shown to interact on a number of levels with the pivotal </w:t>
      </w:r>
      <w:proofErr w:type="spellStart"/>
      <w:r w:rsidRPr="00406E0A">
        <w:rPr>
          <w:rFonts w:eastAsia="Times New Roman"/>
          <w:kern w:val="0"/>
          <w:sz w:val="20"/>
          <w:szCs w:val="20"/>
          <w:lang w:eastAsia="en-US"/>
        </w:rPr>
        <w:t>oncogenic</w:t>
      </w:r>
      <w:proofErr w:type="spellEnd"/>
      <w:r w:rsidRPr="00406E0A">
        <w:rPr>
          <w:rFonts w:eastAsia="Times New Roman"/>
          <w:kern w:val="0"/>
          <w:sz w:val="20"/>
          <w:szCs w:val="20"/>
          <w:lang w:eastAsia="en-US"/>
        </w:rPr>
        <w:t xml:space="preserve"> PI3-kinase/Akt/mTOR </w:t>
      </w:r>
      <w:proofErr w:type="spellStart"/>
      <w:r w:rsidRPr="00406E0A">
        <w:rPr>
          <w:rFonts w:eastAsia="Times New Roman"/>
          <w:kern w:val="0"/>
          <w:sz w:val="20"/>
          <w:szCs w:val="20"/>
          <w:lang w:eastAsia="en-US"/>
        </w:rPr>
        <w:t>signalling</w:t>
      </w:r>
      <w:proofErr w:type="spellEnd"/>
      <w:r w:rsidRPr="00406E0A">
        <w:rPr>
          <w:rFonts w:eastAsia="Times New Roman"/>
          <w:kern w:val="0"/>
          <w:sz w:val="20"/>
          <w:szCs w:val="20"/>
          <w:lang w:eastAsia="en-US"/>
        </w:rPr>
        <w:t xml:space="preserve"> axis and to control critical mitochondrial and metabolic functions that regulate cancer survival, growth, stress resistance and the cell cycle. A </w:t>
      </w:r>
      <w:proofErr w:type="spellStart"/>
      <w:r w:rsidRPr="00406E0A">
        <w:rPr>
          <w:rFonts w:eastAsia="Times New Roman"/>
          <w:kern w:val="0"/>
          <w:sz w:val="20"/>
          <w:szCs w:val="20"/>
          <w:lang w:eastAsia="en-US"/>
        </w:rPr>
        <w:t>cytoprotective</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chemoresistant</w:t>
      </w:r>
      <w:proofErr w:type="spellEnd"/>
      <w:r w:rsidRPr="00406E0A">
        <w:rPr>
          <w:rFonts w:eastAsia="Times New Roman"/>
          <w:kern w:val="0"/>
          <w:sz w:val="20"/>
          <w:szCs w:val="20"/>
          <w:lang w:eastAsia="en-US"/>
        </w:rPr>
        <w:t xml:space="preserve"> function for PINK1 has been highlighted by some studies, supporting PINK1 as a target in cancer therapeutics. This article reviews the function of PINK1 in cancer cell biology, with an emphasis on the mechanisms by which PINK1 interacts with PI3-kinase/Akt </w:t>
      </w:r>
      <w:proofErr w:type="spellStart"/>
      <w:r w:rsidRPr="00406E0A">
        <w:rPr>
          <w:rFonts w:eastAsia="Times New Roman"/>
          <w:kern w:val="0"/>
          <w:sz w:val="20"/>
          <w:szCs w:val="20"/>
          <w:lang w:eastAsia="en-US"/>
        </w:rPr>
        <w:t>signalling</w:t>
      </w:r>
      <w:proofErr w:type="spellEnd"/>
      <w:r w:rsidRPr="00406E0A">
        <w:rPr>
          <w:rFonts w:eastAsia="Times New Roman"/>
          <w:kern w:val="0"/>
          <w:sz w:val="20"/>
          <w:szCs w:val="20"/>
          <w:lang w:eastAsia="en-US"/>
        </w:rPr>
        <w:t>, mitochondrial homeostasis, and the potential context-dependent pro- and anti-</w:t>
      </w:r>
      <w:proofErr w:type="spellStart"/>
      <w:r w:rsidRPr="00406E0A">
        <w:rPr>
          <w:rFonts w:eastAsia="Times New Roman"/>
          <w:kern w:val="0"/>
          <w:sz w:val="20"/>
          <w:szCs w:val="20"/>
          <w:lang w:eastAsia="en-US"/>
        </w:rPr>
        <w:t>tumorigenic</w:t>
      </w:r>
      <w:proofErr w:type="spellEnd"/>
      <w:r w:rsidRPr="00406E0A">
        <w:rPr>
          <w:rFonts w:eastAsia="Times New Roman"/>
          <w:kern w:val="0"/>
          <w:sz w:val="20"/>
          <w:szCs w:val="20"/>
          <w:lang w:eastAsia="en-US"/>
        </w:rPr>
        <w:t xml:space="preserve"> functions of PINK1.</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Pezzella</w:t>
      </w:r>
      <w:proofErr w:type="spellEnd"/>
      <w:r w:rsidRPr="00406E0A">
        <w:rPr>
          <w:rFonts w:eastAsia="Times New Roman"/>
          <w:kern w:val="0"/>
          <w:sz w:val="20"/>
          <w:szCs w:val="20"/>
          <w:lang w:eastAsia="en-US"/>
        </w:rPr>
        <w:t xml:space="preserve">, F. and K. </w:t>
      </w:r>
      <w:proofErr w:type="spellStart"/>
      <w:r w:rsidRPr="00406E0A">
        <w:rPr>
          <w:rFonts w:eastAsia="Times New Roman"/>
          <w:kern w:val="0"/>
          <w:sz w:val="20"/>
          <w:szCs w:val="20"/>
          <w:lang w:eastAsia="en-US"/>
        </w:rPr>
        <w:t>Gatter</w:t>
      </w:r>
      <w:proofErr w:type="spellEnd"/>
      <w:r w:rsidRPr="00406E0A">
        <w:rPr>
          <w:rFonts w:eastAsia="Times New Roman"/>
          <w:kern w:val="0"/>
          <w:sz w:val="20"/>
          <w:szCs w:val="20"/>
          <w:lang w:eastAsia="en-US"/>
        </w:rPr>
        <w:t xml:space="preserve"> "Non-</w:t>
      </w:r>
      <w:proofErr w:type="spellStart"/>
      <w:r w:rsidRPr="00406E0A">
        <w:rPr>
          <w:rFonts w:eastAsia="Times New Roman"/>
          <w:kern w:val="0"/>
          <w:sz w:val="20"/>
          <w:szCs w:val="20"/>
          <w:lang w:eastAsia="en-US"/>
        </w:rPr>
        <w:t>angiogenic</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unveil a new chapter in cancer biology."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Pathol</w:t>
      </w:r>
      <w:proofErr w:type="spellEnd"/>
      <w:r w:rsidRPr="00406E0A">
        <w:rPr>
          <w:rFonts w:eastAsia="Times New Roman"/>
          <w:kern w:val="0"/>
          <w:sz w:val="20"/>
          <w:szCs w:val="20"/>
          <w:u w:val="single"/>
          <w:lang w:eastAsia="en-US"/>
        </w:rPr>
        <w:t xml:space="preserve">. 2015 Feb;235(3):381-3.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10.1002/path.4474.</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term 'angiogenesis' was coined in 1787 and the role of vessels in cancer has been studied ever since. In 1971 </w:t>
      </w:r>
      <w:proofErr w:type="spellStart"/>
      <w:r w:rsidRPr="00406E0A">
        <w:rPr>
          <w:rFonts w:eastAsia="Times New Roman"/>
          <w:kern w:val="0"/>
          <w:sz w:val="20"/>
          <w:szCs w:val="20"/>
          <w:lang w:eastAsia="en-US"/>
        </w:rPr>
        <w:t>Folkman</w:t>
      </w:r>
      <w:proofErr w:type="spellEnd"/>
      <w:r w:rsidRPr="00406E0A">
        <w:rPr>
          <w:rFonts w:eastAsia="Times New Roman"/>
          <w:kern w:val="0"/>
          <w:sz w:val="20"/>
          <w:szCs w:val="20"/>
          <w:lang w:eastAsia="en-US"/>
        </w:rPr>
        <w:t xml:space="preserve"> introduced the hypothesis, until now widely accepted, that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growth is strictly dependent on angiogenesis. However, the discovery that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can also grow without angiogenesis by exploiting pre-existing vessels, both in humans and more recently in mice, has demonstrated that this is not always the case. These observations highlight a new aspect of the interaction between vessels and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and demonstrate the existence of a previously unrecognized group of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xml:space="preserve"> that grow without angiogenesis and whose biology is, so far, largely unknown.</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Pilatova</w:t>
      </w:r>
      <w:proofErr w:type="spellEnd"/>
      <w:r w:rsidRPr="00406E0A">
        <w:rPr>
          <w:rFonts w:eastAsia="Times New Roman"/>
          <w:kern w:val="0"/>
          <w:sz w:val="20"/>
          <w:szCs w:val="20"/>
          <w:lang w:eastAsia="en-US"/>
        </w:rPr>
        <w:t xml:space="preserve">, K., K. </w:t>
      </w:r>
      <w:proofErr w:type="spellStart"/>
      <w:r w:rsidRPr="00406E0A">
        <w:rPr>
          <w:rFonts w:eastAsia="Times New Roman"/>
          <w:kern w:val="0"/>
          <w:sz w:val="20"/>
          <w:szCs w:val="20"/>
          <w:lang w:eastAsia="en-US"/>
        </w:rPr>
        <w:t>Greplova</w:t>
      </w:r>
      <w:proofErr w:type="spellEnd"/>
      <w:r w:rsidRPr="00406E0A">
        <w:rPr>
          <w:rFonts w:eastAsia="Times New Roman"/>
          <w:kern w:val="0"/>
          <w:sz w:val="20"/>
          <w:szCs w:val="20"/>
          <w:lang w:eastAsia="en-US"/>
        </w:rPr>
        <w:t xml:space="preserve">, et al. "Role of platelet </w:t>
      </w:r>
      <w:proofErr w:type="spellStart"/>
      <w:r w:rsidRPr="00406E0A">
        <w:rPr>
          <w:rFonts w:eastAsia="Times New Roman"/>
          <w:kern w:val="0"/>
          <w:sz w:val="20"/>
          <w:szCs w:val="20"/>
          <w:lang w:eastAsia="en-US"/>
        </w:rPr>
        <w:t>chemokines</w:t>
      </w:r>
      <w:proofErr w:type="spellEnd"/>
      <w:r w:rsidRPr="00406E0A">
        <w:rPr>
          <w:rFonts w:eastAsia="Times New Roman"/>
          <w:kern w:val="0"/>
          <w:sz w:val="20"/>
          <w:szCs w:val="20"/>
          <w:lang w:eastAsia="en-US"/>
        </w:rPr>
        <w:t xml:space="preserve">, PF-4 and CTAP-III, in cancer biology."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Hematol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Oncol</w:t>
      </w:r>
      <w:proofErr w:type="spellEnd"/>
      <w:r w:rsidRPr="00406E0A">
        <w:rPr>
          <w:rFonts w:eastAsia="Times New Roman"/>
          <w:kern w:val="0"/>
          <w:sz w:val="20"/>
          <w:szCs w:val="20"/>
          <w:u w:val="single"/>
          <w:lang w:eastAsia="en-US"/>
        </w:rPr>
        <w:t xml:space="preserve">. 2013 Jun 24;6:42.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10.1186/1756-8722-6-42.</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With the recent addition of anti-</w:t>
      </w:r>
      <w:proofErr w:type="spellStart"/>
      <w:r w:rsidRPr="00406E0A">
        <w:rPr>
          <w:rFonts w:eastAsia="Times New Roman"/>
          <w:kern w:val="0"/>
          <w:sz w:val="20"/>
          <w:szCs w:val="20"/>
          <w:lang w:eastAsia="en-US"/>
        </w:rPr>
        <w:t>angiogenic</w:t>
      </w:r>
      <w:proofErr w:type="spellEnd"/>
      <w:r w:rsidRPr="00406E0A">
        <w:rPr>
          <w:rFonts w:eastAsia="Times New Roman"/>
          <w:kern w:val="0"/>
          <w:sz w:val="20"/>
          <w:szCs w:val="20"/>
          <w:lang w:eastAsia="en-US"/>
        </w:rPr>
        <w:t xml:space="preserve"> agents to cancer treatment, the angiogenesis regulators in platelets are gaining importance. Platelet factor 4 (PF-4/CXCL4) and Connective tissue activating peptide III (CTAP-III) are two platelet-associated </w:t>
      </w:r>
      <w:proofErr w:type="spellStart"/>
      <w:r w:rsidRPr="00406E0A">
        <w:rPr>
          <w:rFonts w:eastAsia="Times New Roman"/>
          <w:kern w:val="0"/>
          <w:sz w:val="20"/>
          <w:szCs w:val="20"/>
          <w:lang w:eastAsia="en-US"/>
        </w:rPr>
        <w:t>chemokines</w:t>
      </w:r>
      <w:proofErr w:type="spellEnd"/>
      <w:r w:rsidRPr="00406E0A">
        <w:rPr>
          <w:rFonts w:eastAsia="Times New Roman"/>
          <w:kern w:val="0"/>
          <w:sz w:val="20"/>
          <w:szCs w:val="20"/>
          <w:lang w:eastAsia="en-US"/>
        </w:rPr>
        <w:t xml:space="preserve"> that modulate tumor angiogenesis, inflammation within the tumor microenvironment, and in turn tumor growth. Here, we review the role of PF-4 and CTAP-III in the regulation of tumor angiogenesis; the results of clinical trial using recombinant PF-4 (rPF-4); and the use of PF-4 and CTAP-III as cancer biomarkers.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lastRenderedPageBreak/>
        <w:t xml:space="preserve">Romano, S., A. </w:t>
      </w:r>
      <w:proofErr w:type="spellStart"/>
      <w:r w:rsidRPr="00406E0A">
        <w:rPr>
          <w:rFonts w:eastAsia="Times New Roman"/>
          <w:kern w:val="0"/>
          <w:sz w:val="20"/>
          <w:szCs w:val="20"/>
          <w:lang w:eastAsia="en-US"/>
        </w:rPr>
        <w:t>D'Angelillo</w:t>
      </w:r>
      <w:proofErr w:type="spellEnd"/>
      <w:r w:rsidRPr="00406E0A">
        <w:rPr>
          <w:rFonts w:eastAsia="Times New Roman"/>
          <w:kern w:val="0"/>
          <w:sz w:val="20"/>
          <w:szCs w:val="20"/>
          <w:lang w:eastAsia="en-US"/>
        </w:rPr>
        <w:t xml:space="preserve">, et al. </w:t>
      </w:r>
      <w:proofErr w:type="spellStart"/>
      <w:r w:rsidRPr="00406E0A">
        <w:rPr>
          <w:rFonts w:eastAsia="Times New Roman"/>
          <w:kern w:val="0"/>
          <w:sz w:val="20"/>
          <w:szCs w:val="20"/>
          <w:u w:val="single"/>
          <w:lang w:eastAsia="en-US"/>
        </w:rPr>
        <w:t>Pleiotropic</w:t>
      </w:r>
      <w:proofErr w:type="spellEnd"/>
      <w:r w:rsidRPr="00406E0A">
        <w:rPr>
          <w:rFonts w:eastAsia="Times New Roman"/>
          <w:kern w:val="0"/>
          <w:sz w:val="20"/>
          <w:szCs w:val="20"/>
          <w:u w:val="single"/>
          <w:lang w:eastAsia="en-US"/>
        </w:rPr>
        <w:t xml:space="preserve"> roles in cancer biology for multifaceted proteins </w:t>
      </w:r>
      <w:proofErr w:type="spellStart"/>
      <w:r w:rsidRPr="00406E0A">
        <w:rPr>
          <w:rFonts w:eastAsia="Times New Roman"/>
          <w:kern w:val="0"/>
          <w:sz w:val="20"/>
          <w:szCs w:val="20"/>
          <w:u w:val="single"/>
          <w:lang w:eastAsia="en-US"/>
        </w:rPr>
        <w:t>FKBPs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Biochim</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Biophys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Acta</w:t>
      </w:r>
      <w:proofErr w:type="spellEnd"/>
      <w:r w:rsidRPr="00406E0A">
        <w:rPr>
          <w:rFonts w:eastAsia="Times New Roman"/>
          <w:kern w:val="0"/>
          <w:sz w:val="20"/>
          <w:szCs w:val="20"/>
          <w:lang w:eastAsia="en-US"/>
        </w:rPr>
        <w:t xml:space="preserve">. 2015 Jan 13. </w:t>
      </w:r>
      <w:proofErr w:type="spellStart"/>
      <w:r w:rsidRPr="00406E0A">
        <w:rPr>
          <w:rFonts w:eastAsia="Times New Roman"/>
          <w:kern w:val="0"/>
          <w:sz w:val="20"/>
          <w:szCs w:val="20"/>
          <w:lang w:eastAsia="en-US"/>
        </w:rPr>
        <w:t>pii</w:t>
      </w:r>
      <w:proofErr w:type="spellEnd"/>
      <w:r w:rsidRPr="00406E0A">
        <w:rPr>
          <w:rFonts w:eastAsia="Times New Roman"/>
          <w:kern w:val="0"/>
          <w:sz w:val="20"/>
          <w:szCs w:val="20"/>
          <w:lang w:eastAsia="en-US"/>
        </w:rPr>
        <w:t xml:space="preserve">: S0304-4165(15)00023-9. </w:t>
      </w:r>
      <w:proofErr w:type="spellStart"/>
      <w:r w:rsidRPr="00406E0A">
        <w:rPr>
          <w:rFonts w:eastAsia="Times New Roman"/>
          <w:kern w:val="0"/>
          <w:sz w:val="20"/>
          <w:szCs w:val="20"/>
          <w:lang w:eastAsia="en-US"/>
        </w:rPr>
        <w:t>doi</w:t>
      </w:r>
      <w:proofErr w:type="spellEnd"/>
      <w:r w:rsidRPr="00406E0A">
        <w:rPr>
          <w:rFonts w:eastAsia="Times New Roman"/>
          <w:kern w:val="0"/>
          <w:sz w:val="20"/>
          <w:szCs w:val="20"/>
          <w:lang w:eastAsia="en-US"/>
        </w:rPr>
        <w:t>: 10.1016/j.bbagen.2015.01.004.</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BACKGROUND: FK506 binding proteins (FKBP) are multifunctional proteins highly conserved across the species and abundantly expressed in the cell. In addition to a well-established role in </w:t>
      </w:r>
      <w:proofErr w:type="spellStart"/>
      <w:r w:rsidRPr="00406E0A">
        <w:rPr>
          <w:rFonts w:eastAsia="Times New Roman"/>
          <w:kern w:val="0"/>
          <w:sz w:val="20"/>
          <w:szCs w:val="20"/>
          <w:lang w:eastAsia="en-US"/>
        </w:rPr>
        <w:t>immunosuppression</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FKBPs</w:t>
      </w:r>
      <w:proofErr w:type="spellEnd"/>
      <w:r w:rsidRPr="00406E0A">
        <w:rPr>
          <w:rFonts w:eastAsia="Times New Roman"/>
          <w:kern w:val="0"/>
          <w:sz w:val="20"/>
          <w:szCs w:val="20"/>
          <w:lang w:eastAsia="en-US"/>
        </w:rPr>
        <w:t xml:space="preserve"> modulate several signal transduction pathways in the cell, due to their </w:t>
      </w:r>
      <w:proofErr w:type="spellStart"/>
      <w:r w:rsidRPr="00406E0A">
        <w:rPr>
          <w:rFonts w:eastAsia="Times New Roman"/>
          <w:kern w:val="0"/>
          <w:sz w:val="20"/>
          <w:szCs w:val="20"/>
          <w:lang w:eastAsia="en-US"/>
        </w:rPr>
        <w:t>isomerase</w:t>
      </w:r>
      <w:proofErr w:type="spellEnd"/>
      <w:r w:rsidRPr="00406E0A">
        <w:rPr>
          <w:rFonts w:eastAsia="Times New Roman"/>
          <w:kern w:val="0"/>
          <w:sz w:val="20"/>
          <w:szCs w:val="20"/>
          <w:lang w:eastAsia="en-US"/>
        </w:rPr>
        <w:t xml:space="preserve"> activity and the capability to interact with other proteins, inducing changes in conformation and function of protein partners. Increasing literature data support the concept that </w:t>
      </w:r>
      <w:proofErr w:type="spellStart"/>
      <w:r w:rsidRPr="00406E0A">
        <w:rPr>
          <w:rFonts w:eastAsia="Times New Roman"/>
          <w:kern w:val="0"/>
          <w:sz w:val="20"/>
          <w:szCs w:val="20"/>
          <w:lang w:eastAsia="en-US"/>
        </w:rPr>
        <w:t>FKBPs</w:t>
      </w:r>
      <w:proofErr w:type="spellEnd"/>
      <w:r w:rsidRPr="00406E0A">
        <w:rPr>
          <w:rFonts w:eastAsia="Times New Roman"/>
          <w:kern w:val="0"/>
          <w:sz w:val="20"/>
          <w:szCs w:val="20"/>
          <w:lang w:eastAsia="en-US"/>
        </w:rPr>
        <w:t xml:space="preserve"> control cancer related pathways. SCOPE OF THE REVIEW: The aim of the present article is to review current knowledge on </w:t>
      </w:r>
      <w:proofErr w:type="spellStart"/>
      <w:r w:rsidRPr="00406E0A">
        <w:rPr>
          <w:rFonts w:eastAsia="Times New Roman"/>
          <w:kern w:val="0"/>
          <w:sz w:val="20"/>
          <w:szCs w:val="20"/>
          <w:lang w:eastAsia="en-US"/>
        </w:rPr>
        <w:t>FKBPs</w:t>
      </w:r>
      <w:proofErr w:type="spellEnd"/>
      <w:r w:rsidRPr="00406E0A">
        <w:rPr>
          <w:rFonts w:eastAsia="Times New Roman"/>
          <w:kern w:val="0"/>
          <w:sz w:val="20"/>
          <w:szCs w:val="20"/>
          <w:lang w:eastAsia="en-US"/>
        </w:rPr>
        <w:t xml:space="preserve"> roles in regulation of key signaling pathways associated with cancer. MAJOR CONCLUSIONS: Some family members appear to promote disease while others are protective against </w:t>
      </w:r>
      <w:proofErr w:type="spellStart"/>
      <w:r w:rsidRPr="00406E0A">
        <w:rPr>
          <w:rFonts w:eastAsia="Times New Roman"/>
          <w:kern w:val="0"/>
          <w:sz w:val="20"/>
          <w:szCs w:val="20"/>
          <w:lang w:eastAsia="en-US"/>
        </w:rPr>
        <w:t>tumorigenesis</w:t>
      </w:r>
      <w:proofErr w:type="spellEnd"/>
      <w:r w:rsidRPr="00406E0A">
        <w:rPr>
          <w:rFonts w:eastAsia="Times New Roman"/>
          <w:kern w:val="0"/>
          <w:sz w:val="20"/>
          <w:szCs w:val="20"/>
          <w:lang w:eastAsia="en-US"/>
        </w:rPr>
        <w:t xml:space="preserve">. GENERAL SIGNIFICANCE: </w:t>
      </w:r>
      <w:proofErr w:type="spellStart"/>
      <w:r w:rsidRPr="00406E0A">
        <w:rPr>
          <w:rFonts w:eastAsia="Times New Roman"/>
          <w:kern w:val="0"/>
          <w:sz w:val="20"/>
          <w:szCs w:val="20"/>
          <w:lang w:eastAsia="en-US"/>
        </w:rPr>
        <w:t>FKBPs</w:t>
      </w:r>
      <w:proofErr w:type="spellEnd"/>
      <w:r w:rsidRPr="00406E0A">
        <w:rPr>
          <w:rFonts w:eastAsia="Times New Roman"/>
          <w:kern w:val="0"/>
          <w:sz w:val="20"/>
          <w:szCs w:val="20"/>
          <w:lang w:eastAsia="en-US"/>
        </w:rPr>
        <w:t xml:space="preserve"> family proteins are expected to provide new biomarkers and small molecular targets, in the near future, increasing diagnostic and therapeutic opportunities in the cancer field. This article is part of a Special Issue entitled </w:t>
      </w:r>
      <w:proofErr w:type="spellStart"/>
      <w:r w:rsidRPr="00406E0A">
        <w:rPr>
          <w:rFonts w:eastAsia="Times New Roman"/>
          <w:kern w:val="0"/>
          <w:sz w:val="20"/>
          <w:szCs w:val="20"/>
          <w:lang w:eastAsia="en-US"/>
        </w:rPr>
        <w:t>Proline</w:t>
      </w:r>
      <w:proofErr w:type="spellEnd"/>
      <w:r w:rsidRPr="00406E0A">
        <w:rPr>
          <w:rFonts w:eastAsia="Times New Roman"/>
          <w:kern w:val="0"/>
          <w:sz w:val="20"/>
          <w:szCs w:val="20"/>
          <w:lang w:eastAsia="en-US"/>
        </w:rPr>
        <w:t xml:space="preserve">-Directed </w:t>
      </w:r>
      <w:proofErr w:type="spellStart"/>
      <w:r w:rsidRPr="00406E0A">
        <w:rPr>
          <w:rFonts w:eastAsia="Times New Roman"/>
          <w:kern w:val="0"/>
          <w:sz w:val="20"/>
          <w:szCs w:val="20"/>
          <w:lang w:eastAsia="en-US"/>
        </w:rPr>
        <w:t>Foldases</w:t>
      </w:r>
      <w:proofErr w:type="spellEnd"/>
      <w:r w:rsidRPr="00406E0A">
        <w:rPr>
          <w:rFonts w:eastAsia="Times New Roman"/>
          <w:kern w:val="0"/>
          <w:sz w:val="20"/>
          <w:szCs w:val="20"/>
          <w:lang w:eastAsia="en-US"/>
        </w:rPr>
        <w:t>: Cell Signaling Catalysts and Drug Targets.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Sanchez-</w:t>
      </w:r>
      <w:proofErr w:type="spellStart"/>
      <w:r w:rsidRPr="00406E0A">
        <w:rPr>
          <w:rFonts w:eastAsia="Times New Roman"/>
          <w:kern w:val="0"/>
          <w:sz w:val="20"/>
          <w:szCs w:val="20"/>
          <w:lang w:eastAsia="en-US"/>
        </w:rPr>
        <w:t>Mejias</w:t>
      </w:r>
      <w:proofErr w:type="spellEnd"/>
      <w:r w:rsidRPr="00406E0A">
        <w:rPr>
          <w:rFonts w:eastAsia="Times New Roman"/>
          <w:kern w:val="0"/>
          <w:sz w:val="20"/>
          <w:szCs w:val="20"/>
          <w:lang w:eastAsia="en-US"/>
        </w:rPr>
        <w:t xml:space="preserve">, A. and Y. </w:t>
      </w:r>
      <w:proofErr w:type="spellStart"/>
      <w:r w:rsidRPr="00406E0A">
        <w:rPr>
          <w:rFonts w:eastAsia="Times New Roman"/>
          <w:kern w:val="0"/>
          <w:sz w:val="20"/>
          <w:szCs w:val="20"/>
          <w:lang w:eastAsia="en-US"/>
        </w:rPr>
        <w:t>Tay</w:t>
      </w:r>
      <w:proofErr w:type="spellEnd"/>
      <w:r w:rsidRPr="00406E0A">
        <w:rPr>
          <w:rFonts w:eastAsia="Times New Roman"/>
          <w:kern w:val="0"/>
          <w:sz w:val="20"/>
          <w:szCs w:val="20"/>
          <w:lang w:eastAsia="en-US"/>
        </w:rPr>
        <w:t xml:space="preserve"> "Competing endogenous RNA networks: tying the essential knots for cancer biology and therapeutics." </w:t>
      </w:r>
      <w:r w:rsidRPr="00406E0A">
        <w:rPr>
          <w:rFonts w:eastAsia="Times New Roman"/>
          <w:kern w:val="0"/>
          <w:sz w:val="20"/>
          <w:szCs w:val="20"/>
          <w:u w:val="single"/>
          <w:lang w:eastAsia="en-US"/>
        </w:rPr>
        <w:t xml:space="preserve">J </w:t>
      </w:r>
      <w:proofErr w:type="spellStart"/>
      <w:r w:rsidRPr="00406E0A">
        <w:rPr>
          <w:rFonts w:eastAsia="Times New Roman"/>
          <w:kern w:val="0"/>
          <w:sz w:val="20"/>
          <w:szCs w:val="20"/>
          <w:u w:val="single"/>
          <w:lang w:eastAsia="en-US"/>
        </w:rPr>
        <w:t>Hematol</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Oncol</w:t>
      </w:r>
      <w:proofErr w:type="spellEnd"/>
      <w:r w:rsidRPr="00406E0A">
        <w:rPr>
          <w:rFonts w:eastAsia="Times New Roman"/>
          <w:kern w:val="0"/>
          <w:sz w:val="20"/>
          <w:szCs w:val="20"/>
          <w:u w:val="single"/>
          <w:lang w:eastAsia="en-US"/>
        </w:rPr>
        <w:t xml:space="preserve">. 2015 Mar 28;8:30.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10.1186/s13045-015-0129-1.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A recently discovered dimension of post-transcriptional gene regulation involves co-regulatory crosstalk between RNA transcripts, which compete for common pools of </w:t>
      </w:r>
      <w:proofErr w:type="spellStart"/>
      <w:r w:rsidRPr="00406E0A">
        <w:rPr>
          <w:rFonts w:eastAsia="Times New Roman"/>
          <w:kern w:val="0"/>
          <w:sz w:val="20"/>
          <w:szCs w:val="20"/>
          <w:lang w:eastAsia="en-US"/>
        </w:rPr>
        <w:t>microRNA</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molecules. These competing endogenous </w:t>
      </w:r>
      <w:proofErr w:type="spellStart"/>
      <w:r w:rsidRPr="00406E0A">
        <w:rPr>
          <w:rFonts w:eastAsia="Times New Roman"/>
          <w:kern w:val="0"/>
          <w:sz w:val="20"/>
          <w:szCs w:val="20"/>
          <w:lang w:eastAsia="en-US"/>
        </w:rPr>
        <w:t>RNAs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ceRNAs</w:t>
      </w:r>
      <w:proofErr w:type="spellEnd"/>
      <w:r w:rsidRPr="00406E0A">
        <w:rPr>
          <w:rFonts w:eastAsia="Times New Roman"/>
          <w:kern w:val="0"/>
          <w:sz w:val="20"/>
          <w:szCs w:val="20"/>
          <w:lang w:eastAsia="en-US"/>
        </w:rPr>
        <w:t xml:space="preserve">), or natural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sponges, have an active role in regulating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availability within the cell and form intertwined regulatory networks. Recent reports have implicated diverse RNA species including protein-coding messenger </w:t>
      </w:r>
      <w:proofErr w:type="spellStart"/>
      <w:r w:rsidRPr="00406E0A">
        <w:rPr>
          <w:rFonts w:eastAsia="Times New Roman"/>
          <w:kern w:val="0"/>
          <w:sz w:val="20"/>
          <w:szCs w:val="20"/>
          <w:lang w:eastAsia="en-US"/>
        </w:rPr>
        <w:t>RNAs</w:t>
      </w:r>
      <w:proofErr w:type="spellEnd"/>
      <w:r w:rsidRPr="00406E0A">
        <w:rPr>
          <w:rFonts w:eastAsia="Times New Roman"/>
          <w:kern w:val="0"/>
          <w:sz w:val="20"/>
          <w:szCs w:val="20"/>
          <w:lang w:eastAsia="en-US"/>
        </w:rPr>
        <w:t xml:space="preserve"> and non-coding </w:t>
      </w:r>
      <w:proofErr w:type="spellStart"/>
      <w:r w:rsidRPr="00406E0A">
        <w:rPr>
          <w:rFonts w:eastAsia="Times New Roman"/>
          <w:kern w:val="0"/>
          <w:sz w:val="20"/>
          <w:szCs w:val="20"/>
          <w:lang w:eastAsia="en-US"/>
        </w:rPr>
        <w:t>RNAs</w:t>
      </w:r>
      <w:proofErr w:type="spellEnd"/>
      <w:r w:rsidRPr="00406E0A">
        <w:rPr>
          <w:rFonts w:eastAsia="Times New Roman"/>
          <w:kern w:val="0"/>
          <w:sz w:val="20"/>
          <w:szCs w:val="20"/>
          <w:lang w:eastAsia="en-US"/>
        </w:rPr>
        <w:t xml:space="preserve"> as </w:t>
      </w:r>
      <w:proofErr w:type="spellStart"/>
      <w:r w:rsidRPr="00406E0A">
        <w:rPr>
          <w:rFonts w:eastAsia="Times New Roman"/>
          <w:kern w:val="0"/>
          <w:sz w:val="20"/>
          <w:szCs w:val="20"/>
          <w:lang w:eastAsia="en-US"/>
        </w:rPr>
        <w:t>ceRNAs</w:t>
      </w:r>
      <w:proofErr w:type="spellEnd"/>
      <w:r w:rsidRPr="00406E0A">
        <w:rPr>
          <w:rFonts w:eastAsia="Times New Roman"/>
          <w:kern w:val="0"/>
          <w:sz w:val="20"/>
          <w:szCs w:val="20"/>
          <w:lang w:eastAsia="en-US"/>
        </w:rPr>
        <w:t xml:space="preserve"> in human development and diseases including human cancer. In this review, we discuss the most recent discoveries that implicate natural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decoys in human cancer biology, as well as exciting advances in the study of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networks and dynamics. The structure and topology of intricate genome-scale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networks can be predicted computationally, and their dynamic response to fluctuations in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levels can be studied via mathematical modeling. Additionally, the development of new methods to quantitatively determine absolute expression levels of </w:t>
      </w:r>
      <w:proofErr w:type="spellStart"/>
      <w:r w:rsidRPr="00406E0A">
        <w:rPr>
          <w:rFonts w:eastAsia="Times New Roman"/>
          <w:kern w:val="0"/>
          <w:sz w:val="20"/>
          <w:szCs w:val="20"/>
          <w:lang w:eastAsia="en-US"/>
        </w:rPr>
        <w:t>miRNA</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molecules have expanded the capacity to accurately study the efficiency of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crosstalk in </w:t>
      </w:r>
      <w:r w:rsidRPr="00406E0A">
        <w:rPr>
          <w:rFonts w:eastAsia="Times New Roman"/>
          <w:kern w:val="0"/>
          <w:sz w:val="20"/>
          <w:szCs w:val="20"/>
          <w:lang w:eastAsia="en-US"/>
        </w:rPr>
        <w:lastRenderedPageBreak/>
        <w:t xml:space="preserve">diverse biological models. These major milestones are of critical importance to identify key components of </w:t>
      </w:r>
      <w:proofErr w:type="spellStart"/>
      <w:r w:rsidRPr="00406E0A">
        <w:rPr>
          <w:rFonts w:eastAsia="Times New Roman"/>
          <w:kern w:val="0"/>
          <w:sz w:val="20"/>
          <w:szCs w:val="20"/>
          <w:lang w:eastAsia="en-US"/>
        </w:rPr>
        <w:t>ceRNA</w:t>
      </w:r>
      <w:proofErr w:type="spellEnd"/>
      <w:r w:rsidRPr="00406E0A">
        <w:rPr>
          <w:rFonts w:eastAsia="Times New Roman"/>
          <w:kern w:val="0"/>
          <w:sz w:val="20"/>
          <w:szCs w:val="20"/>
          <w:lang w:eastAsia="en-US"/>
        </w:rPr>
        <w:t xml:space="preserve"> regulatory networks that could aid the development of new approaches to cancer diagnostics and </w:t>
      </w:r>
      <w:proofErr w:type="spellStart"/>
      <w:r w:rsidRPr="00406E0A">
        <w:rPr>
          <w:rFonts w:eastAsia="Times New Roman"/>
          <w:kern w:val="0"/>
          <w:sz w:val="20"/>
          <w:szCs w:val="20"/>
          <w:lang w:eastAsia="en-US"/>
        </w:rPr>
        <w:t>oligonucleotide</w:t>
      </w:r>
      <w:proofErr w:type="spellEnd"/>
      <w:r w:rsidRPr="00406E0A">
        <w:rPr>
          <w:rFonts w:eastAsia="Times New Roman"/>
          <w:kern w:val="0"/>
          <w:sz w:val="20"/>
          <w:szCs w:val="20"/>
          <w:lang w:eastAsia="en-US"/>
        </w:rPr>
        <w:t>-based therapeutics.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Sanchez-Rivera, F. J. and T. Jacks "Applications of the CRISPR-Cas9 system in cancer biology." </w:t>
      </w:r>
      <w:r w:rsidRPr="00406E0A">
        <w:rPr>
          <w:rFonts w:eastAsia="Times New Roman"/>
          <w:kern w:val="0"/>
          <w:sz w:val="20"/>
          <w:szCs w:val="20"/>
          <w:u w:val="single"/>
          <w:lang w:eastAsia="en-US"/>
        </w:rPr>
        <w:t xml:space="preserve">Nat Rev Cancer. 2015 Jul;15(7):387-95.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10.1038/nrc3950.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2015 Jun 4.</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prokaryotic type II CRISPR-Cas9 (clustered regularly interspaced short </w:t>
      </w:r>
      <w:proofErr w:type="spellStart"/>
      <w:r w:rsidRPr="00406E0A">
        <w:rPr>
          <w:rFonts w:eastAsia="Times New Roman"/>
          <w:kern w:val="0"/>
          <w:sz w:val="20"/>
          <w:szCs w:val="20"/>
          <w:lang w:eastAsia="en-US"/>
        </w:rPr>
        <w:t>palindromic</w:t>
      </w:r>
      <w:proofErr w:type="spellEnd"/>
      <w:r w:rsidRPr="00406E0A">
        <w:rPr>
          <w:rFonts w:eastAsia="Times New Roman"/>
          <w:kern w:val="0"/>
          <w:sz w:val="20"/>
          <w:szCs w:val="20"/>
          <w:lang w:eastAsia="en-US"/>
        </w:rPr>
        <w:t xml:space="preserve"> repeats-CRISPR-associated 9) system is rapidly revolutionizing the field of genetic engineering, allowing researchers to alter the genomes of a large range of organisms with relative ease. Experimental approaches based on this versatile technology have the potential to transform the field of cancer genetics. Here, we review current approaches for functional studies of cancer genes that are based on CRISPR-</w:t>
      </w:r>
      <w:proofErr w:type="spellStart"/>
      <w:r w:rsidRPr="00406E0A">
        <w:rPr>
          <w:rFonts w:eastAsia="Times New Roman"/>
          <w:kern w:val="0"/>
          <w:sz w:val="20"/>
          <w:szCs w:val="20"/>
          <w:lang w:eastAsia="en-US"/>
        </w:rPr>
        <w:t>Cas</w:t>
      </w:r>
      <w:proofErr w:type="spellEnd"/>
      <w:r w:rsidRPr="00406E0A">
        <w:rPr>
          <w:rFonts w:eastAsia="Times New Roman"/>
          <w:kern w:val="0"/>
          <w:sz w:val="20"/>
          <w:szCs w:val="20"/>
          <w:lang w:eastAsia="en-US"/>
        </w:rPr>
        <w:t>, with emphasis on their applicability for the development of next-generation models of human cancer.</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Silva, J. L., L. P. Rangel, et al. "Expanding the </w:t>
      </w:r>
      <w:proofErr w:type="spellStart"/>
      <w:r w:rsidRPr="00406E0A">
        <w:rPr>
          <w:rFonts w:eastAsia="Times New Roman"/>
          <w:kern w:val="0"/>
          <w:sz w:val="20"/>
          <w:szCs w:val="20"/>
          <w:lang w:eastAsia="en-US"/>
        </w:rPr>
        <w:t>prion</w:t>
      </w:r>
      <w:proofErr w:type="spellEnd"/>
      <w:r w:rsidRPr="00406E0A">
        <w:rPr>
          <w:rFonts w:eastAsia="Times New Roman"/>
          <w:kern w:val="0"/>
          <w:sz w:val="20"/>
          <w:szCs w:val="20"/>
          <w:lang w:eastAsia="en-US"/>
        </w:rPr>
        <w:t xml:space="preserve"> concept to cancer biology: dominant-negative effect of aggregates of mutant p53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suppressor." </w:t>
      </w:r>
      <w:proofErr w:type="spellStart"/>
      <w:r w:rsidRPr="00406E0A">
        <w:rPr>
          <w:rFonts w:eastAsia="Times New Roman"/>
          <w:kern w:val="0"/>
          <w:sz w:val="20"/>
          <w:szCs w:val="20"/>
          <w:u w:val="single"/>
          <w:lang w:eastAsia="en-US"/>
        </w:rPr>
        <w:t>Biosci</w:t>
      </w:r>
      <w:proofErr w:type="spellEnd"/>
      <w:r w:rsidRPr="00406E0A">
        <w:rPr>
          <w:rFonts w:eastAsia="Times New Roman"/>
          <w:kern w:val="0"/>
          <w:sz w:val="20"/>
          <w:szCs w:val="20"/>
          <w:u w:val="single"/>
          <w:lang w:eastAsia="en-US"/>
        </w:rPr>
        <w:t xml:space="preserve"> Rep. 2013 Jul 25;33(4). </w:t>
      </w:r>
      <w:proofErr w:type="spellStart"/>
      <w:r w:rsidRPr="00406E0A">
        <w:rPr>
          <w:rFonts w:eastAsia="Times New Roman"/>
          <w:kern w:val="0"/>
          <w:sz w:val="20"/>
          <w:szCs w:val="20"/>
          <w:u w:val="single"/>
          <w:lang w:eastAsia="en-US"/>
        </w:rPr>
        <w:t>pii</w:t>
      </w:r>
      <w:proofErr w:type="spellEnd"/>
      <w:r w:rsidRPr="00406E0A">
        <w:rPr>
          <w:rFonts w:eastAsia="Times New Roman"/>
          <w:kern w:val="0"/>
          <w:sz w:val="20"/>
          <w:szCs w:val="20"/>
          <w:u w:val="single"/>
          <w:lang w:eastAsia="en-US"/>
        </w:rPr>
        <w:t xml:space="preserve">: e00054.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10.1042/BSR20130065.</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p53 is a key protein that participates in cell-cycle control, and its malfunction can lead to cancer. This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suppressor protein has three main domains; the N-terminal </w:t>
      </w:r>
      <w:proofErr w:type="spellStart"/>
      <w:r w:rsidRPr="00406E0A">
        <w:rPr>
          <w:rFonts w:eastAsia="Times New Roman"/>
          <w:kern w:val="0"/>
          <w:sz w:val="20"/>
          <w:szCs w:val="20"/>
          <w:lang w:eastAsia="en-US"/>
        </w:rPr>
        <w:t>transactivation</w:t>
      </w:r>
      <w:proofErr w:type="spellEnd"/>
      <w:r w:rsidRPr="00406E0A">
        <w:rPr>
          <w:rFonts w:eastAsia="Times New Roman"/>
          <w:kern w:val="0"/>
          <w:sz w:val="20"/>
          <w:szCs w:val="20"/>
          <w:lang w:eastAsia="en-US"/>
        </w:rPr>
        <w:t xml:space="preserve"> domain, the CTD (C-terminal domain) and the core domain (p53C) that constitutes the sequence-specific DBD (DNA-binding region). Most p53 mutations related to cancer development are found in the DBD. Aggregation of p53 into </w:t>
      </w:r>
      <w:proofErr w:type="spellStart"/>
      <w:r w:rsidRPr="00406E0A">
        <w:rPr>
          <w:rFonts w:eastAsia="Times New Roman"/>
          <w:kern w:val="0"/>
          <w:sz w:val="20"/>
          <w:szCs w:val="20"/>
          <w:lang w:eastAsia="en-US"/>
        </w:rPr>
        <w:t>amyloid</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oligomers</w:t>
      </w:r>
      <w:proofErr w:type="spellEnd"/>
      <w:r w:rsidRPr="00406E0A">
        <w:rPr>
          <w:rFonts w:eastAsia="Times New Roman"/>
          <w:kern w:val="0"/>
          <w:sz w:val="20"/>
          <w:szCs w:val="20"/>
          <w:lang w:eastAsia="en-US"/>
        </w:rPr>
        <w:t xml:space="preserve"> and fibrils has been shown. Moreover, </w:t>
      </w:r>
      <w:proofErr w:type="spellStart"/>
      <w:r w:rsidRPr="00406E0A">
        <w:rPr>
          <w:rFonts w:eastAsia="Times New Roman"/>
          <w:kern w:val="0"/>
          <w:sz w:val="20"/>
          <w:szCs w:val="20"/>
          <w:lang w:eastAsia="en-US"/>
        </w:rPr>
        <w:t>amyloid</w:t>
      </w:r>
      <w:proofErr w:type="spellEnd"/>
      <w:r w:rsidRPr="00406E0A">
        <w:rPr>
          <w:rFonts w:eastAsia="Times New Roman"/>
          <w:kern w:val="0"/>
          <w:sz w:val="20"/>
          <w:szCs w:val="20"/>
          <w:lang w:eastAsia="en-US"/>
        </w:rPr>
        <w:t xml:space="preserve"> aggregates of both the mutant and WT (wild-type) forms of p53 were detected in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tissues. We propose that if p53 aggregation occurred, it would be a crucial aspect of cancer development, as p53 would lose its WT functions in an aggregated state. Mutant p53 can also exert a dominant-negative regulatory effect on WT p53. Herein, we discuss the dominant-negative effect in light of p53 aggregation and the fact that </w:t>
      </w:r>
      <w:proofErr w:type="spellStart"/>
      <w:r w:rsidRPr="00406E0A">
        <w:rPr>
          <w:rFonts w:eastAsia="Times New Roman"/>
          <w:kern w:val="0"/>
          <w:sz w:val="20"/>
          <w:szCs w:val="20"/>
          <w:lang w:eastAsia="en-US"/>
        </w:rPr>
        <w:t>amyloid</w:t>
      </w:r>
      <w:proofErr w:type="spellEnd"/>
      <w:r w:rsidRPr="00406E0A">
        <w:rPr>
          <w:rFonts w:eastAsia="Times New Roman"/>
          <w:kern w:val="0"/>
          <w:sz w:val="20"/>
          <w:szCs w:val="20"/>
          <w:lang w:eastAsia="en-US"/>
        </w:rPr>
        <w:t xml:space="preserve">-like mutant p53 can convert WT p53 into more aggregated species, leading into gain of function in addition to the loss of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suppressor function. In summary, the results obtained in the last decade indicate that cancer may have characteristics in common with </w:t>
      </w:r>
      <w:proofErr w:type="spellStart"/>
      <w:r w:rsidRPr="00406E0A">
        <w:rPr>
          <w:rFonts w:eastAsia="Times New Roman"/>
          <w:kern w:val="0"/>
          <w:sz w:val="20"/>
          <w:szCs w:val="20"/>
          <w:lang w:eastAsia="en-US"/>
        </w:rPr>
        <w:t>amyloidogenic</w:t>
      </w:r>
      <w:proofErr w:type="spellEnd"/>
      <w:r w:rsidRPr="00406E0A">
        <w:rPr>
          <w:rFonts w:eastAsia="Times New Roman"/>
          <w:kern w:val="0"/>
          <w:sz w:val="20"/>
          <w:szCs w:val="20"/>
          <w:lang w:eastAsia="en-US"/>
        </w:rPr>
        <w:t xml:space="preserve"> and </w:t>
      </w:r>
      <w:proofErr w:type="spellStart"/>
      <w:r w:rsidRPr="00406E0A">
        <w:rPr>
          <w:rFonts w:eastAsia="Times New Roman"/>
          <w:kern w:val="0"/>
          <w:sz w:val="20"/>
          <w:szCs w:val="20"/>
          <w:lang w:eastAsia="en-US"/>
        </w:rPr>
        <w:t>prion</w:t>
      </w:r>
      <w:proofErr w:type="spellEnd"/>
      <w:r w:rsidRPr="00406E0A">
        <w:rPr>
          <w:rFonts w:eastAsia="Times New Roman"/>
          <w:kern w:val="0"/>
          <w:sz w:val="20"/>
          <w:szCs w:val="20"/>
          <w:lang w:eastAsia="en-US"/>
        </w:rPr>
        <w:t xml:space="preserve"> diseases.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Simmons, G. E., Jr., W. M. Pruitt, et al. "Diverse roles of SIRT1 in cancer biology and lipid metabolism." </w:t>
      </w:r>
      <w:proofErr w:type="spellStart"/>
      <w:r w:rsidRPr="00406E0A">
        <w:rPr>
          <w:rFonts w:eastAsia="Times New Roman"/>
          <w:kern w:val="0"/>
          <w:sz w:val="20"/>
          <w:szCs w:val="20"/>
          <w:u w:val="single"/>
          <w:lang w:eastAsia="en-US"/>
        </w:rPr>
        <w:t>Int</w:t>
      </w:r>
      <w:proofErr w:type="spellEnd"/>
      <w:r w:rsidRPr="00406E0A">
        <w:rPr>
          <w:rFonts w:eastAsia="Times New Roman"/>
          <w:kern w:val="0"/>
          <w:sz w:val="20"/>
          <w:szCs w:val="20"/>
          <w:u w:val="single"/>
          <w:lang w:eastAsia="en-US"/>
        </w:rPr>
        <w:t xml:space="preserve"> </w:t>
      </w:r>
      <w:r w:rsidRPr="00406E0A">
        <w:rPr>
          <w:rFonts w:eastAsia="Times New Roman"/>
          <w:kern w:val="0"/>
          <w:sz w:val="20"/>
          <w:szCs w:val="20"/>
          <w:u w:val="single"/>
          <w:lang w:eastAsia="en-US"/>
        </w:rPr>
        <w:lastRenderedPageBreak/>
        <w:t xml:space="preserve">J Mol Sci. 2015 Jan 5;16(1):950-65.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10.3390/ijms16010950.</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SIRT1, an NAD(+)-dependent </w:t>
      </w:r>
      <w:proofErr w:type="spellStart"/>
      <w:r w:rsidRPr="00406E0A">
        <w:rPr>
          <w:rFonts w:eastAsia="Times New Roman"/>
          <w:kern w:val="0"/>
          <w:sz w:val="20"/>
          <w:szCs w:val="20"/>
          <w:lang w:eastAsia="en-US"/>
        </w:rPr>
        <w:t>deacetylase</w:t>
      </w:r>
      <w:proofErr w:type="spellEnd"/>
      <w:r w:rsidRPr="00406E0A">
        <w:rPr>
          <w:rFonts w:eastAsia="Times New Roman"/>
          <w:kern w:val="0"/>
          <w:sz w:val="20"/>
          <w:szCs w:val="20"/>
          <w:lang w:eastAsia="en-US"/>
        </w:rPr>
        <w:t xml:space="preserve">, has been described in the literature as a major player in the regulation of cellular stress responses. Its expression has been shown to be altered in cancer cells, and it targets both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and non-</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proteins for </w:t>
      </w:r>
      <w:proofErr w:type="spellStart"/>
      <w:r w:rsidRPr="00406E0A">
        <w:rPr>
          <w:rFonts w:eastAsia="Times New Roman"/>
          <w:kern w:val="0"/>
          <w:sz w:val="20"/>
          <w:szCs w:val="20"/>
          <w:lang w:eastAsia="en-US"/>
        </w:rPr>
        <w:t>deacetylation</w:t>
      </w:r>
      <w:proofErr w:type="spellEnd"/>
      <w:r w:rsidRPr="00406E0A">
        <w:rPr>
          <w:rFonts w:eastAsia="Times New Roman"/>
          <w:kern w:val="0"/>
          <w:sz w:val="20"/>
          <w:szCs w:val="20"/>
          <w:lang w:eastAsia="en-US"/>
        </w:rPr>
        <w:t xml:space="preserve"> and thereby alters metabolic programs in response to diverse physiological stress. Interestingly, many of the metabolic pathways that are influenced by SIRT1 are also altered in tumor development. Not only does SIRT1 have the potential to regulate </w:t>
      </w:r>
      <w:proofErr w:type="spellStart"/>
      <w:r w:rsidRPr="00406E0A">
        <w:rPr>
          <w:rFonts w:eastAsia="Times New Roman"/>
          <w:kern w:val="0"/>
          <w:sz w:val="20"/>
          <w:szCs w:val="20"/>
          <w:lang w:eastAsia="en-US"/>
        </w:rPr>
        <w:t>oncogenic</w:t>
      </w:r>
      <w:proofErr w:type="spellEnd"/>
      <w:r w:rsidRPr="00406E0A">
        <w:rPr>
          <w:rFonts w:eastAsia="Times New Roman"/>
          <w:kern w:val="0"/>
          <w:sz w:val="20"/>
          <w:szCs w:val="20"/>
          <w:lang w:eastAsia="en-US"/>
        </w:rPr>
        <w:t xml:space="preserve"> factors, it also orchestrates many aspects of metabolism and lipid regulation and recent reports are beginning to connect these areas. SIRT1 influences pathways that provide an alternative means of deriving energy (such as fatty acid oxidation and </w:t>
      </w:r>
      <w:proofErr w:type="spellStart"/>
      <w:r w:rsidRPr="00406E0A">
        <w:rPr>
          <w:rFonts w:eastAsia="Times New Roman"/>
          <w:kern w:val="0"/>
          <w:sz w:val="20"/>
          <w:szCs w:val="20"/>
          <w:lang w:eastAsia="en-US"/>
        </w:rPr>
        <w:t>gluconeogenesis</w:t>
      </w:r>
      <w:proofErr w:type="spellEnd"/>
      <w:r w:rsidRPr="00406E0A">
        <w:rPr>
          <w:rFonts w:eastAsia="Times New Roman"/>
          <w:kern w:val="0"/>
          <w:sz w:val="20"/>
          <w:szCs w:val="20"/>
          <w:lang w:eastAsia="en-US"/>
        </w:rPr>
        <w:t xml:space="preserve">) when a cell encounters nutritive stress, and can therefore lead to altered lipid metabolism in various </w:t>
      </w:r>
      <w:proofErr w:type="spellStart"/>
      <w:r w:rsidRPr="00406E0A">
        <w:rPr>
          <w:rFonts w:eastAsia="Times New Roman"/>
          <w:kern w:val="0"/>
          <w:sz w:val="20"/>
          <w:szCs w:val="20"/>
          <w:lang w:eastAsia="en-US"/>
        </w:rPr>
        <w:t>pathophysiological</w:t>
      </w:r>
      <w:proofErr w:type="spellEnd"/>
      <w:r w:rsidRPr="00406E0A">
        <w:rPr>
          <w:rFonts w:eastAsia="Times New Roman"/>
          <w:kern w:val="0"/>
          <w:sz w:val="20"/>
          <w:szCs w:val="20"/>
          <w:lang w:eastAsia="en-US"/>
        </w:rPr>
        <w:t xml:space="preserve"> contexts. This review helps to show the various connections between SIRT1 and major pathways in cellular metabolism and the consequence of SIRT1 deregulation on carcinogenesis and lipid metabolism.</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 xml:space="preserve">Singh, D., G. </w:t>
      </w:r>
      <w:proofErr w:type="spellStart"/>
      <w:r w:rsidRPr="00406E0A">
        <w:rPr>
          <w:rFonts w:eastAsia="Times New Roman"/>
          <w:kern w:val="0"/>
          <w:sz w:val="20"/>
          <w:szCs w:val="20"/>
          <w:lang w:eastAsia="en-US"/>
        </w:rPr>
        <w:t>Upadhyay</w:t>
      </w:r>
      <w:proofErr w:type="spellEnd"/>
      <w:r w:rsidRPr="00406E0A">
        <w:rPr>
          <w:rFonts w:eastAsia="Times New Roman"/>
          <w:kern w:val="0"/>
          <w:sz w:val="20"/>
          <w:szCs w:val="20"/>
          <w:lang w:eastAsia="en-US"/>
        </w:rPr>
        <w:t xml:space="preserve">, et al. </w:t>
      </w:r>
      <w:r w:rsidRPr="00406E0A">
        <w:rPr>
          <w:rFonts w:eastAsia="Times New Roman"/>
          <w:kern w:val="0"/>
          <w:sz w:val="20"/>
          <w:szCs w:val="20"/>
          <w:u w:val="single"/>
          <w:lang w:eastAsia="en-US"/>
        </w:rPr>
        <w:t>Recent advances in pancreatic cancer: biology, treatment, and prevention</w:t>
      </w:r>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Biochim</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Biophys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Acta</w:t>
      </w:r>
      <w:proofErr w:type="spellEnd"/>
      <w:r w:rsidRPr="00406E0A">
        <w:rPr>
          <w:rFonts w:eastAsia="Times New Roman"/>
          <w:kern w:val="0"/>
          <w:sz w:val="20"/>
          <w:szCs w:val="20"/>
          <w:lang w:eastAsia="en-US"/>
        </w:rPr>
        <w:t xml:space="preserve">. 2015 May 11;1856(1):13-27. </w:t>
      </w:r>
      <w:proofErr w:type="spellStart"/>
      <w:r w:rsidRPr="00406E0A">
        <w:rPr>
          <w:rFonts w:eastAsia="Times New Roman"/>
          <w:kern w:val="0"/>
          <w:sz w:val="20"/>
          <w:szCs w:val="20"/>
          <w:lang w:eastAsia="en-US"/>
        </w:rPr>
        <w:t>doi</w:t>
      </w:r>
      <w:proofErr w:type="spellEnd"/>
      <w:r w:rsidRPr="00406E0A">
        <w:rPr>
          <w:rFonts w:eastAsia="Times New Roman"/>
          <w:kern w:val="0"/>
          <w:sz w:val="20"/>
          <w:szCs w:val="20"/>
          <w:lang w:eastAsia="en-US"/>
        </w:rPr>
        <w:t>: 10.1016/j.bbcan.2015.04.003.</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Pancreatic cancer (PC) is the fourth leading cause of cancer-related death in United States. Efforts have been made towards the development of the viable solution for its treatment with constrained accomplishment because of its complex biology. It is well established that pancreatic cancer stem cells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albeit present in a little count, contribute incredibly to PC initiation, progression, and metastasis. Customary chemo and </w:t>
      </w:r>
      <w:proofErr w:type="spellStart"/>
      <w:r w:rsidRPr="00406E0A">
        <w:rPr>
          <w:rFonts w:eastAsia="Times New Roman"/>
          <w:kern w:val="0"/>
          <w:sz w:val="20"/>
          <w:szCs w:val="20"/>
          <w:lang w:eastAsia="en-US"/>
        </w:rPr>
        <w:t>radiotherapeutic</w:t>
      </w:r>
      <w:proofErr w:type="spellEnd"/>
      <w:r w:rsidRPr="00406E0A">
        <w:rPr>
          <w:rFonts w:eastAsia="Times New Roman"/>
          <w:kern w:val="0"/>
          <w:sz w:val="20"/>
          <w:szCs w:val="20"/>
          <w:lang w:eastAsia="en-US"/>
        </w:rPr>
        <w:t xml:space="preserve"> alternatives, however, expands general survival, the related side effects are the significant concern. Amid the most recent decade, our insight about molecular and cellular pathways involved in PC and role of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in its progression has increased enormously. Presently the focus is to target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The herbal products have gained much consideration recently as they, usually, sensitize </w:t>
      </w:r>
      <w:proofErr w:type="spellStart"/>
      <w:r w:rsidRPr="00406E0A">
        <w:rPr>
          <w:rFonts w:eastAsia="Times New Roman"/>
          <w:kern w:val="0"/>
          <w:sz w:val="20"/>
          <w:szCs w:val="20"/>
          <w:lang w:eastAsia="en-US"/>
        </w:rPr>
        <w:t>CSCs</w:t>
      </w:r>
      <w:proofErr w:type="spellEnd"/>
      <w:r w:rsidRPr="00406E0A">
        <w:rPr>
          <w:rFonts w:eastAsia="Times New Roman"/>
          <w:kern w:val="0"/>
          <w:sz w:val="20"/>
          <w:szCs w:val="20"/>
          <w:lang w:eastAsia="en-US"/>
        </w:rPr>
        <w:t xml:space="preserve"> to chemotherapy and target molecular signaling involved in various tumors including PC. Some planned studies have indicated promising results proposing that examinations in this course have a lot to offer for the treatment of PC. Although preclinical studies uncovered the importance of herbal products in attenuating pancreatic carcinoma, limited studies have been conducted to evaluate their role in clinics. The present review provides a new insight to recent advances in pancreatic cancer biology, treatment and current status of herbal products in its anticipation.</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Theocharis</w:t>
      </w:r>
      <w:proofErr w:type="spellEnd"/>
      <w:r w:rsidRPr="00406E0A">
        <w:rPr>
          <w:rFonts w:eastAsia="Times New Roman"/>
          <w:kern w:val="0"/>
          <w:sz w:val="20"/>
          <w:szCs w:val="20"/>
          <w:lang w:eastAsia="en-US"/>
        </w:rPr>
        <w:t xml:space="preserve">, A. D., S. S. Skandalis, et al. </w:t>
      </w:r>
      <w:r w:rsidRPr="00406E0A">
        <w:rPr>
          <w:rFonts w:eastAsia="Times New Roman"/>
          <w:kern w:val="0"/>
          <w:sz w:val="20"/>
          <w:szCs w:val="20"/>
          <w:u w:val="single"/>
          <w:lang w:eastAsia="en-US"/>
        </w:rPr>
        <w:t xml:space="preserve">Insights into the key roles of </w:t>
      </w:r>
      <w:proofErr w:type="spellStart"/>
      <w:r w:rsidRPr="00406E0A">
        <w:rPr>
          <w:rFonts w:eastAsia="Times New Roman"/>
          <w:kern w:val="0"/>
          <w:sz w:val="20"/>
          <w:szCs w:val="20"/>
          <w:u w:val="single"/>
          <w:lang w:eastAsia="en-US"/>
        </w:rPr>
        <w:t>proteoglycans</w:t>
      </w:r>
      <w:proofErr w:type="spellEnd"/>
      <w:r w:rsidRPr="00406E0A">
        <w:rPr>
          <w:rFonts w:eastAsia="Times New Roman"/>
          <w:kern w:val="0"/>
          <w:sz w:val="20"/>
          <w:szCs w:val="20"/>
          <w:u w:val="single"/>
          <w:lang w:eastAsia="en-US"/>
        </w:rPr>
        <w:t xml:space="preserve"> in breast cancer biology and translational medicine</w:t>
      </w:r>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Biochim</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Biophys</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Acta</w:t>
      </w:r>
      <w:proofErr w:type="spellEnd"/>
      <w:r w:rsidRPr="00406E0A">
        <w:rPr>
          <w:rFonts w:eastAsia="Times New Roman"/>
          <w:kern w:val="0"/>
          <w:sz w:val="20"/>
          <w:szCs w:val="20"/>
          <w:lang w:eastAsia="en-US"/>
        </w:rPr>
        <w:t xml:space="preserve">. 2015 Apr;1855(2):276-300. </w:t>
      </w:r>
      <w:proofErr w:type="spellStart"/>
      <w:r w:rsidRPr="00406E0A">
        <w:rPr>
          <w:rFonts w:eastAsia="Times New Roman"/>
          <w:kern w:val="0"/>
          <w:sz w:val="20"/>
          <w:szCs w:val="20"/>
          <w:lang w:eastAsia="en-US"/>
        </w:rPr>
        <w:t>doi</w:t>
      </w:r>
      <w:proofErr w:type="spellEnd"/>
      <w:r w:rsidRPr="00406E0A">
        <w:rPr>
          <w:rFonts w:eastAsia="Times New Roman"/>
          <w:kern w:val="0"/>
          <w:sz w:val="20"/>
          <w:szCs w:val="20"/>
          <w:lang w:eastAsia="en-US"/>
        </w:rPr>
        <w:t xml:space="preserve">: 10.1016/j.bbcan.2015.03.006. </w:t>
      </w:r>
      <w:proofErr w:type="spellStart"/>
      <w:r w:rsidRPr="00406E0A">
        <w:rPr>
          <w:rFonts w:eastAsia="Times New Roman"/>
          <w:kern w:val="0"/>
          <w:sz w:val="20"/>
          <w:szCs w:val="20"/>
          <w:lang w:eastAsia="en-US"/>
        </w:rPr>
        <w:t>Epub</w:t>
      </w:r>
      <w:proofErr w:type="spellEnd"/>
      <w:r w:rsidRPr="00406E0A">
        <w:rPr>
          <w:rFonts w:eastAsia="Times New Roman"/>
          <w:kern w:val="0"/>
          <w:sz w:val="20"/>
          <w:szCs w:val="20"/>
          <w:lang w:eastAsia="en-US"/>
        </w:rPr>
        <w:t xml:space="preserve"> 2015 Mar 28.</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Proteoglycans</w:t>
      </w:r>
      <w:proofErr w:type="spellEnd"/>
      <w:r w:rsidRPr="00406E0A">
        <w:rPr>
          <w:rFonts w:eastAsia="Times New Roman"/>
          <w:kern w:val="0"/>
          <w:sz w:val="20"/>
          <w:szCs w:val="20"/>
          <w:lang w:eastAsia="en-US"/>
        </w:rPr>
        <w:t xml:space="preserve"> control numerous normal and pathological processes, among which are morphogenesis, tissue repair, inflammation, </w:t>
      </w:r>
      <w:proofErr w:type="spellStart"/>
      <w:r w:rsidRPr="00406E0A">
        <w:rPr>
          <w:rFonts w:eastAsia="Times New Roman"/>
          <w:kern w:val="0"/>
          <w:sz w:val="20"/>
          <w:szCs w:val="20"/>
          <w:lang w:eastAsia="en-US"/>
        </w:rPr>
        <w:t>vascularization</w:t>
      </w:r>
      <w:proofErr w:type="spellEnd"/>
      <w:r w:rsidRPr="00406E0A">
        <w:rPr>
          <w:rFonts w:eastAsia="Times New Roman"/>
          <w:kern w:val="0"/>
          <w:sz w:val="20"/>
          <w:szCs w:val="20"/>
          <w:lang w:eastAsia="en-US"/>
        </w:rPr>
        <w:t xml:space="preserve"> and cancer metastasis. During tumor development and growth, </w:t>
      </w:r>
      <w:proofErr w:type="spellStart"/>
      <w:r w:rsidRPr="00406E0A">
        <w:rPr>
          <w:rFonts w:eastAsia="Times New Roman"/>
          <w:kern w:val="0"/>
          <w:sz w:val="20"/>
          <w:szCs w:val="20"/>
          <w:lang w:eastAsia="en-US"/>
        </w:rPr>
        <w:t>proteoglycan</w:t>
      </w:r>
      <w:proofErr w:type="spellEnd"/>
      <w:r w:rsidRPr="00406E0A">
        <w:rPr>
          <w:rFonts w:eastAsia="Times New Roman"/>
          <w:kern w:val="0"/>
          <w:sz w:val="20"/>
          <w:szCs w:val="20"/>
          <w:lang w:eastAsia="en-US"/>
        </w:rPr>
        <w:t xml:space="preserve"> expression is markedly modified in the tumor microenvironment. Altered expression of </w:t>
      </w:r>
      <w:proofErr w:type="spellStart"/>
      <w:r w:rsidRPr="00406E0A">
        <w:rPr>
          <w:rFonts w:eastAsia="Times New Roman"/>
          <w:kern w:val="0"/>
          <w:sz w:val="20"/>
          <w:szCs w:val="20"/>
          <w:lang w:eastAsia="en-US"/>
        </w:rPr>
        <w:t>proteoglycans</w:t>
      </w:r>
      <w:proofErr w:type="spellEnd"/>
      <w:r w:rsidRPr="00406E0A">
        <w:rPr>
          <w:rFonts w:eastAsia="Times New Roman"/>
          <w:kern w:val="0"/>
          <w:sz w:val="20"/>
          <w:szCs w:val="20"/>
          <w:lang w:eastAsia="en-US"/>
        </w:rPr>
        <w:t xml:space="preserve"> on tumor and </w:t>
      </w:r>
      <w:proofErr w:type="spellStart"/>
      <w:r w:rsidRPr="00406E0A">
        <w:rPr>
          <w:rFonts w:eastAsia="Times New Roman"/>
          <w:kern w:val="0"/>
          <w:sz w:val="20"/>
          <w:szCs w:val="20"/>
          <w:lang w:eastAsia="en-US"/>
        </w:rPr>
        <w:t>stromal</w:t>
      </w:r>
      <w:proofErr w:type="spellEnd"/>
      <w:r w:rsidRPr="00406E0A">
        <w:rPr>
          <w:rFonts w:eastAsia="Times New Roman"/>
          <w:kern w:val="0"/>
          <w:sz w:val="20"/>
          <w:szCs w:val="20"/>
          <w:lang w:eastAsia="en-US"/>
        </w:rPr>
        <w:t xml:space="preserve"> cell membranes affects cancer cell signaling, growth and survival, cell adhesion, migration and angiogenesis. Despite the high complexity and heterogeneity of breast cancer, the rapid evolution in our knowledge that </w:t>
      </w:r>
      <w:proofErr w:type="spellStart"/>
      <w:r w:rsidRPr="00406E0A">
        <w:rPr>
          <w:rFonts w:eastAsia="Times New Roman"/>
          <w:kern w:val="0"/>
          <w:sz w:val="20"/>
          <w:szCs w:val="20"/>
          <w:lang w:eastAsia="en-US"/>
        </w:rPr>
        <w:t>proteoglycans</w:t>
      </w:r>
      <w:proofErr w:type="spellEnd"/>
      <w:r w:rsidRPr="00406E0A">
        <w:rPr>
          <w:rFonts w:eastAsia="Times New Roman"/>
          <w:kern w:val="0"/>
          <w:sz w:val="20"/>
          <w:szCs w:val="20"/>
          <w:lang w:eastAsia="en-US"/>
        </w:rPr>
        <w:t xml:space="preserve"> are among the key players in the breast tumor microenvironment suggests their potential as pharmacological targets in this type of cancer. It has been recently suggested that pharmacological treatment may target </w:t>
      </w:r>
      <w:proofErr w:type="spellStart"/>
      <w:r w:rsidRPr="00406E0A">
        <w:rPr>
          <w:rFonts w:eastAsia="Times New Roman"/>
          <w:kern w:val="0"/>
          <w:sz w:val="20"/>
          <w:szCs w:val="20"/>
          <w:lang w:eastAsia="en-US"/>
        </w:rPr>
        <w:t>proteoglycan</w:t>
      </w:r>
      <w:proofErr w:type="spellEnd"/>
      <w:r w:rsidRPr="00406E0A">
        <w:rPr>
          <w:rFonts w:eastAsia="Times New Roman"/>
          <w:kern w:val="0"/>
          <w:sz w:val="20"/>
          <w:szCs w:val="20"/>
          <w:lang w:eastAsia="en-US"/>
        </w:rPr>
        <w:t xml:space="preserve"> metabolism, their utilization as targets for immunotherapy or their direct use as therapeutic agents. The diversity inherent in the </w:t>
      </w:r>
      <w:proofErr w:type="spellStart"/>
      <w:r w:rsidRPr="00406E0A">
        <w:rPr>
          <w:rFonts w:eastAsia="Times New Roman"/>
          <w:kern w:val="0"/>
          <w:sz w:val="20"/>
          <w:szCs w:val="20"/>
          <w:lang w:eastAsia="en-US"/>
        </w:rPr>
        <w:t>proteoglycans</w:t>
      </w:r>
      <w:proofErr w:type="spellEnd"/>
      <w:r w:rsidRPr="00406E0A">
        <w:rPr>
          <w:rFonts w:eastAsia="Times New Roman"/>
          <w:kern w:val="0"/>
          <w:sz w:val="20"/>
          <w:szCs w:val="20"/>
          <w:lang w:eastAsia="en-US"/>
        </w:rPr>
        <w:t xml:space="preserve"> that will be presented herein provides the potential for multiple layers of regulation of breast tumor behavior. This review summarizes recent developments concerning the biology of selected </w:t>
      </w:r>
      <w:proofErr w:type="spellStart"/>
      <w:r w:rsidRPr="00406E0A">
        <w:rPr>
          <w:rFonts w:eastAsia="Times New Roman"/>
          <w:kern w:val="0"/>
          <w:sz w:val="20"/>
          <w:szCs w:val="20"/>
          <w:lang w:eastAsia="en-US"/>
        </w:rPr>
        <w:t>proteoglycans</w:t>
      </w:r>
      <w:proofErr w:type="spellEnd"/>
      <w:r w:rsidRPr="00406E0A">
        <w:rPr>
          <w:rFonts w:eastAsia="Times New Roman"/>
          <w:kern w:val="0"/>
          <w:sz w:val="20"/>
          <w:szCs w:val="20"/>
          <w:lang w:eastAsia="en-US"/>
        </w:rPr>
        <w:t xml:space="preserve"> in breast cancer, and presents potential targeted therapeutic approaches based on their novel key roles in breast cancer.</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Thorek</w:t>
      </w:r>
      <w:proofErr w:type="spellEnd"/>
      <w:r w:rsidRPr="00406E0A">
        <w:rPr>
          <w:rFonts w:eastAsia="Times New Roman"/>
          <w:kern w:val="0"/>
          <w:sz w:val="20"/>
          <w:szCs w:val="20"/>
          <w:lang w:eastAsia="en-US"/>
        </w:rPr>
        <w:t xml:space="preserve">, D. L., M. J. Evans, et al. "Prostate-specific </w:t>
      </w:r>
      <w:proofErr w:type="spellStart"/>
      <w:r w:rsidRPr="00406E0A">
        <w:rPr>
          <w:rFonts w:eastAsia="Times New Roman"/>
          <w:kern w:val="0"/>
          <w:sz w:val="20"/>
          <w:szCs w:val="20"/>
          <w:lang w:eastAsia="en-US"/>
        </w:rPr>
        <w:t>kallikrein</w:t>
      </w:r>
      <w:proofErr w:type="spellEnd"/>
      <w:r w:rsidRPr="00406E0A">
        <w:rPr>
          <w:rFonts w:eastAsia="Times New Roman"/>
          <w:kern w:val="0"/>
          <w:sz w:val="20"/>
          <w:szCs w:val="20"/>
          <w:lang w:eastAsia="en-US"/>
        </w:rPr>
        <w:t xml:space="preserve">-related peptidases and their relation to prostate cancer biology and detection. Established relevance and emerging roles." </w:t>
      </w:r>
      <w:proofErr w:type="spellStart"/>
      <w:r w:rsidRPr="00406E0A">
        <w:rPr>
          <w:rFonts w:eastAsia="Times New Roman"/>
          <w:kern w:val="0"/>
          <w:sz w:val="20"/>
          <w:szCs w:val="20"/>
          <w:u w:val="single"/>
          <w:lang w:eastAsia="en-US"/>
        </w:rPr>
        <w:t>Thromb</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Haemost</w:t>
      </w:r>
      <w:proofErr w:type="spellEnd"/>
      <w:r w:rsidRPr="00406E0A">
        <w:rPr>
          <w:rFonts w:eastAsia="Times New Roman"/>
          <w:kern w:val="0"/>
          <w:sz w:val="20"/>
          <w:szCs w:val="20"/>
          <w:u w:val="single"/>
          <w:lang w:eastAsia="en-US"/>
        </w:rPr>
        <w:t xml:space="preserve">. 2013 Sep;110(3):484-92.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10.1160/TH13-04-0275.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Aug 1.</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Kallikreins</w:t>
      </w:r>
      <w:proofErr w:type="spellEnd"/>
      <w:r w:rsidRPr="00406E0A">
        <w:rPr>
          <w:rFonts w:eastAsia="Times New Roman"/>
          <w:kern w:val="0"/>
          <w:sz w:val="20"/>
          <w:szCs w:val="20"/>
          <w:lang w:eastAsia="en-US"/>
        </w:rPr>
        <w:t xml:space="preserve"> are a family of serine proteases with a range of tissue-specific and essential </w:t>
      </w:r>
      <w:proofErr w:type="spellStart"/>
      <w:r w:rsidRPr="00406E0A">
        <w:rPr>
          <w:rFonts w:eastAsia="Times New Roman"/>
          <w:kern w:val="0"/>
          <w:sz w:val="20"/>
          <w:szCs w:val="20"/>
          <w:lang w:eastAsia="en-US"/>
        </w:rPr>
        <w:t>proteolytic</w:t>
      </w:r>
      <w:proofErr w:type="spellEnd"/>
      <w:r w:rsidRPr="00406E0A">
        <w:rPr>
          <w:rFonts w:eastAsia="Times New Roman"/>
          <w:kern w:val="0"/>
          <w:sz w:val="20"/>
          <w:szCs w:val="20"/>
          <w:lang w:eastAsia="en-US"/>
        </w:rPr>
        <w:t xml:space="preserve"> functions. Among the best studied are the prostate tissue-specific KLK2 and KLK3 genes and their secreted protease products, human </w:t>
      </w:r>
      <w:proofErr w:type="spellStart"/>
      <w:r w:rsidRPr="00406E0A">
        <w:rPr>
          <w:rFonts w:eastAsia="Times New Roman"/>
          <w:kern w:val="0"/>
          <w:sz w:val="20"/>
          <w:szCs w:val="20"/>
          <w:lang w:eastAsia="en-US"/>
        </w:rPr>
        <w:t>kallikrein</w:t>
      </w:r>
      <w:proofErr w:type="spellEnd"/>
      <w:r w:rsidRPr="00406E0A">
        <w:rPr>
          <w:rFonts w:eastAsia="Times New Roman"/>
          <w:kern w:val="0"/>
          <w:sz w:val="20"/>
          <w:szCs w:val="20"/>
          <w:lang w:eastAsia="en-US"/>
        </w:rPr>
        <w:t xml:space="preserve"> 2, hk2, and prostate-specific antigen (PSA). Members of the so-called classic </w:t>
      </w:r>
      <w:proofErr w:type="spellStart"/>
      <w:r w:rsidRPr="00406E0A">
        <w:rPr>
          <w:rFonts w:eastAsia="Times New Roman"/>
          <w:kern w:val="0"/>
          <w:sz w:val="20"/>
          <w:szCs w:val="20"/>
          <w:lang w:eastAsia="en-US"/>
        </w:rPr>
        <w:t>kallikreins</w:t>
      </w:r>
      <w:proofErr w:type="spellEnd"/>
      <w:r w:rsidRPr="00406E0A">
        <w:rPr>
          <w:rFonts w:eastAsia="Times New Roman"/>
          <w:kern w:val="0"/>
          <w:sz w:val="20"/>
          <w:szCs w:val="20"/>
          <w:lang w:eastAsia="en-US"/>
        </w:rPr>
        <w:t xml:space="preserve">, these highly active </w:t>
      </w:r>
      <w:proofErr w:type="spellStart"/>
      <w:r w:rsidRPr="00406E0A">
        <w:rPr>
          <w:rFonts w:eastAsia="Times New Roman"/>
          <w:kern w:val="0"/>
          <w:sz w:val="20"/>
          <w:szCs w:val="20"/>
          <w:lang w:eastAsia="en-US"/>
        </w:rPr>
        <w:t>trypsin</w:t>
      </w:r>
      <w:proofErr w:type="spellEnd"/>
      <w:r w:rsidRPr="00406E0A">
        <w:rPr>
          <w:rFonts w:eastAsia="Times New Roman"/>
          <w:kern w:val="0"/>
          <w:sz w:val="20"/>
          <w:szCs w:val="20"/>
          <w:lang w:eastAsia="en-US"/>
        </w:rPr>
        <w:t xml:space="preserve">-like serine proteases play established roles in human reproduction. Both hK2 and PSA expression is regulated by the androgen receptor which has a fundamental role in prostate tissue development and progression of disease. This feature, combined with the ability to sensitively detect different forms of these proteins in blood and biopsies, result in a crucially important biomarker for the presence and recurrence of cancer. Emerging evidence has begun to suggest a role for these </w:t>
      </w:r>
      <w:proofErr w:type="spellStart"/>
      <w:r w:rsidRPr="00406E0A">
        <w:rPr>
          <w:rFonts w:eastAsia="Times New Roman"/>
          <w:kern w:val="0"/>
          <w:sz w:val="20"/>
          <w:szCs w:val="20"/>
          <w:lang w:eastAsia="en-US"/>
        </w:rPr>
        <w:t>kallikreins</w:t>
      </w:r>
      <w:proofErr w:type="spellEnd"/>
      <w:r w:rsidRPr="00406E0A">
        <w:rPr>
          <w:rFonts w:eastAsia="Times New Roman"/>
          <w:kern w:val="0"/>
          <w:sz w:val="20"/>
          <w:szCs w:val="20"/>
          <w:lang w:eastAsia="en-US"/>
        </w:rPr>
        <w:t xml:space="preserve"> in critical vascular events. </w:t>
      </w:r>
      <w:r w:rsidRPr="00406E0A">
        <w:rPr>
          <w:rFonts w:eastAsia="Times New Roman"/>
          <w:kern w:val="0"/>
          <w:sz w:val="20"/>
          <w:szCs w:val="20"/>
          <w:lang w:eastAsia="en-US"/>
        </w:rPr>
        <w:lastRenderedPageBreak/>
        <w:t>This review discusses the established and developing biological roles of hK2 and PSA, as well as the historical and advanced use of their detection to accurately and non-invasively detect and guide treatment of prostatic disease.</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Upheber</w:t>
      </w:r>
      <w:proofErr w:type="spellEnd"/>
      <w:r w:rsidRPr="00406E0A">
        <w:rPr>
          <w:rFonts w:eastAsia="Times New Roman"/>
          <w:kern w:val="0"/>
          <w:sz w:val="20"/>
          <w:szCs w:val="20"/>
          <w:lang w:eastAsia="en-US"/>
        </w:rPr>
        <w:t xml:space="preserve">, S., A. Karle, et al. "Alternative splicing of KAI1 abrogates its tumor-suppressive effects on </w:t>
      </w:r>
      <w:proofErr w:type="spellStart"/>
      <w:r w:rsidRPr="00406E0A">
        <w:rPr>
          <w:rFonts w:eastAsia="Times New Roman"/>
          <w:kern w:val="0"/>
          <w:sz w:val="20"/>
          <w:szCs w:val="20"/>
          <w:lang w:eastAsia="en-US"/>
        </w:rPr>
        <w:t>integrin</w:t>
      </w:r>
      <w:proofErr w:type="spellEnd"/>
      <w:r w:rsidRPr="00406E0A">
        <w:rPr>
          <w:rFonts w:eastAsia="Times New Roman"/>
          <w:kern w:val="0"/>
          <w:sz w:val="20"/>
          <w:szCs w:val="20"/>
          <w:lang w:eastAsia="en-US"/>
        </w:rPr>
        <w:t xml:space="preserve"> alphavbeta3-mediated ovarian cancer biology." </w:t>
      </w:r>
      <w:r w:rsidRPr="00406E0A">
        <w:rPr>
          <w:rFonts w:eastAsia="Times New Roman"/>
          <w:kern w:val="0"/>
          <w:sz w:val="20"/>
          <w:szCs w:val="20"/>
          <w:u w:val="single"/>
          <w:lang w:eastAsia="en-US"/>
        </w:rPr>
        <w:t xml:space="preserve">Cell Signal. 2015 Mar;27(3):652-62.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10.1016/j.cellsig.2014.11.028.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Nov 27.</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Loss or </w:t>
      </w:r>
      <w:proofErr w:type="spellStart"/>
      <w:r w:rsidRPr="00406E0A">
        <w:rPr>
          <w:rFonts w:eastAsia="Times New Roman"/>
          <w:kern w:val="0"/>
          <w:sz w:val="20"/>
          <w:szCs w:val="20"/>
          <w:lang w:eastAsia="en-US"/>
        </w:rPr>
        <w:t>downregulation</w:t>
      </w:r>
      <w:proofErr w:type="spellEnd"/>
      <w:r w:rsidRPr="00406E0A">
        <w:rPr>
          <w:rFonts w:eastAsia="Times New Roman"/>
          <w:kern w:val="0"/>
          <w:sz w:val="20"/>
          <w:szCs w:val="20"/>
          <w:lang w:eastAsia="en-US"/>
        </w:rPr>
        <w:t xml:space="preserve"> of the tumor-suppressor KAI1 correlates with poor cancer patient prognosis. KAI1 functions by interacting with other proteins, including </w:t>
      </w:r>
      <w:proofErr w:type="spellStart"/>
      <w:r w:rsidRPr="00406E0A">
        <w:rPr>
          <w:rFonts w:eastAsia="Times New Roman"/>
          <w:kern w:val="0"/>
          <w:sz w:val="20"/>
          <w:szCs w:val="20"/>
          <w:lang w:eastAsia="en-US"/>
        </w:rPr>
        <w:t>integrin</w:t>
      </w:r>
      <w:proofErr w:type="spellEnd"/>
      <w:r w:rsidRPr="00406E0A">
        <w:rPr>
          <w:rFonts w:eastAsia="Times New Roman"/>
          <w:kern w:val="0"/>
          <w:sz w:val="20"/>
          <w:szCs w:val="20"/>
          <w:lang w:eastAsia="en-US"/>
        </w:rPr>
        <w:t xml:space="preserve"> cell adhesion and signaling receptors. We previously showed that KAI1 physically and functionally </w:t>
      </w:r>
      <w:proofErr w:type="spellStart"/>
      <w:r w:rsidRPr="00406E0A">
        <w:rPr>
          <w:rFonts w:eastAsia="Times New Roman"/>
          <w:kern w:val="0"/>
          <w:sz w:val="20"/>
          <w:szCs w:val="20"/>
          <w:lang w:eastAsia="en-US"/>
        </w:rPr>
        <w:t>crosstalks</w:t>
      </w:r>
      <w:proofErr w:type="spellEnd"/>
      <w:r w:rsidRPr="00406E0A">
        <w:rPr>
          <w:rFonts w:eastAsia="Times New Roman"/>
          <w:kern w:val="0"/>
          <w:sz w:val="20"/>
          <w:szCs w:val="20"/>
          <w:lang w:eastAsia="en-US"/>
        </w:rPr>
        <w:t xml:space="preserve"> with the tumor-biologically relevant </w:t>
      </w:r>
      <w:proofErr w:type="spellStart"/>
      <w:r w:rsidRPr="00406E0A">
        <w:rPr>
          <w:rFonts w:eastAsia="Times New Roman"/>
          <w:kern w:val="0"/>
          <w:sz w:val="20"/>
          <w:szCs w:val="20"/>
          <w:lang w:eastAsia="en-US"/>
        </w:rPr>
        <w:t>integrin</w:t>
      </w:r>
      <w:proofErr w:type="spellEnd"/>
      <w:r w:rsidRPr="00406E0A">
        <w:rPr>
          <w:rFonts w:eastAsia="Times New Roman"/>
          <w:kern w:val="0"/>
          <w:sz w:val="20"/>
          <w:szCs w:val="20"/>
          <w:lang w:eastAsia="en-US"/>
        </w:rPr>
        <w:t xml:space="preserve"> alphavbeta3, thereby suppressing ovarian cancer cell migration and proliferation. Interestingly, in metastases, a KAI1 splice variant had been identified, indicating poor patient prognosis. Thus, we here characterized differential effects of the two KAI1 proteins upon their cellular restoration. Opposite to KAI1, KAI1-splice reduced alphavbeta3-mediated cell adhesion, thereby inducing cell migration. This was accompanied by elevated alphavbeta3 levels and drastically elevated focal adhesion </w:t>
      </w:r>
      <w:proofErr w:type="spellStart"/>
      <w:r w:rsidRPr="00406E0A">
        <w:rPr>
          <w:rFonts w:eastAsia="Times New Roman"/>
          <w:kern w:val="0"/>
          <w:sz w:val="20"/>
          <w:szCs w:val="20"/>
          <w:lang w:eastAsia="en-US"/>
        </w:rPr>
        <w:t>kinase</w:t>
      </w:r>
      <w:proofErr w:type="spellEnd"/>
      <w:r w:rsidRPr="00406E0A">
        <w:rPr>
          <w:rFonts w:eastAsia="Times New Roman"/>
          <w:kern w:val="0"/>
          <w:sz w:val="20"/>
          <w:szCs w:val="20"/>
          <w:lang w:eastAsia="en-US"/>
        </w:rPr>
        <w:t xml:space="preserve"> activation, however, without any obvious </w:t>
      </w:r>
      <w:proofErr w:type="spellStart"/>
      <w:r w:rsidRPr="00406E0A">
        <w:rPr>
          <w:rFonts w:eastAsia="Times New Roman"/>
          <w:kern w:val="0"/>
          <w:sz w:val="20"/>
          <w:szCs w:val="20"/>
          <w:lang w:eastAsia="en-US"/>
        </w:rPr>
        <w:t>colocalization</w:t>
      </w:r>
      <w:proofErr w:type="spellEnd"/>
      <w:r w:rsidRPr="00406E0A">
        <w:rPr>
          <w:rFonts w:eastAsia="Times New Roman"/>
          <w:kern w:val="0"/>
          <w:sz w:val="20"/>
          <w:szCs w:val="20"/>
          <w:lang w:eastAsia="en-US"/>
        </w:rPr>
        <w:t xml:space="preserve"> with alphavbeta3, as observed for KAI1. Moreover, </w:t>
      </w:r>
      <w:proofErr w:type="spellStart"/>
      <w:r w:rsidRPr="00406E0A">
        <w:rPr>
          <w:rFonts w:eastAsia="Times New Roman"/>
          <w:kern w:val="0"/>
          <w:sz w:val="20"/>
          <w:szCs w:val="20"/>
          <w:lang w:eastAsia="en-US"/>
        </w:rPr>
        <w:t>codistribution</w:t>
      </w:r>
      <w:proofErr w:type="spellEnd"/>
      <w:r w:rsidRPr="00406E0A">
        <w:rPr>
          <w:rFonts w:eastAsia="Times New Roman"/>
          <w:kern w:val="0"/>
          <w:sz w:val="20"/>
          <w:szCs w:val="20"/>
          <w:lang w:eastAsia="en-US"/>
        </w:rPr>
        <w:t xml:space="preserve"> of KAI1 with the cell/cell-adhesion molecule E-</w:t>
      </w:r>
      <w:proofErr w:type="spellStart"/>
      <w:r w:rsidRPr="00406E0A">
        <w:rPr>
          <w:rFonts w:eastAsia="Times New Roman"/>
          <w:kern w:val="0"/>
          <w:sz w:val="20"/>
          <w:szCs w:val="20"/>
          <w:lang w:eastAsia="en-US"/>
        </w:rPr>
        <w:t>cadherin</w:t>
      </w:r>
      <w:proofErr w:type="spellEnd"/>
      <w:r w:rsidRPr="00406E0A">
        <w:rPr>
          <w:rFonts w:eastAsia="Times New Roman"/>
          <w:kern w:val="0"/>
          <w:sz w:val="20"/>
          <w:szCs w:val="20"/>
          <w:lang w:eastAsia="en-US"/>
        </w:rPr>
        <w:t xml:space="preserve"> was abrogated in KAI1-splice. Whereas KAI1 diminished cell proliferative activity, KAI1-splice prominently enhanced cell proliferation concomitant with elevated transcription and cell-surface expression of the epidermal growth factor receptor. Thus KAI1-splice does not only counteract the tumor-suppressive actions of KAI1, but - beyond that - promotes alphavbeta3-mediated biological functions in favor of tumor progression and metastasis.</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Vardabasso</w:t>
      </w:r>
      <w:proofErr w:type="spellEnd"/>
      <w:r w:rsidRPr="00406E0A">
        <w:rPr>
          <w:rFonts w:eastAsia="Times New Roman"/>
          <w:kern w:val="0"/>
          <w:sz w:val="20"/>
          <w:szCs w:val="20"/>
          <w:lang w:eastAsia="en-US"/>
        </w:rPr>
        <w:t xml:space="preserve">, C., D. </w:t>
      </w:r>
      <w:proofErr w:type="spellStart"/>
      <w:r w:rsidRPr="00406E0A">
        <w:rPr>
          <w:rFonts w:eastAsia="Times New Roman"/>
          <w:kern w:val="0"/>
          <w:sz w:val="20"/>
          <w:szCs w:val="20"/>
          <w:lang w:eastAsia="en-US"/>
        </w:rPr>
        <w:t>Hasson</w:t>
      </w:r>
      <w:proofErr w:type="spellEnd"/>
      <w:r w:rsidRPr="00406E0A">
        <w:rPr>
          <w:rFonts w:eastAsia="Times New Roman"/>
          <w:kern w:val="0"/>
          <w:sz w:val="20"/>
          <w:szCs w:val="20"/>
          <w:lang w:eastAsia="en-US"/>
        </w:rPr>
        <w:t>, et al.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emerging players in cancer biology." </w:t>
      </w:r>
      <w:r w:rsidRPr="00406E0A">
        <w:rPr>
          <w:rFonts w:eastAsia="Times New Roman"/>
          <w:kern w:val="0"/>
          <w:sz w:val="20"/>
          <w:szCs w:val="20"/>
          <w:u w:val="single"/>
          <w:lang w:eastAsia="en-US"/>
        </w:rPr>
        <w:t xml:space="preserve">Cell Mol Life Sci. 2014 Feb;71(3):379-404.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10.1007/s00018-013-1343-z.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May 8.</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are key players in shaping chromatin structure, and, thus, in regulating fundamental cellular processes such as chromosome segregation and gene expression. Emerging evidence points towards a role for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in contributing to tumor progression, and, recently, the first cancer-associated mutation in a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variant-encoding gene was reported. In addition, genetic alterations of the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chaperones that specifically regulate chromatin incorporation of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are rapidly being uncovered in numerous cancers. </w:t>
      </w:r>
      <w:r w:rsidRPr="00406E0A">
        <w:rPr>
          <w:rFonts w:eastAsia="Times New Roman"/>
          <w:kern w:val="0"/>
          <w:sz w:val="20"/>
          <w:szCs w:val="20"/>
          <w:lang w:eastAsia="en-US"/>
        </w:rPr>
        <w:lastRenderedPageBreak/>
        <w:t xml:space="preserve">Collectively, these findings implicate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as potential drivers of cancer initiation and/or progression, and, therefore, targeting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deposition or the chromatin remodeling machinery may be of therapeutic value. Here, we review the mammalian </w:t>
      </w:r>
      <w:proofErr w:type="spellStart"/>
      <w:r w:rsidRPr="00406E0A">
        <w:rPr>
          <w:rFonts w:eastAsia="Times New Roman"/>
          <w:kern w:val="0"/>
          <w:sz w:val="20"/>
          <w:szCs w:val="20"/>
          <w:lang w:eastAsia="en-US"/>
        </w:rPr>
        <w:t>histone</w:t>
      </w:r>
      <w:proofErr w:type="spellEnd"/>
      <w:r w:rsidRPr="00406E0A">
        <w:rPr>
          <w:rFonts w:eastAsia="Times New Roman"/>
          <w:kern w:val="0"/>
          <w:sz w:val="20"/>
          <w:szCs w:val="20"/>
          <w:lang w:eastAsia="en-US"/>
        </w:rPr>
        <w:t xml:space="preserve"> variants of the H2A and H3 families in their respective cellular functions, and their involvement in tumor biology.</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Wansleben</w:t>
      </w:r>
      <w:proofErr w:type="spellEnd"/>
      <w:r w:rsidRPr="00406E0A">
        <w:rPr>
          <w:rFonts w:eastAsia="Times New Roman"/>
          <w:kern w:val="0"/>
          <w:sz w:val="20"/>
          <w:szCs w:val="20"/>
          <w:lang w:eastAsia="en-US"/>
        </w:rPr>
        <w:t xml:space="preserve">, S., J. Peres, et al. "T-box transcription factors in cancer biology." </w:t>
      </w:r>
      <w:proofErr w:type="spellStart"/>
      <w:r w:rsidRPr="00406E0A">
        <w:rPr>
          <w:rFonts w:eastAsia="Times New Roman"/>
          <w:kern w:val="0"/>
          <w:sz w:val="20"/>
          <w:szCs w:val="20"/>
          <w:u w:val="single"/>
          <w:lang w:eastAsia="en-US"/>
        </w:rPr>
        <w:t>Biochim</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Biophys</w:t>
      </w:r>
      <w:proofErr w:type="spellEnd"/>
      <w:r w:rsidRPr="00406E0A">
        <w:rPr>
          <w:rFonts w:eastAsia="Times New Roman"/>
          <w:kern w:val="0"/>
          <w:sz w:val="20"/>
          <w:szCs w:val="20"/>
          <w:u w:val="single"/>
          <w:lang w:eastAsia="en-US"/>
        </w:rPr>
        <w:t xml:space="preserve"> </w:t>
      </w:r>
      <w:proofErr w:type="spellStart"/>
      <w:r w:rsidRPr="00406E0A">
        <w:rPr>
          <w:rFonts w:eastAsia="Times New Roman"/>
          <w:kern w:val="0"/>
          <w:sz w:val="20"/>
          <w:szCs w:val="20"/>
          <w:u w:val="single"/>
          <w:lang w:eastAsia="en-US"/>
        </w:rPr>
        <w:t>Acta</w:t>
      </w:r>
      <w:proofErr w:type="spellEnd"/>
      <w:r w:rsidRPr="00406E0A">
        <w:rPr>
          <w:rFonts w:eastAsia="Times New Roman"/>
          <w:kern w:val="0"/>
          <w:sz w:val="20"/>
          <w:szCs w:val="20"/>
          <w:u w:val="single"/>
          <w:lang w:eastAsia="en-US"/>
        </w:rPr>
        <w:t xml:space="preserve">. 2014 Dec;1846(2):380-91.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10.1016/j.bbcan.2014.08.004.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2014 Aug 19.</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The evolutionarily conserved T-box family of transcription factors have critical and well-established roles in embryonic development. More recently, T-box factors have also gained increasing prominence in the field of cancer biology where a wide range of cancers exhibit deregulated expression of T-box factors that possess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suppressor and/or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promoter functions. Of these the best </w:t>
      </w:r>
      <w:proofErr w:type="spellStart"/>
      <w:r w:rsidRPr="00406E0A">
        <w:rPr>
          <w:rFonts w:eastAsia="Times New Roman"/>
          <w:kern w:val="0"/>
          <w:sz w:val="20"/>
          <w:szCs w:val="20"/>
          <w:lang w:eastAsia="en-US"/>
        </w:rPr>
        <w:t>characterised</w:t>
      </w:r>
      <w:proofErr w:type="spellEnd"/>
      <w:r w:rsidRPr="00406E0A">
        <w:rPr>
          <w:rFonts w:eastAsia="Times New Roman"/>
          <w:kern w:val="0"/>
          <w:sz w:val="20"/>
          <w:szCs w:val="20"/>
          <w:lang w:eastAsia="en-US"/>
        </w:rPr>
        <w:t xml:space="preserve"> is TBX2, whose expression is </w:t>
      </w:r>
      <w:proofErr w:type="spellStart"/>
      <w:r w:rsidRPr="00406E0A">
        <w:rPr>
          <w:rFonts w:eastAsia="Times New Roman"/>
          <w:kern w:val="0"/>
          <w:sz w:val="20"/>
          <w:szCs w:val="20"/>
          <w:lang w:eastAsia="en-US"/>
        </w:rPr>
        <w:t>upregulated</w:t>
      </w:r>
      <w:proofErr w:type="spellEnd"/>
      <w:r w:rsidRPr="00406E0A">
        <w:rPr>
          <w:rFonts w:eastAsia="Times New Roman"/>
          <w:kern w:val="0"/>
          <w:sz w:val="20"/>
          <w:szCs w:val="20"/>
          <w:lang w:eastAsia="en-US"/>
        </w:rPr>
        <w:t xml:space="preserve"> in cancers including breast, pancreatic, ovarian, liver, endometrial </w:t>
      </w:r>
      <w:proofErr w:type="spellStart"/>
      <w:r w:rsidRPr="00406E0A">
        <w:rPr>
          <w:rFonts w:eastAsia="Times New Roman"/>
          <w:kern w:val="0"/>
          <w:sz w:val="20"/>
          <w:szCs w:val="20"/>
          <w:lang w:eastAsia="en-US"/>
        </w:rPr>
        <w:t>adenocarcinoma</w:t>
      </w:r>
      <w:proofErr w:type="spellEnd"/>
      <w:r w:rsidRPr="00406E0A">
        <w:rPr>
          <w:rFonts w:eastAsia="Times New Roman"/>
          <w:kern w:val="0"/>
          <w:sz w:val="20"/>
          <w:szCs w:val="20"/>
          <w:lang w:eastAsia="en-US"/>
        </w:rPr>
        <w:t xml:space="preserve">, </w:t>
      </w:r>
      <w:proofErr w:type="spellStart"/>
      <w:r w:rsidRPr="00406E0A">
        <w:rPr>
          <w:rFonts w:eastAsia="Times New Roman"/>
          <w:kern w:val="0"/>
          <w:sz w:val="20"/>
          <w:szCs w:val="20"/>
          <w:lang w:eastAsia="en-US"/>
        </w:rPr>
        <w:t>glioblastomas</w:t>
      </w:r>
      <w:proofErr w:type="spellEnd"/>
      <w:r w:rsidRPr="00406E0A">
        <w:rPr>
          <w:rFonts w:eastAsia="Times New Roman"/>
          <w:kern w:val="0"/>
          <w:sz w:val="20"/>
          <w:szCs w:val="20"/>
          <w:lang w:eastAsia="en-US"/>
        </w:rPr>
        <w:t xml:space="preserve">, gastric, uterine cervical and melanoma. Understanding the role and regulation of TBX2, as well as other T-box factors, in contributing directly to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progression, and especially in suppression of senescence and control of invasiveness suggests that targeting TBX2 expression or function alone or in combination with currently available chemotherapeutic agents may represent a therapeutic strategy for cancer.</w:t>
      </w:r>
    </w:p>
    <w:p w:rsidR="00887F42" w:rsidRPr="00406E0A" w:rsidRDefault="00887F42" w:rsidP="00406E0A">
      <w:pPr>
        <w:widowControl/>
        <w:autoSpaceDE w:val="0"/>
        <w:autoSpaceDN w:val="0"/>
        <w:adjustRightInd w:val="0"/>
        <w:rPr>
          <w:rFonts w:eastAsia="Times New Roman"/>
          <w:kern w:val="0"/>
          <w:sz w:val="20"/>
          <w:szCs w:val="20"/>
          <w:lang w:eastAsia="en-US"/>
        </w:rPr>
      </w:pPr>
    </w:p>
    <w:p w:rsidR="00887F42" w:rsidRPr="00406E0A" w:rsidRDefault="00887F42" w:rsidP="00406E0A">
      <w:pPr>
        <w:widowControl/>
        <w:autoSpaceDE w:val="0"/>
        <w:autoSpaceDN w:val="0"/>
        <w:adjustRightInd w:val="0"/>
        <w:rPr>
          <w:rFonts w:eastAsia="Times New Roman"/>
          <w:kern w:val="0"/>
          <w:sz w:val="20"/>
          <w:szCs w:val="20"/>
          <w:lang w:eastAsia="en-US"/>
        </w:rPr>
      </w:pPr>
      <w:proofErr w:type="spellStart"/>
      <w:r w:rsidRPr="00406E0A">
        <w:rPr>
          <w:rFonts w:eastAsia="Times New Roman"/>
          <w:kern w:val="0"/>
          <w:sz w:val="20"/>
          <w:szCs w:val="20"/>
          <w:lang w:eastAsia="en-US"/>
        </w:rPr>
        <w:t>Weiswald</w:t>
      </w:r>
      <w:proofErr w:type="spellEnd"/>
      <w:r w:rsidRPr="00406E0A">
        <w:rPr>
          <w:rFonts w:eastAsia="Times New Roman"/>
          <w:kern w:val="0"/>
          <w:sz w:val="20"/>
          <w:szCs w:val="20"/>
          <w:lang w:eastAsia="en-US"/>
        </w:rPr>
        <w:t xml:space="preserve">, L. B., S. </w:t>
      </w:r>
      <w:proofErr w:type="spellStart"/>
      <w:r w:rsidRPr="00406E0A">
        <w:rPr>
          <w:rFonts w:eastAsia="Times New Roman"/>
          <w:kern w:val="0"/>
          <w:sz w:val="20"/>
          <w:szCs w:val="20"/>
          <w:lang w:eastAsia="en-US"/>
        </w:rPr>
        <w:t>Richon</w:t>
      </w:r>
      <w:proofErr w:type="spellEnd"/>
      <w:r w:rsidRPr="00406E0A">
        <w:rPr>
          <w:rFonts w:eastAsia="Times New Roman"/>
          <w:kern w:val="0"/>
          <w:sz w:val="20"/>
          <w:szCs w:val="20"/>
          <w:lang w:eastAsia="en-US"/>
        </w:rPr>
        <w:t xml:space="preserve">, et al. "A short-term colorectal cancer sphere culture as a relevant tool for human cancer biology investigation." </w:t>
      </w:r>
      <w:r w:rsidRPr="00406E0A">
        <w:rPr>
          <w:rFonts w:eastAsia="Times New Roman"/>
          <w:kern w:val="0"/>
          <w:sz w:val="20"/>
          <w:szCs w:val="20"/>
          <w:u w:val="single"/>
          <w:lang w:eastAsia="en-US"/>
        </w:rPr>
        <w:t xml:space="preserve">Br J Cancer. 2013 Apr 30;108(8):1720-31. </w:t>
      </w:r>
      <w:proofErr w:type="spellStart"/>
      <w:r w:rsidRPr="00406E0A">
        <w:rPr>
          <w:rFonts w:eastAsia="Times New Roman"/>
          <w:kern w:val="0"/>
          <w:sz w:val="20"/>
          <w:szCs w:val="20"/>
          <w:u w:val="single"/>
          <w:lang w:eastAsia="en-US"/>
        </w:rPr>
        <w:t>doi</w:t>
      </w:r>
      <w:proofErr w:type="spellEnd"/>
      <w:r w:rsidRPr="00406E0A">
        <w:rPr>
          <w:rFonts w:eastAsia="Times New Roman"/>
          <w:kern w:val="0"/>
          <w:sz w:val="20"/>
          <w:szCs w:val="20"/>
          <w:u w:val="single"/>
          <w:lang w:eastAsia="en-US"/>
        </w:rPr>
        <w:t xml:space="preserve">: 10.1038/bjc.2013.132. </w:t>
      </w:r>
      <w:proofErr w:type="spellStart"/>
      <w:r w:rsidRPr="00406E0A">
        <w:rPr>
          <w:rFonts w:eastAsia="Times New Roman"/>
          <w:kern w:val="0"/>
          <w:sz w:val="20"/>
          <w:szCs w:val="20"/>
          <w:u w:val="single"/>
          <w:lang w:eastAsia="en-US"/>
        </w:rPr>
        <w:t>Epub</w:t>
      </w:r>
      <w:proofErr w:type="spellEnd"/>
      <w:r w:rsidRPr="00406E0A">
        <w:rPr>
          <w:rFonts w:eastAsia="Times New Roman"/>
          <w:kern w:val="0"/>
          <w:sz w:val="20"/>
          <w:szCs w:val="20"/>
          <w:u w:val="single"/>
          <w:lang w:eastAsia="en-US"/>
        </w:rPr>
        <w:t xml:space="preserve"> 2013 Mar 28.</w:t>
      </w:r>
    </w:p>
    <w:p w:rsidR="00887F42" w:rsidRPr="00406E0A" w:rsidRDefault="00887F42" w:rsidP="00406E0A">
      <w:pPr>
        <w:widowControl/>
        <w:autoSpaceDE w:val="0"/>
        <w:autoSpaceDN w:val="0"/>
        <w:adjustRightInd w:val="0"/>
        <w:rPr>
          <w:rFonts w:eastAsia="Times New Roman"/>
          <w:kern w:val="0"/>
          <w:sz w:val="20"/>
          <w:szCs w:val="20"/>
          <w:lang w:eastAsia="en-US"/>
        </w:rPr>
      </w:pPr>
      <w:r w:rsidRPr="00406E0A">
        <w:rPr>
          <w:rFonts w:eastAsia="Times New Roman"/>
          <w:kern w:val="0"/>
          <w:sz w:val="20"/>
          <w:szCs w:val="20"/>
          <w:lang w:eastAsia="en-US"/>
        </w:rPr>
        <w:tab/>
        <w:t xml:space="preserve">BACKGROUND: Ex vivo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have been previously </w:t>
      </w:r>
      <w:proofErr w:type="spellStart"/>
      <w:r w:rsidRPr="00406E0A">
        <w:rPr>
          <w:rFonts w:eastAsia="Times New Roman"/>
          <w:kern w:val="0"/>
          <w:sz w:val="20"/>
          <w:szCs w:val="20"/>
          <w:lang w:eastAsia="en-US"/>
        </w:rPr>
        <w:t>characterised</w:t>
      </w:r>
      <w:proofErr w:type="spellEnd"/>
      <w:r w:rsidRPr="00406E0A">
        <w:rPr>
          <w:rFonts w:eastAsia="Times New Roman"/>
          <w:kern w:val="0"/>
          <w:sz w:val="20"/>
          <w:szCs w:val="20"/>
          <w:lang w:eastAsia="en-US"/>
        </w:rPr>
        <w:t xml:space="preserve"> as a colorectal cancer (CRC) well-rounded </w:t>
      </w:r>
      <w:proofErr w:type="spellStart"/>
      <w:r w:rsidRPr="00406E0A">
        <w:rPr>
          <w:rFonts w:eastAsia="Times New Roman"/>
          <w:kern w:val="0"/>
          <w:sz w:val="20"/>
          <w:szCs w:val="20"/>
          <w:lang w:eastAsia="en-US"/>
        </w:rPr>
        <w:t>multicellular</w:t>
      </w:r>
      <w:proofErr w:type="spellEnd"/>
      <w:r w:rsidRPr="00406E0A">
        <w:rPr>
          <w:rFonts w:eastAsia="Times New Roman"/>
          <w:kern w:val="0"/>
          <w:sz w:val="20"/>
          <w:szCs w:val="20"/>
          <w:lang w:eastAsia="en-US"/>
        </w:rPr>
        <w:t xml:space="preserve"> model, exclusively formed by carcinoma cells, and derived from fresh CRC tissue after mechanical dissociation. The ability to form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was correlated with </w:t>
      </w:r>
      <w:proofErr w:type="spellStart"/>
      <w:r w:rsidRPr="00406E0A">
        <w:rPr>
          <w:rFonts w:eastAsia="Times New Roman"/>
          <w:kern w:val="0"/>
          <w:sz w:val="20"/>
          <w:szCs w:val="20"/>
          <w:lang w:eastAsia="en-US"/>
        </w:rPr>
        <w:t>tumour</w:t>
      </w:r>
      <w:proofErr w:type="spellEnd"/>
      <w:r w:rsidRPr="00406E0A">
        <w:rPr>
          <w:rFonts w:eastAsia="Times New Roman"/>
          <w:kern w:val="0"/>
          <w:sz w:val="20"/>
          <w:szCs w:val="20"/>
          <w:lang w:eastAsia="en-US"/>
        </w:rPr>
        <w:t xml:space="preserve"> aggressiveness. Their three-dimensional conformation prompted us to further investigate their potential interest as a preclinical cancer tool. METHODS: Patient-derived CRC </w:t>
      </w:r>
      <w:proofErr w:type="spellStart"/>
      <w:r w:rsidRPr="00406E0A">
        <w:rPr>
          <w:rFonts w:eastAsia="Times New Roman"/>
          <w:kern w:val="0"/>
          <w:sz w:val="20"/>
          <w:szCs w:val="20"/>
          <w:lang w:eastAsia="en-US"/>
        </w:rPr>
        <w:t>xenografts</w:t>
      </w:r>
      <w:proofErr w:type="spellEnd"/>
      <w:r w:rsidRPr="00406E0A">
        <w:rPr>
          <w:rFonts w:eastAsia="Times New Roman"/>
          <w:kern w:val="0"/>
          <w:sz w:val="20"/>
          <w:szCs w:val="20"/>
          <w:lang w:eastAsia="en-US"/>
        </w:rPr>
        <w:t xml:space="preserve"> were used to produce numerous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Mechanism of formation was elucidated by </w:t>
      </w:r>
      <w:proofErr w:type="spellStart"/>
      <w:r w:rsidRPr="00406E0A">
        <w:rPr>
          <w:rFonts w:eastAsia="Times New Roman"/>
          <w:kern w:val="0"/>
          <w:sz w:val="20"/>
          <w:szCs w:val="20"/>
          <w:lang w:eastAsia="en-US"/>
        </w:rPr>
        <w:t>confocal</w:t>
      </w:r>
      <w:proofErr w:type="spellEnd"/>
      <w:r w:rsidRPr="00406E0A">
        <w:rPr>
          <w:rFonts w:eastAsia="Times New Roman"/>
          <w:kern w:val="0"/>
          <w:sz w:val="20"/>
          <w:szCs w:val="20"/>
          <w:lang w:eastAsia="en-US"/>
        </w:rPr>
        <w:t xml:space="preserve"> microscopy. Expression analysis of a panel of 64 selected cancer-related genes by real-time </w:t>
      </w:r>
      <w:proofErr w:type="spellStart"/>
      <w:r w:rsidRPr="00406E0A">
        <w:rPr>
          <w:rFonts w:eastAsia="Times New Roman"/>
          <w:kern w:val="0"/>
          <w:sz w:val="20"/>
          <w:szCs w:val="20"/>
          <w:lang w:eastAsia="en-US"/>
        </w:rPr>
        <w:t>qRT</w:t>
      </w:r>
      <w:proofErr w:type="spellEnd"/>
      <w:r w:rsidRPr="00406E0A">
        <w:rPr>
          <w:rFonts w:eastAsia="Times New Roman"/>
          <w:kern w:val="0"/>
          <w:sz w:val="20"/>
          <w:szCs w:val="20"/>
          <w:lang w:eastAsia="en-US"/>
        </w:rPr>
        <w:t xml:space="preserve">-PCR and hierarchical clustering allowed comparison of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with parent </w:t>
      </w:r>
      <w:proofErr w:type="spellStart"/>
      <w:r w:rsidRPr="00406E0A">
        <w:rPr>
          <w:rFonts w:eastAsia="Times New Roman"/>
          <w:kern w:val="0"/>
          <w:sz w:val="20"/>
          <w:szCs w:val="20"/>
          <w:lang w:eastAsia="en-US"/>
        </w:rPr>
        <w:t>xenografts</w:t>
      </w:r>
      <w:proofErr w:type="spellEnd"/>
      <w:r w:rsidRPr="00406E0A">
        <w:rPr>
          <w:rFonts w:eastAsia="Times New Roman"/>
          <w:kern w:val="0"/>
          <w:sz w:val="20"/>
          <w:szCs w:val="20"/>
          <w:lang w:eastAsia="en-US"/>
        </w:rPr>
        <w:t xml:space="preserve">. In vitro and in vivo assays were performed for migration and </w:t>
      </w:r>
      <w:proofErr w:type="spellStart"/>
      <w:r w:rsidRPr="00406E0A">
        <w:rPr>
          <w:rFonts w:eastAsia="Times New Roman"/>
          <w:kern w:val="0"/>
          <w:sz w:val="20"/>
          <w:szCs w:val="20"/>
          <w:lang w:eastAsia="en-US"/>
        </w:rPr>
        <w:t>chemosensitivity</w:t>
      </w:r>
      <w:proofErr w:type="spellEnd"/>
      <w:r w:rsidRPr="00406E0A">
        <w:rPr>
          <w:rFonts w:eastAsia="Times New Roman"/>
          <w:kern w:val="0"/>
          <w:sz w:val="20"/>
          <w:szCs w:val="20"/>
          <w:lang w:eastAsia="en-US"/>
        </w:rPr>
        <w:t xml:space="preserve"> studies. RESULTS: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formed by tissue </w:t>
      </w:r>
      <w:proofErr w:type="spellStart"/>
      <w:r w:rsidRPr="00406E0A">
        <w:rPr>
          <w:rFonts w:eastAsia="Times New Roman"/>
          <w:kern w:val="0"/>
          <w:sz w:val="20"/>
          <w:szCs w:val="20"/>
          <w:lang w:eastAsia="en-US"/>
        </w:rPr>
        <w:t>remodelling</w:t>
      </w:r>
      <w:proofErr w:type="spellEnd"/>
      <w:r w:rsidRPr="00406E0A">
        <w:rPr>
          <w:rFonts w:eastAsia="Times New Roman"/>
          <w:kern w:val="0"/>
          <w:sz w:val="20"/>
          <w:szCs w:val="20"/>
          <w:lang w:eastAsia="en-US"/>
        </w:rPr>
        <w:t xml:space="preserve"> </w:t>
      </w:r>
      <w:r w:rsidRPr="00406E0A">
        <w:rPr>
          <w:rFonts w:eastAsia="Times New Roman"/>
          <w:kern w:val="0"/>
          <w:sz w:val="20"/>
          <w:szCs w:val="20"/>
          <w:lang w:eastAsia="en-US"/>
        </w:rPr>
        <w:lastRenderedPageBreak/>
        <w:t xml:space="preserve">and compaction, remained viable several weeks in floating conditions, escaping </w:t>
      </w:r>
      <w:proofErr w:type="spellStart"/>
      <w:r w:rsidRPr="00406E0A">
        <w:rPr>
          <w:rFonts w:eastAsia="Times New Roman"/>
          <w:kern w:val="0"/>
          <w:sz w:val="20"/>
          <w:szCs w:val="20"/>
          <w:lang w:eastAsia="en-US"/>
        </w:rPr>
        <w:t>anoikis</w:t>
      </w:r>
      <w:proofErr w:type="spellEnd"/>
      <w:r w:rsidRPr="00406E0A">
        <w:rPr>
          <w:rFonts w:eastAsia="Times New Roman"/>
          <w:kern w:val="0"/>
          <w:sz w:val="20"/>
          <w:szCs w:val="20"/>
          <w:lang w:eastAsia="en-US"/>
        </w:rPr>
        <w:t xml:space="preserve"> through their strong cell-cell interactions.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matched the gene expression profile of the parent </w:t>
      </w:r>
      <w:proofErr w:type="spellStart"/>
      <w:r w:rsidRPr="00406E0A">
        <w:rPr>
          <w:rFonts w:eastAsia="Times New Roman"/>
          <w:kern w:val="0"/>
          <w:sz w:val="20"/>
          <w:szCs w:val="20"/>
          <w:lang w:eastAsia="en-US"/>
        </w:rPr>
        <w:t>xenograft</w:t>
      </w:r>
      <w:proofErr w:type="spellEnd"/>
      <w:r w:rsidRPr="00406E0A">
        <w:rPr>
          <w:rFonts w:eastAsia="Times New Roman"/>
          <w:kern w:val="0"/>
          <w:sz w:val="20"/>
          <w:szCs w:val="20"/>
          <w:lang w:eastAsia="en-US"/>
        </w:rPr>
        <w:t xml:space="preserve"> tissue. </w:t>
      </w:r>
      <w:proofErr w:type="spellStart"/>
      <w:r w:rsidRPr="00406E0A">
        <w:rPr>
          <w:rFonts w:eastAsia="Times New Roman"/>
          <w:kern w:val="0"/>
          <w:sz w:val="20"/>
          <w:szCs w:val="20"/>
          <w:lang w:eastAsia="en-US"/>
        </w:rPr>
        <w:t>Colosphere</w:t>
      </w:r>
      <w:proofErr w:type="spellEnd"/>
      <w:r w:rsidRPr="00406E0A">
        <w:rPr>
          <w:rFonts w:eastAsia="Times New Roman"/>
          <w:kern w:val="0"/>
          <w:sz w:val="20"/>
          <w:szCs w:val="20"/>
          <w:lang w:eastAsia="en-US"/>
        </w:rPr>
        <w:t xml:space="preserve">-forming cells migrated in collagen I matrix and </w:t>
      </w:r>
      <w:proofErr w:type="spellStart"/>
      <w:r w:rsidRPr="00406E0A">
        <w:rPr>
          <w:rFonts w:eastAsia="Times New Roman"/>
          <w:kern w:val="0"/>
          <w:sz w:val="20"/>
          <w:szCs w:val="20"/>
          <w:lang w:eastAsia="en-US"/>
        </w:rPr>
        <w:t>metastasised</w:t>
      </w:r>
      <w:proofErr w:type="spellEnd"/>
      <w:r w:rsidRPr="00406E0A">
        <w:rPr>
          <w:rFonts w:eastAsia="Times New Roman"/>
          <w:kern w:val="0"/>
          <w:sz w:val="20"/>
          <w:szCs w:val="20"/>
          <w:lang w:eastAsia="en-US"/>
        </w:rPr>
        <w:t xml:space="preserve"> when </w:t>
      </w:r>
      <w:proofErr w:type="spellStart"/>
      <w:r w:rsidRPr="00406E0A">
        <w:rPr>
          <w:rFonts w:eastAsia="Times New Roman"/>
          <w:kern w:val="0"/>
          <w:sz w:val="20"/>
          <w:szCs w:val="20"/>
          <w:lang w:eastAsia="en-US"/>
        </w:rPr>
        <w:t>subrenally</w:t>
      </w:r>
      <w:proofErr w:type="spellEnd"/>
      <w:r w:rsidRPr="00406E0A">
        <w:rPr>
          <w:rFonts w:eastAsia="Times New Roman"/>
          <w:kern w:val="0"/>
          <w:sz w:val="20"/>
          <w:szCs w:val="20"/>
          <w:lang w:eastAsia="en-US"/>
        </w:rPr>
        <w:t xml:space="preserve"> implanted in nude mice. Besides, the </w:t>
      </w:r>
      <w:proofErr w:type="spellStart"/>
      <w:r w:rsidRPr="00406E0A">
        <w:rPr>
          <w:rFonts w:eastAsia="Times New Roman"/>
          <w:kern w:val="0"/>
          <w:sz w:val="20"/>
          <w:szCs w:val="20"/>
          <w:lang w:eastAsia="en-US"/>
        </w:rPr>
        <w:t>colosphere</w:t>
      </w:r>
      <w:proofErr w:type="spellEnd"/>
      <w:r w:rsidRPr="00406E0A">
        <w:rPr>
          <w:rFonts w:eastAsia="Times New Roman"/>
          <w:kern w:val="0"/>
          <w:sz w:val="20"/>
          <w:szCs w:val="20"/>
          <w:lang w:eastAsia="en-US"/>
        </w:rPr>
        <w:t xml:space="preserve"> responses to 5-fluorouracil and </w:t>
      </w:r>
      <w:proofErr w:type="spellStart"/>
      <w:r w:rsidRPr="00406E0A">
        <w:rPr>
          <w:rFonts w:eastAsia="Times New Roman"/>
          <w:kern w:val="0"/>
          <w:sz w:val="20"/>
          <w:szCs w:val="20"/>
          <w:lang w:eastAsia="en-US"/>
        </w:rPr>
        <w:t>irinotecan</w:t>
      </w:r>
      <w:proofErr w:type="spellEnd"/>
      <w:r w:rsidRPr="00406E0A">
        <w:rPr>
          <w:rFonts w:eastAsia="Times New Roman"/>
          <w:kern w:val="0"/>
          <w:sz w:val="20"/>
          <w:szCs w:val="20"/>
          <w:lang w:eastAsia="en-US"/>
        </w:rPr>
        <w:t xml:space="preserve">, two standard drugs in CRC, reproduced those of the in vivo original </w:t>
      </w:r>
      <w:proofErr w:type="spellStart"/>
      <w:r w:rsidRPr="00406E0A">
        <w:rPr>
          <w:rFonts w:eastAsia="Times New Roman"/>
          <w:kern w:val="0"/>
          <w:sz w:val="20"/>
          <w:szCs w:val="20"/>
          <w:lang w:eastAsia="en-US"/>
        </w:rPr>
        <w:t>xenografts</w:t>
      </w:r>
      <w:proofErr w:type="spellEnd"/>
      <w:r w:rsidRPr="00406E0A">
        <w:rPr>
          <w:rFonts w:eastAsia="Times New Roman"/>
          <w:kern w:val="0"/>
          <w:sz w:val="20"/>
          <w:szCs w:val="20"/>
          <w:lang w:eastAsia="en-US"/>
        </w:rPr>
        <w:t xml:space="preserve">. CONCLUSION: </w:t>
      </w:r>
      <w:proofErr w:type="spellStart"/>
      <w:r w:rsidRPr="00406E0A">
        <w:rPr>
          <w:rFonts w:eastAsia="Times New Roman"/>
          <w:kern w:val="0"/>
          <w:sz w:val="20"/>
          <w:szCs w:val="20"/>
          <w:lang w:eastAsia="en-US"/>
        </w:rPr>
        <w:t>Colospheres</w:t>
      </w:r>
      <w:proofErr w:type="spellEnd"/>
      <w:r w:rsidRPr="00406E0A">
        <w:rPr>
          <w:rFonts w:eastAsia="Times New Roman"/>
          <w:kern w:val="0"/>
          <w:sz w:val="20"/>
          <w:szCs w:val="20"/>
          <w:lang w:eastAsia="en-US"/>
        </w:rPr>
        <w:t xml:space="preserve"> closely mimic biological characteristics of in vivo CRC </w:t>
      </w:r>
      <w:proofErr w:type="spellStart"/>
      <w:r w:rsidRPr="00406E0A">
        <w:rPr>
          <w:rFonts w:eastAsia="Times New Roman"/>
          <w:kern w:val="0"/>
          <w:sz w:val="20"/>
          <w:szCs w:val="20"/>
          <w:lang w:eastAsia="en-US"/>
        </w:rPr>
        <w:t>tumours</w:t>
      </w:r>
      <w:proofErr w:type="spellEnd"/>
      <w:r w:rsidRPr="00406E0A">
        <w:rPr>
          <w:rFonts w:eastAsia="Times New Roman"/>
          <w:kern w:val="0"/>
          <w:sz w:val="20"/>
          <w:szCs w:val="20"/>
          <w:lang w:eastAsia="en-US"/>
        </w:rPr>
        <w:t>. Consequently, they would be relevant ex vivo CRC models.</w:t>
      </w:r>
    </w:p>
    <w:p w:rsidR="00B94163" w:rsidRPr="00406E0A" w:rsidRDefault="00B94163" w:rsidP="00406E0A">
      <w:pPr>
        <w:autoSpaceDE w:val="0"/>
        <w:autoSpaceDN w:val="0"/>
        <w:adjustRightInd w:val="0"/>
        <w:rPr>
          <w:sz w:val="20"/>
          <w:szCs w:val="20"/>
        </w:rPr>
      </w:pPr>
      <w:bookmarkStart w:id="0" w:name="_GoBack"/>
      <w:bookmarkEnd w:id="0"/>
    </w:p>
    <w:p w:rsidR="00B94163" w:rsidRPr="00406E0A" w:rsidRDefault="00B94163" w:rsidP="00406E0A">
      <w:pPr>
        <w:autoSpaceDE w:val="0"/>
        <w:autoSpaceDN w:val="0"/>
        <w:adjustRightInd w:val="0"/>
        <w:ind w:firstLine="480"/>
        <w:rPr>
          <w:sz w:val="20"/>
          <w:szCs w:val="20"/>
        </w:rPr>
      </w:pPr>
      <w:r w:rsidRPr="00406E0A">
        <w:rPr>
          <w:sz w:val="20"/>
          <w:szCs w:val="20"/>
        </w:rPr>
        <w:t>The above contents are the collected information from Internet and public resources to offer to the people for the convenient reading and information disseminating and sharing.</w:t>
      </w:r>
    </w:p>
    <w:p w:rsidR="00F509DB" w:rsidRPr="00406E0A" w:rsidRDefault="00F509DB" w:rsidP="00406E0A">
      <w:pPr>
        <w:widowControl/>
        <w:autoSpaceDE w:val="0"/>
        <w:autoSpaceDN w:val="0"/>
        <w:adjustRightInd w:val="0"/>
        <w:rPr>
          <w:rFonts w:eastAsia="Times New Roman"/>
          <w:kern w:val="0"/>
          <w:sz w:val="20"/>
          <w:szCs w:val="20"/>
          <w:lang w:eastAsia="en-US"/>
        </w:rPr>
      </w:pPr>
    </w:p>
    <w:p w:rsidR="00F509DB" w:rsidRPr="00406E0A" w:rsidRDefault="00F509DB" w:rsidP="00406E0A">
      <w:pPr>
        <w:autoSpaceDE w:val="0"/>
        <w:autoSpaceDN w:val="0"/>
        <w:adjustRightInd w:val="0"/>
        <w:rPr>
          <w:b/>
          <w:bCs/>
          <w:sz w:val="20"/>
          <w:szCs w:val="20"/>
        </w:rPr>
      </w:pPr>
      <w:r w:rsidRPr="00406E0A">
        <w:rPr>
          <w:b/>
          <w:bCs/>
          <w:sz w:val="20"/>
          <w:szCs w:val="20"/>
        </w:rPr>
        <w:t>References</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Abaan</w:t>
      </w:r>
      <w:proofErr w:type="spellEnd"/>
      <w:r w:rsidRPr="00ED25D9">
        <w:rPr>
          <w:rFonts w:eastAsia="Times New Roman"/>
          <w:kern w:val="0"/>
          <w:sz w:val="20"/>
          <w:szCs w:val="20"/>
          <w:lang w:eastAsia="en-US"/>
        </w:rPr>
        <w:t xml:space="preserve">, O. D., E. C. </w:t>
      </w:r>
      <w:proofErr w:type="spellStart"/>
      <w:r w:rsidRPr="00ED25D9">
        <w:rPr>
          <w:rFonts w:eastAsia="Times New Roman"/>
          <w:kern w:val="0"/>
          <w:sz w:val="20"/>
          <w:szCs w:val="20"/>
          <w:lang w:eastAsia="en-US"/>
        </w:rPr>
        <w:t>Polley</w:t>
      </w:r>
      <w:proofErr w:type="spellEnd"/>
      <w:r w:rsidRPr="00ED25D9">
        <w:rPr>
          <w:rFonts w:eastAsia="Times New Roman"/>
          <w:kern w:val="0"/>
          <w:sz w:val="20"/>
          <w:szCs w:val="20"/>
          <w:lang w:eastAsia="en-US"/>
        </w:rPr>
        <w:t xml:space="preserve">, et al. "The </w:t>
      </w:r>
      <w:proofErr w:type="spellStart"/>
      <w:r w:rsidRPr="00ED25D9">
        <w:rPr>
          <w:rFonts w:eastAsia="Times New Roman"/>
          <w:kern w:val="0"/>
          <w:sz w:val="20"/>
          <w:szCs w:val="20"/>
          <w:lang w:eastAsia="en-US"/>
        </w:rPr>
        <w:t>exomes</w:t>
      </w:r>
      <w:proofErr w:type="spellEnd"/>
      <w:r w:rsidRPr="00ED25D9">
        <w:rPr>
          <w:rFonts w:eastAsia="Times New Roman"/>
          <w:kern w:val="0"/>
          <w:sz w:val="20"/>
          <w:szCs w:val="20"/>
          <w:lang w:eastAsia="en-US"/>
        </w:rPr>
        <w:t xml:space="preserve"> of the NCI-60 panel: a genomic resource for cancer biology and systems pharmacology." </w:t>
      </w:r>
      <w:r w:rsidRPr="00ED25D9">
        <w:rPr>
          <w:rFonts w:eastAsia="Times New Roman"/>
          <w:kern w:val="0"/>
          <w:sz w:val="20"/>
          <w:szCs w:val="20"/>
          <w:u w:val="single"/>
          <w:lang w:eastAsia="en-US"/>
        </w:rPr>
        <w:t xml:space="preserve">Cancer Res. 2013 Jul 15;73(14):4372-82.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10.1158/0008-5472.CAN-12-3342.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Jul 15.</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Adam, J., M. Yang, et al. "Rare insights into cancer biology." </w:t>
      </w:r>
      <w:proofErr w:type="spellStart"/>
      <w:r w:rsidRPr="00ED25D9">
        <w:rPr>
          <w:rFonts w:eastAsia="Times New Roman"/>
          <w:kern w:val="0"/>
          <w:sz w:val="20"/>
          <w:szCs w:val="20"/>
          <w:u w:val="single"/>
          <w:lang w:eastAsia="en-US"/>
        </w:rPr>
        <w:t>Oncogene</w:t>
      </w:r>
      <w:proofErr w:type="spellEnd"/>
      <w:r w:rsidRPr="00ED25D9">
        <w:rPr>
          <w:rFonts w:eastAsia="Times New Roman"/>
          <w:kern w:val="0"/>
          <w:sz w:val="20"/>
          <w:szCs w:val="20"/>
          <w:u w:val="single"/>
          <w:lang w:eastAsia="en-US"/>
        </w:rPr>
        <w:t xml:space="preserve">. 2014 May 15;33(20):2547-56.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10.1038/onc.2013.222.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Jul 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Amend, S. R. and K. J. </w:t>
      </w:r>
      <w:proofErr w:type="spellStart"/>
      <w:r w:rsidRPr="00ED25D9">
        <w:rPr>
          <w:rFonts w:eastAsia="Times New Roman"/>
          <w:kern w:val="0"/>
          <w:sz w:val="20"/>
          <w:szCs w:val="20"/>
          <w:lang w:eastAsia="en-US"/>
        </w:rPr>
        <w:t>Pienta</w:t>
      </w:r>
      <w:proofErr w:type="spellEnd"/>
      <w:r w:rsidRPr="00ED25D9">
        <w:rPr>
          <w:rFonts w:eastAsia="Times New Roman"/>
          <w:kern w:val="0"/>
          <w:sz w:val="20"/>
          <w:szCs w:val="20"/>
          <w:lang w:eastAsia="en-US"/>
        </w:rPr>
        <w:t xml:space="preserve"> </w:t>
      </w:r>
      <w:r w:rsidRPr="00ED25D9">
        <w:rPr>
          <w:rFonts w:eastAsia="Times New Roman"/>
          <w:kern w:val="0"/>
          <w:sz w:val="20"/>
          <w:szCs w:val="20"/>
          <w:u w:val="single"/>
          <w:lang w:eastAsia="en-US"/>
        </w:rPr>
        <w:t>Ecology meets cancer biology: the cancer swamp promotes the lethal cancer phenotype</w:t>
      </w:r>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Oncotarget</w:t>
      </w:r>
      <w:proofErr w:type="spellEnd"/>
      <w:r w:rsidRPr="00ED25D9">
        <w:rPr>
          <w:rFonts w:eastAsia="Times New Roman"/>
          <w:kern w:val="0"/>
          <w:sz w:val="20"/>
          <w:szCs w:val="20"/>
          <w:lang w:eastAsia="en-US"/>
        </w:rPr>
        <w:t>. 2015 Apr 30;6(12):9669-9678.</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Aprile</w:t>
      </w:r>
      <w:proofErr w:type="spellEnd"/>
      <w:r w:rsidRPr="00ED25D9">
        <w:rPr>
          <w:rFonts w:eastAsia="Times New Roman"/>
          <w:kern w:val="0"/>
          <w:sz w:val="20"/>
          <w:szCs w:val="20"/>
          <w:lang w:eastAsia="en-US"/>
        </w:rPr>
        <w:t xml:space="preserve">, G., F. Leone, et al. "Tracking the 2015 Gastrointestinal Cancers Symposium: bridging cancer biology to clinical gastrointestinal oncology." </w:t>
      </w:r>
      <w:proofErr w:type="spellStart"/>
      <w:r w:rsidRPr="00ED25D9">
        <w:rPr>
          <w:rFonts w:eastAsia="Times New Roman"/>
          <w:kern w:val="0"/>
          <w:sz w:val="20"/>
          <w:szCs w:val="20"/>
          <w:u w:val="single"/>
          <w:lang w:eastAsia="en-US"/>
        </w:rPr>
        <w:t>Onco</w:t>
      </w:r>
      <w:proofErr w:type="spellEnd"/>
      <w:r w:rsidRPr="00ED25D9">
        <w:rPr>
          <w:rFonts w:eastAsia="Times New Roman"/>
          <w:kern w:val="0"/>
          <w:sz w:val="20"/>
          <w:szCs w:val="20"/>
          <w:u w:val="single"/>
          <w:lang w:eastAsia="en-US"/>
        </w:rPr>
        <w:t xml:space="preserve"> Targets </w:t>
      </w:r>
      <w:proofErr w:type="spellStart"/>
      <w:r w:rsidRPr="00ED25D9">
        <w:rPr>
          <w:rFonts w:eastAsia="Times New Roman"/>
          <w:kern w:val="0"/>
          <w:sz w:val="20"/>
          <w:szCs w:val="20"/>
          <w:u w:val="single"/>
          <w:lang w:eastAsia="en-US"/>
        </w:rPr>
        <w:t>Ther</w:t>
      </w:r>
      <w:proofErr w:type="spellEnd"/>
      <w:r w:rsidRPr="00ED25D9">
        <w:rPr>
          <w:rFonts w:eastAsia="Times New Roman"/>
          <w:kern w:val="0"/>
          <w:sz w:val="20"/>
          <w:szCs w:val="20"/>
          <w:u w:val="single"/>
          <w:lang w:eastAsia="en-US"/>
        </w:rPr>
        <w:t xml:space="preserve">. 2015 May 22;8:1149-56.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10.2147/OTT.S82624. </w:t>
      </w:r>
      <w:proofErr w:type="spellStart"/>
      <w:r w:rsidRPr="00ED25D9">
        <w:rPr>
          <w:rFonts w:eastAsia="Times New Roman"/>
          <w:kern w:val="0"/>
          <w:sz w:val="20"/>
          <w:szCs w:val="20"/>
          <w:u w:val="single"/>
          <w:lang w:eastAsia="en-US"/>
        </w:rPr>
        <w:t>eCollection</w:t>
      </w:r>
      <w:proofErr w:type="spellEnd"/>
      <w:r w:rsidRPr="00ED25D9">
        <w:rPr>
          <w:rFonts w:eastAsia="Times New Roman"/>
          <w:kern w:val="0"/>
          <w:sz w:val="20"/>
          <w:szCs w:val="20"/>
          <w:u w:val="single"/>
          <w:lang w:eastAsia="en-US"/>
        </w:rPr>
        <w:t xml:space="preserve"> 2015.</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Atsumi</w:t>
      </w:r>
      <w:proofErr w:type="spellEnd"/>
      <w:r w:rsidRPr="00ED25D9">
        <w:rPr>
          <w:rFonts w:eastAsia="Times New Roman"/>
          <w:kern w:val="0"/>
          <w:sz w:val="20"/>
          <w:szCs w:val="20"/>
          <w:lang w:eastAsia="en-US"/>
        </w:rPr>
        <w:t xml:space="preserve">, T., R. Singh, et al. "Inflammation amplifier, a new paradigm in cancer biology." </w:t>
      </w:r>
      <w:r w:rsidRPr="00ED25D9">
        <w:rPr>
          <w:rFonts w:eastAsia="Times New Roman"/>
          <w:kern w:val="0"/>
          <w:sz w:val="20"/>
          <w:szCs w:val="20"/>
          <w:u w:val="single"/>
          <w:lang w:eastAsia="en-US"/>
        </w:rPr>
        <w:t xml:space="preserve">Cancer Res. 2014 Jan 1;74(1):8-14.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10.1158/0008-5472.CAN-13-2322.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Dec 20.</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Benard</w:t>
      </w:r>
      <w:proofErr w:type="spellEnd"/>
      <w:r w:rsidRPr="00ED25D9">
        <w:rPr>
          <w:rFonts w:eastAsia="Times New Roman"/>
          <w:kern w:val="0"/>
          <w:sz w:val="20"/>
          <w:szCs w:val="20"/>
          <w:lang w:eastAsia="en-US"/>
        </w:rPr>
        <w:t xml:space="preserve">, J. and C. J. Larsen "[Explicative models of cancer biology: an enlarged vision]." </w:t>
      </w:r>
      <w:r w:rsidRPr="00ED25D9">
        <w:rPr>
          <w:rFonts w:eastAsia="Times New Roman"/>
          <w:kern w:val="0"/>
          <w:sz w:val="20"/>
          <w:szCs w:val="20"/>
          <w:u w:val="single"/>
          <w:lang w:eastAsia="en-US"/>
        </w:rPr>
        <w:t xml:space="preserve">Bull Cancer. 2013 Jul-Aug;100(7-8):697-713.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10.1684/bdc.2013.1752.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Bonilla-Velez, J., E. A. </w:t>
      </w:r>
      <w:proofErr w:type="spellStart"/>
      <w:r w:rsidRPr="00ED25D9">
        <w:rPr>
          <w:rFonts w:eastAsia="Times New Roman"/>
          <w:kern w:val="0"/>
          <w:sz w:val="20"/>
          <w:szCs w:val="20"/>
          <w:lang w:eastAsia="en-US"/>
        </w:rPr>
        <w:t>Mroz</w:t>
      </w:r>
      <w:proofErr w:type="spellEnd"/>
      <w:r w:rsidRPr="00ED25D9">
        <w:rPr>
          <w:rFonts w:eastAsia="Times New Roman"/>
          <w:kern w:val="0"/>
          <w:sz w:val="20"/>
          <w:szCs w:val="20"/>
          <w:lang w:eastAsia="en-US"/>
        </w:rPr>
        <w:t xml:space="preserve">, et al. "Impact of human </w:t>
      </w:r>
      <w:proofErr w:type="spellStart"/>
      <w:r w:rsidRPr="00ED25D9">
        <w:rPr>
          <w:rFonts w:eastAsia="Times New Roman"/>
          <w:kern w:val="0"/>
          <w:sz w:val="20"/>
          <w:szCs w:val="20"/>
          <w:lang w:eastAsia="en-US"/>
        </w:rPr>
        <w:t>papillomavirus</w:t>
      </w:r>
      <w:proofErr w:type="spellEnd"/>
      <w:r w:rsidRPr="00ED25D9">
        <w:rPr>
          <w:rFonts w:eastAsia="Times New Roman"/>
          <w:kern w:val="0"/>
          <w:sz w:val="20"/>
          <w:szCs w:val="20"/>
          <w:lang w:eastAsia="en-US"/>
        </w:rPr>
        <w:t xml:space="preserve"> on </w:t>
      </w:r>
      <w:proofErr w:type="spellStart"/>
      <w:r w:rsidRPr="00ED25D9">
        <w:rPr>
          <w:rFonts w:eastAsia="Times New Roman"/>
          <w:kern w:val="0"/>
          <w:sz w:val="20"/>
          <w:szCs w:val="20"/>
          <w:lang w:eastAsia="en-US"/>
        </w:rPr>
        <w:t>oropharyngeal</w:t>
      </w:r>
      <w:proofErr w:type="spellEnd"/>
      <w:r w:rsidRPr="00ED25D9">
        <w:rPr>
          <w:rFonts w:eastAsia="Times New Roman"/>
          <w:kern w:val="0"/>
          <w:sz w:val="20"/>
          <w:szCs w:val="20"/>
          <w:lang w:eastAsia="en-US"/>
        </w:rPr>
        <w:t xml:space="preserve"> cancer biology and response to therapy: implications for treatment." </w:t>
      </w:r>
      <w:proofErr w:type="spellStart"/>
      <w:r w:rsidRPr="00ED25D9">
        <w:rPr>
          <w:rFonts w:eastAsia="Times New Roman"/>
          <w:kern w:val="0"/>
          <w:sz w:val="20"/>
          <w:szCs w:val="20"/>
          <w:u w:val="single"/>
          <w:lang w:eastAsia="en-US"/>
        </w:rPr>
        <w:t>Otolaryngol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Clin</w:t>
      </w:r>
      <w:proofErr w:type="spellEnd"/>
      <w:r w:rsidRPr="00ED25D9">
        <w:rPr>
          <w:rFonts w:eastAsia="Times New Roman"/>
          <w:kern w:val="0"/>
          <w:sz w:val="20"/>
          <w:szCs w:val="20"/>
          <w:u w:val="single"/>
          <w:lang w:eastAsia="en-US"/>
        </w:rPr>
        <w:t xml:space="preserve"> North Am. 2013 Aug;46(4):521-43.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10.1016/j.otc.2013.04.009.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Jun 27.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Borcherding</w:t>
      </w:r>
      <w:proofErr w:type="spellEnd"/>
      <w:r w:rsidRPr="00ED25D9">
        <w:rPr>
          <w:rFonts w:eastAsia="Times New Roman"/>
          <w:kern w:val="0"/>
          <w:sz w:val="20"/>
          <w:szCs w:val="20"/>
          <w:lang w:eastAsia="en-US"/>
        </w:rPr>
        <w:t xml:space="preserve">, N., D. </w:t>
      </w:r>
      <w:proofErr w:type="spellStart"/>
      <w:r w:rsidRPr="00ED25D9">
        <w:rPr>
          <w:rFonts w:eastAsia="Times New Roman"/>
          <w:kern w:val="0"/>
          <w:sz w:val="20"/>
          <w:szCs w:val="20"/>
          <w:lang w:eastAsia="en-US"/>
        </w:rPr>
        <w:t>Kusner</w:t>
      </w:r>
      <w:proofErr w:type="spellEnd"/>
      <w:r w:rsidRPr="00ED25D9">
        <w:rPr>
          <w:rFonts w:eastAsia="Times New Roman"/>
          <w:kern w:val="0"/>
          <w:sz w:val="20"/>
          <w:szCs w:val="20"/>
          <w:lang w:eastAsia="en-US"/>
        </w:rPr>
        <w:t xml:space="preserve">, et al. "ROR1, an embryonic protein with an emerging role in </w:t>
      </w:r>
      <w:r w:rsidRPr="00ED25D9">
        <w:rPr>
          <w:rFonts w:eastAsia="Times New Roman"/>
          <w:kern w:val="0"/>
          <w:sz w:val="20"/>
          <w:szCs w:val="20"/>
          <w:lang w:eastAsia="en-US"/>
        </w:rPr>
        <w:lastRenderedPageBreak/>
        <w:t xml:space="preserve">cancer biology." </w:t>
      </w:r>
      <w:r w:rsidRPr="00ED25D9">
        <w:rPr>
          <w:rFonts w:eastAsia="Times New Roman"/>
          <w:kern w:val="0"/>
          <w:sz w:val="20"/>
          <w:szCs w:val="20"/>
          <w:u w:val="single"/>
          <w:lang w:eastAsia="en-US"/>
        </w:rPr>
        <w:t xml:space="preserve">Protein Cell. 2014 Jul;5(7):496-502.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10.1007/s13238-014-0059-7.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Apr 22.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Brachner</w:t>
      </w:r>
      <w:proofErr w:type="spellEnd"/>
      <w:r w:rsidRPr="00ED25D9">
        <w:rPr>
          <w:rFonts w:eastAsia="Times New Roman"/>
          <w:kern w:val="0"/>
          <w:sz w:val="20"/>
          <w:szCs w:val="20"/>
          <w:lang w:eastAsia="en-US"/>
        </w:rPr>
        <w:t xml:space="preserve">, A. and R. </w:t>
      </w:r>
      <w:proofErr w:type="spellStart"/>
      <w:r w:rsidRPr="00ED25D9">
        <w:rPr>
          <w:rFonts w:eastAsia="Times New Roman"/>
          <w:kern w:val="0"/>
          <w:sz w:val="20"/>
          <w:szCs w:val="20"/>
          <w:lang w:eastAsia="en-US"/>
        </w:rPr>
        <w:t>Foisner</w:t>
      </w:r>
      <w:proofErr w:type="spellEnd"/>
      <w:r w:rsidRPr="00ED25D9">
        <w:rPr>
          <w:rFonts w:eastAsia="Times New Roman"/>
          <w:kern w:val="0"/>
          <w:sz w:val="20"/>
          <w:szCs w:val="20"/>
          <w:lang w:eastAsia="en-US"/>
        </w:rPr>
        <w:t xml:space="preserve"> "Lamina-associated polypeptide (LAP)2alpha and other LEM proteins in cancer biology." </w:t>
      </w:r>
      <w:r w:rsidRPr="00ED25D9">
        <w:rPr>
          <w:rFonts w:eastAsia="Times New Roman"/>
          <w:kern w:val="0"/>
          <w:sz w:val="20"/>
          <w:szCs w:val="20"/>
          <w:u w:val="single"/>
          <w:lang w:eastAsia="en-US"/>
        </w:rPr>
        <w:t xml:space="preserve">Adv Exp Med Biol. 2014;773:143-63.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10.1007/978-1-4899-8032-8_7.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Bridge, G., S. Rashid, et al. "DNA mismatch repair and oxidative DNA damage: implications for cancer biology and treatment." </w:t>
      </w:r>
      <w:r w:rsidRPr="00ED25D9">
        <w:rPr>
          <w:rFonts w:eastAsia="Times New Roman"/>
          <w:kern w:val="0"/>
          <w:sz w:val="20"/>
          <w:szCs w:val="20"/>
          <w:u w:val="single"/>
          <w:lang w:eastAsia="en-US"/>
        </w:rPr>
        <w:t xml:space="preserve">Cancers (Basel). 2014 Aug 5;6(3):1597-614.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10.3390/cancers6031597.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Bustamante-Marin, X., J. A. </w:t>
      </w:r>
      <w:proofErr w:type="spellStart"/>
      <w:r w:rsidRPr="00ED25D9">
        <w:rPr>
          <w:rFonts w:eastAsia="Times New Roman"/>
          <w:kern w:val="0"/>
          <w:sz w:val="20"/>
          <w:szCs w:val="20"/>
          <w:lang w:eastAsia="en-US"/>
        </w:rPr>
        <w:t>Garness</w:t>
      </w:r>
      <w:proofErr w:type="spellEnd"/>
      <w:r w:rsidRPr="00ED25D9">
        <w:rPr>
          <w:rFonts w:eastAsia="Times New Roman"/>
          <w:kern w:val="0"/>
          <w:sz w:val="20"/>
          <w:szCs w:val="20"/>
          <w:lang w:eastAsia="en-US"/>
        </w:rPr>
        <w:t xml:space="preserve">, et al. "Testicular </w:t>
      </w:r>
      <w:proofErr w:type="spellStart"/>
      <w:r w:rsidRPr="00ED25D9">
        <w:rPr>
          <w:rFonts w:eastAsia="Times New Roman"/>
          <w:kern w:val="0"/>
          <w:sz w:val="20"/>
          <w:szCs w:val="20"/>
          <w:lang w:eastAsia="en-US"/>
        </w:rPr>
        <w:t>teratomas</w:t>
      </w:r>
      <w:proofErr w:type="spellEnd"/>
      <w:r w:rsidRPr="00ED25D9">
        <w:rPr>
          <w:rFonts w:eastAsia="Times New Roman"/>
          <w:kern w:val="0"/>
          <w:sz w:val="20"/>
          <w:szCs w:val="20"/>
          <w:lang w:eastAsia="en-US"/>
        </w:rPr>
        <w:t xml:space="preserve">: an intersection of </w:t>
      </w:r>
      <w:proofErr w:type="spellStart"/>
      <w:r w:rsidRPr="00ED25D9">
        <w:rPr>
          <w:rFonts w:eastAsia="Times New Roman"/>
          <w:kern w:val="0"/>
          <w:sz w:val="20"/>
          <w:szCs w:val="20"/>
          <w:lang w:eastAsia="en-US"/>
        </w:rPr>
        <w:t>pluripotency</w:t>
      </w:r>
      <w:proofErr w:type="spellEnd"/>
      <w:r w:rsidRPr="00ED25D9">
        <w:rPr>
          <w:rFonts w:eastAsia="Times New Roman"/>
          <w:kern w:val="0"/>
          <w:sz w:val="20"/>
          <w:szCs w:val="20"/>
          <w:lang w:eastAsia="en-US"/>
        </w:rPr>
        <w:t xml:space="preserve">, differentiation and cancer biology." </w:t>
      </w:r>
      <w:proofErr w:type="spellStart"/>
      <w:r w:rsidRPr="00ED25D9">
        <w:rPr>
          <w:rFonts w:eastAsia="Times New Roman"/>
          <w:kern w:val="0"/>
          <w:sz w:val="20"/>
          <w:szCs w:val="20"/>
          <w:u w:val="single"/>
          <w:lang w:eastAsia="en-US"/>
        </w:rPr>
        <w:t>Int</w:t>
      </w:r>
      <w:proofErr w:type="spellEnd"/>
      <w:r w:rsidRPr="00ED25D9">
        <w:rPr>
          <w:rFonts w:eastAsia="Times New Roman"/>
          <w:kern w:val="0"/>
          <w:sz w:val="20"/>
          <w:szCs w:val="20"/>
          <w:u w:val="single"/>
          <w:lang w:eastAsia="en-US"/>
        </w:rPr>
        <w:t xml:space="preserve"> J Dev Biol. 2013;57(2-4):201-10.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10.1387/ijdb.130136bc.</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Damrauer</w:t>
      </w:r>
      <w:proofErr w:type="spellEnd"/>
      <w:r w:rsidRPr="00ED25D9">
        <w:rPr>
          <w:rFonts w:eastAsia="Times New Roman"/>
          <w:kern w:val="0"/>
          <w:sz w:val="20"/>
          <w:szCs w:val="20"/>
          <w:lang w:eastAsia="en-US"/>
        </w:rPr>
        <w:t xml:space="preserve">, J. S., K. A. </w:t>
      </w:r>
      <w:proofErr w:type="spellStart"/>
      <w:r w:rsidRPr="00ED25D9">
        <w:rPr>
          <w:rFonts w:eastAsia="Times New Roman"/>
          <w:kern w:val="0"/>
          <w:sz w:val="20"/>
          <w:szCs w:val="20"/>
          <w:lang w:eastAsia="en-US"/>
        </w:rPr>
        <w:t>Hoadley</w:t>
      </w:r>
      <w:proofErr w:type="spellEnd"/>
      <w:r w:rsidRPr="00ED25D9">
        <w:rPr>
          <w:rFonts w:eastAsia="Times New Roman"/>
          <w:kern w:val="0"/>
          <w:sz w:val="20"/>
          <w:szCs w:val="20"/>
          <w:lang w:eastAsia="en-US"/>
        </w:rPr>
        <w:t xml:space="preserve">, et al. "Intrinsic subtypes of high-grade bladder cancer reflect the hallmarks of breast cancer biology." </w:t>
      </w:r>
      <w:r w:rsidRPr="00ED25D9">
        <w:rPr>
          <w:rFonts w:eastAsia="Times New Roman"/>
          <w:kern w:val="0"/>
          <w:sz w:val="20"/>
          <w:szCs w:val="20"/>
          <w:u w:val="single"/>
          <w:lang w:eastAsia="en-US"/>
        </w:rPr>
        <w:t xml:space="preserve">Proc </w:t>
      </w:r>
      <w:proofErr w:type="spellStart"/>
      <w:r w:rsidRPr="00ED25D9">
        <w:rPr>
          <w:rFonts w:eastAsia="Times New Roman"/>
          <w:kern w:val="0"/>
          <w:sz w:val="20"/>
          <w:szCs w:val="20"/>
          <w:u w:val="single"/>
          <w:lang w:eastAsia="en-US"/>
        </w:rPr>
        <w:t>Natl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Acad</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Sci</w:t>
      </w:r>
      <w:proofErr w:type="spellEnd"/>
      <w:r w:rsidRPr="00ED25D9">
        <w:rPr>
          <w:rFonts w:eastAsia="Times New Roman"/>
          <w:kern w:val="0"/>
          <w:sz w:val="20"/>
          <w:szCs w:val="20"/>
          <w:u w:val="single"/>
          <w:lang w:eastAsia="en-US"/>
        </w:rPr>
        <w:t xml:space="preserve"> U S A. 2014 Feb 25;111(8):3110-5.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10.1073/pnas.1318376111.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Feb 11.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Diaz, L., M. Diaz-Munoz, et al. "Mechanistic Effects of </w:t>
      </w:r>
      <w:proofErr w:type="spellStart"/>
      <w:r w:rsidRPr="00ED25D9">
        <w:rPr>
          <w:rFonts w:eastAsia="Times New Roman"/>
          <w:kern w:val="0"/>
          <w:sz w:val="20"/>
          <w:szCs w:val="20"/>
          <w:lang w:eastAsia="en-US"/>
        </w:rPr>
        <w:t>Calcitriol</w:t>
      </w:r>
      <w:proofErr w:type="spellEnd"/>
      <w:r w:rsidRPr="00ED25D9">
        <w:rPr>
          <w:rFonts w:eastAsia="Times New Roman"/>
          <w:kern w:val="0"/>
          <w:sz w:val="20"/>
          <w:szCs w:val="20"/>
          <w:lang w:eastAsia="en-US"/>
        </w:rPr>
        <w:t xml:space="preserve"> in Cancer Biology." </w:t>
      </w:r>
      <w:r w:rsidRPr="00ED25D9">
        <w:rPr>
          <w:rFonts w:eastAsia="Times New Roman"/>
          <w:kern w:val="0"/>
          <w:sz w:val="20"/>
          <w:szCs w:val="20"/>
          <w:u w:val="single"/>
          <w:lang w:eastAsia="en-US"/>
        </w:rPr>
        <w:t xml:space="preserve">Nutrients. 2015 Jun 19;7(6):5020-50.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10.3390/nu7065020.</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Downs, D. M. and D. C. Ernst "From microbiology to cancer biology: the Rid protein family prevents cellular damage caused by endogenously generated reactive nitrogen species." </w:t>
      </w:r>
      <w:r w:rsidRPr="00ED25D9">
        <w:rPr>
          <w:rFonts w:eastAsia="Times New Roman"/>
          <w:kern w:val="0"/>
          <w:sz w:val="20"/>
          <w:szCs w:val="20"/>
          <w:u w:val="single"/>
          <w:lang w:eastAsia="en-US"/>
        </w:rPr>
        <w:t xml:space="preserve">Mol </w:t>
      </w:r>
      <w:proofErr w:type="spellStart"/>
      <w:r w:rsidRPr="00ED25D9">
        <w:rPr>
          <w:rFonts w:eastAsia="Times New Roman"/>
          <w:kern w:val="0"/>
          <w:sz w:val="20"/>
          <w:szCs w:val="20"/>
          <w:u w:val="single"/>
          <w:lang w:eastAsia="en-US"/>
        </w:rPr>
        <w:t>Microbiol</w:t>
      </w:r>
      <w:proofErr w:type="spellEnd"/>
      <w:r w:rsidRPr="00ED25D9">
        <w:rPr>
          <w:rFonts w:eastAsia="Times New Roman"/>
          <w:kern w:val="0"/>
          <w:sz w:val="20"/>
          <w:szCs w:val="20"/>
          <w:u w:val="single"/>
          <w:lang w:eastAsia="en-US"/>
        </w:rPr>
        <w:t xml:space="preserve">. 2015 Apr;96(2):211-9.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10.1111/mmi.12945.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2015 Feb 26.</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Dowsett</w:t>
      </w:r>
      <w:proofErr w:type="spellEnd"/>
      <w:r w:rsidRPr="00ED25D9">
        <w:rPr>
          <w:rFonts w:eastAsia="Times New Roman"/>
          <w:kern w:val="0"/>
          <w:sz w:val="20"/>
          <w:szCs w:val="20"/>
          <w:lang w:eastAsia="en-US"/>
        </w:rPr>
        <w:t xml:space="preserve">, T., E. </w:t>
      </w:r>
      <w:proofErr w:type="spellStart"/>
      <w:r w:rsidRPr="00ED25D9">
        <w:rPr>
          <w:rFonts w:eastAsia="Times New Roman"/>
          <w:kern w:val="0"/>
          <w:sz w:val="20"/>
          <w:szCs w:val="20"/>
          <w:lang w:eastAsia="en-US"/>
        </w:rPr>
        <w:t>Verghese</w:t>
      </w:r>
      <w:proofErr w:type="spellEnd"/>
      <w:r w:rsidRPr="00ED25D9">
        <w:rPr>
          <w:rFonts w:eastAsia="Times New Roman"/>
          <w:kern w:val="0"/>
          <w:sz w:val="20"/>
          <w:szCs w:val="20"/>
          <w:lang w:eastAsia="en-US"/>
        </w:rPr>
        <w:t xml:space="preserve">, et al. "The value of archival tissue blocks in understanding breast cancer biology."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Clin</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Pathol</w:t>
      </w:r>
      <w:proofErr w:type="spellEnd"/>
      <w:r w:rsidRPr="00ED25D9">
        <w:rPr>
          <w:rFonts w:eastAsia="Times New Roman"/>
          <w:kern w:val="0"/>
          <w:sz w:val="20"/>
          <w:szCs w:val="20"/>
          <w:u w:val="single"/>
          <w:lang w:eastAsia="en-US"/>
        </w:rPr>
        <w:t xml:space="preserve">. 2014 Mar;67(3):272-5.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10.1136/jclinpath-2013-201854.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Oct 29.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Dufey</w:t>
      </w:r>
      <w:proofErr w:type="spellEnd"/>
      <w:r w:rsidRPr="00ED25D9">
        <w:rPr>
          <w:rFonts w:eastAsia="Times New Roman"/>
          <w:kern w:val="0"/>
          <w:sz w:val="20"/>
          <w:szCs w:val="20"/>
          <w:lang w:eastAsia="en-US"/>
        </w:rPr>
        <w:t xml:space="preserve">, E., H. </w:t>
      </w:r>
      <w:proofErr w:type="spellStart"/>
      <w:r w:rsidRPr="00ED25D9">
        <w:rPr>
          <w:rFonts w:eastAsia="Times New Roman"/>
          <w:kern w:val="0"/>
          <w:sz w:val="20"/>
          <w:szCs w:val="20"/>
          <w:lang w:eastAsia="en-US"/>
        </w:rPr>
        <w:t>Urra</w:t>
      </w:r>
      <w:proofErr w:type="spellEnd"/>
      <w:r w:rsidRPr="00ED25D9">
        <w:rPr>
          <w:rFonts w:eastAsia="Times New Roman"/>
          <w:kern w:val="0"/>
          <w:sz w:val="20"/>
          <w:szCs w:val="20"/>
          <w:lang w:eastAsia="en-US"/>
        </w:rPr>
        <w:t xml:space="preserve">, et al. </w:t>
      </w:r>
      <w:r w:rsidRPr="00ED25D9">
        <w:rPr>
          <w:rFonts w:eastAsia="Times New Roman"/>
          <w:kern w:val="0"/>
          <w:sz w:val="20"/>
          <w:szCs w:val="20"/>
          <w:u w:val="single"/>
          <w:lang w:eastAsia="en-US"/>
        </w:rPr>
        <w:t xml:space="preserve">ER </w:t>
      </w:r>
      <w:proofErr w:type="spellStart"/>
      <w:r w:rsidRPr="00ED25D9">
        <w:rPr>
          <w:rFonts w:eastAsia="Times New Roman"/>
          <w:kern w:val="0"/>
          <w:sz w:val="20"/>
          <w:szCs w:val="20"/>
          <w:u w:val="single"/>
          <w:lang w:eastAsia="en-US"/>
        </w:rPr>
        <w:t>proteostasis</w:t>
      </w:r>
      <w:proofErr w:type="spellEnd"/>
      <w:r w:rsidRPr="00ED25D9">
        <w:rPr>
          <w:rFonts w:eastAsia="Times New Roman"/>
          <w:kern w:val="0"/>
          <w:sz w:val="20"/>
          <w:szCs w:val="20"/>
          <w:u w:val="single"/>
          <w:lang w:eastAsia="en-US"/>
        </w:rPr>
        <w:t xml:space="preserve"> addiction in cancer biology: Novel concepts</w:t>
      </w:r>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Semin</w:t>
      </w:r>
      <w:proofErr w:type="spellEnd"/>
      <w:r w:rsidRPr="00ED25D9">
        <w:rPr>
          <w:rFonts w:eastAsia="Times New Roman"/>
          <w:kern w:val="0"/>
          <w:sz w:val="20"/>
          <w:szCs w:val="20"/>
          <w:lang w:eastAsia="en-US"/>
        </w:rPr>
        <w:t xml:space="preserve"> Cancer Biol. 2015 Apr 27. </w:t>
      </w:r>
      <w:proofErr w:type="spellStart"/>
      <w:r w:rsidRPr="00ED25D9">
        <w:rPr>
          <w:rFonts w:eastAsia="Times New Roman"/>
          <w:kern w:val="0"/>
          <w:sz w:val="20"/>
          <w:szCs w:val="20"/>
          <w:lang w:eastAsia="en-US"/>
        </w:rPr>
        <w:t>pii</w:t>
      </w:r>
      <w:proofErr w:type="spellEnd"/>
      <w:r w:rsidRPr="00ED25D9">
        <w:rPr>
          <w:rFonts w:eastAsia="Times New Roman"/>
          <w:kern w:val="0"/>
          <w:sz w:val="20"/>
          <w:szCs w:val="20"/>
          <w:lang w:eastAsia="en-US"/>
        </w:rPr>
        <w:t xml:space="preserve">: S1044-579X(15)00028-0. </w:t>
      </w:r>
      <w:proofErr w:type="spellStart"/>
      <w:r w:rsidRPr="00ED25D9">
        <w:rPr>
          <w:rFonts w:eastAsia="Times New Roman"/>
          <w:kern w:val="0"/>
          <w:sz w:val="20"/>
          <w:szCs w:val="20"/>
          <w:lang w:eastAsia="en-US"/>
        </w:rPr>
        <w:t>doi</w:t>
      </w:r>
      <w:proofErr w:type="spellEnd"/>
      <w:r w:rsidRPr="00ED25D9">
        <w:rPr>
          <w:rFonts w:eastAsia="Times New Roman"/>
          <w:kern w:val="0"/>
          <w:sz w:val="20"/>
          <w:szCs w:val="20"/>
          <w:lang w:eastAsia="en-US"/>
        </w:rPr>
        <w:t>: 10.1016/j.semcancer.2015.04.003.</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Ellis, M. J., M. Gillette, et al. "Connecting genomic alterations to cancer biology with proteomics: the NCI Clinical Proteomic Tumor Analysis Consortium." </w:t>
      </w:r>
      <w:r w:rsidRPr="00ED25D9">
        <w:rPr>
          <w:rFonts w:eastAsia="Times New Roman"/>
          <w:kern w:val="0"/>
          <w:sz w:val="20"/>
          <w:szCs w:val="20"/>
          <w:u w:val="single"/>
          <w:lang w:eastAsia="en-US"/>
        </w:rPr>
        <w:t xml:space="preserve">Cancer </w:t>
      </w:r>
      <w:proofErr w:type="spellStart"/>
      <w:r w:rsidRPr="00ED25D9">
        <w:rPr>
          <w:rFonts w:eastAsia="Times New Roman"/>
          <w:kern w:val="0"/>
          <w:sz w:val="20"/>
          <w:szCs w:val="20"/>
          <w:u w:val="single"/>
          <w:lang w:eastAsia="en-US"/>
        </w:rPr>
        <w:t>Discov</w:t>
      </w:r>
      <w:proofErr w:type="spellEnd"/>
      <w:r w:rsidRPr="00ED25D9">
        <w:rPr>
          <w:rFonts w:eastAsia="Times New Roman"/>
          <w:kern w:val="0"/>
          <w:sz w:val="20"/>
          <w:szCs w:val="20"/>
          <w:u w:val="single"/>
          <w:lang w:eastAsia="en-US"/>
        </w:rPr>
        <w:t xml:space="preserve">. 2013 Oct;3(10):1108-12.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10.1158/2159-8290.CD-13-0219.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Emmert-Streib</w:t>
      </w:r>
      <w:proofErr w:type="spellEnd"/>
      <w:r w:rsidRPr="00ED25D9">
        <w:rPr>
          <w:rFonts w:eastAsia="Times New Roman"/>
          <w:kern w:val="0"/>
          <w:sz w:val="20"/>
          <w:szCs w:val="20"/>
          <w:lang w:eastAsia="en-US"/>
        </w:rPr>
        <w:t xml:space="preserve">, F., S. D. Zhang, et al. "Computational cancer biology: education is a natural key to many locks." </w:t>
      </w:r>
      <w:r w:rsidRPr="00ED25D9">
        <w:rPr>
          <w:rFonts w:eastAsia="Times New Roman"/>
          <w:kern w:val="0"/>
          <w:sz w:val="20"/>
          <w:szCs w:val="20"/>
          <w:u w:val="single"/>
          <w:lang w:eastAsia="en-US"/>
        </w:rPr>
        <w:t xml:space="preserve">BMC Cancer. 2015 Jan 15;15:7.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10.1186/s12885-014-1002-2.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Errington</w:t>
      </w:r>
      <w:proofErr w:type="spellEnd"/>
      <w:r w:rsidRPr="00ED25D9">
        <w:rPr>
          <w:rFonts w:eastAsia="Times New Roman"/>
          <w:kern w:val="0"/>
          <w:sz w:val="20"/>
          <w:szCs w:val="20"/>
          <w:lang w:eastAsia="en-US"/>
        </w:rPr>
        <w:t xml:space="preserve">, T. M., E. </w:t>
      </w:r>
      <w:proofErr w:type="spellStart"/>
      <w:r w:rsidRPr="00ED25D9">
        <w:rPr>
          <w:rFonts w:eastAsia="Times New Roman"/>
          <w:kern w:val="0"/>
          <w:sz w:val="20"/>
          <w:szCs w:val="20"/>
          <w:lang w:eastAsia="en-US"/>
        </w:rPr>
        <w:t>Iorns</w:t>
      </w:r>
      <w:proofErr w:type="spellEnd"/>
      <w:r w:rsidRPr="00ED25D9">
        <w:rPr>
          <w:rFonts w:eastAsia="Times New Roman"/>
          <w:kern w:val="0"/>
          <w:sz w:val="20"/>
          <w:szCs w:val="20"/>
          <w:lang w:eastAsia="en-US"/>
        </w:rPr>
        <w:t xml:space="preserve">, et al. "An open investigation of the reproducibility of cancer </w:t>
      </w:r>
      <w:r w:rsidRPr="00ED25D9">
        <w:rPr>
          <w:rFonts w:eastAsia="Times New Roman"/>
          <w:kern w:val="0"/>
          <w:sz w:val="20"/>
          <w:szCs w:val="20"/>
          <w:lang w:eastAsia="en-US"/>
        </w:rPr>
        <w:lastRenderedPageBreak/>
        <w:t xml:space="preserve">biology research." </w:t>
      </w:r>
      <w:proofErr w:type="spellStart"/>
      <w:r w:rsidRPr="00ED25D9">
        <w:rPr>
          <w:rFonts w:eastAsia="Times New Roman"/>
          <w:kern w:val="0"/>
          <w:sz w:val="20"/>
          <w:szCs w:val="20"/>
          <w:u w:val="single"/>
          <w:lang w:eastAsia="en-US"/>
        </w:rPr>
        <w:t>Elife</w:t>
      </w:r>
      <w:proofErr w:type="spellEnd"/>
      <w:r w:rsidRPr="00ED25D9">
        <w:rPr>
          <w:rFonts w:eastAsia="Times New Roman"/>
          <w:kern w:val="0"/>
          <w:sz w:val="20"/>
          <w:szCs w:val="20"/>
          <w:u w:val="single"/>
          <w:lang w:eastAsia="en-US"/>
        </w:rPr>
        <w:t xml:space="preserve">. 2014 Dec 10;3.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10.7554/eLife.04333.</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Fabbi</w:t>
      </w:r>
      <w:proofErr w:type="spellEnd"/>
      <w:r w:rsidRPr="00ED25D9">
        <w:rPr>
          <w:rFonts w:eastAsia="Times New Roman"/>
          <w:kern w:val="0"/>
          <w:sz w:val="20"/>
          <w:szCs w:val="20"/>
          <w:lang w:eastAsia="en-US"/>
        </w:rPr>
        <w:t xml:space="preserve">, M., G. </w:t>
      </w:r>
      <w:proofErr w:type="spellStart"/>
      <w:r w:rsidRPr="00ED25D9">
        <w:rPr>
          <w:rFonts w:eastAsia="Times New Roman"/>
          <w:kern w:val="0"/>
          <w:sz w:val="20"/>
          <w:szCs w:val="20"/>
          <w:lang w:eastAsia="en-US"/>
        </w:rPr>
        <w:t>Carbotti</w:t>
      </w:r>
      <w:proofErr w:type="spellEnd"/>
      <w:r w:rsidRPr="00ED25D9">
        <w:rPr>
          <w:rFonts w:eastAsia="Times New Roman"/>
          <w:kern w:val="0"/>
          <w:sz w:val="20"/>
          <w:szCs w:val="20"/>
          <w:lang w:eastAsia="en-US"/>
        </w:rPr>
        <w:t xml:space="preserve">, et al. "Context-dependent role of IL-18 in cancer biology and counter-regulation by IL-18BP."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Leukoc</w:t>
      </w:r>
      <w:proofErr w:type="spellEnd"/>
      <w:r w:rsidRPr="00ED25D9">
        <w:rPr>
          <w:rFonts w:eastAsia="Times New Roman"/>
          <w:kern w:val="0"/>
          <w:sz w:val="20"/>
          <w:szCs w:val="20"/>
          <w:u w:val="single"/>
          <w:lang w:eastAsia="en-US"/>
        </w:rPr>
        <w:t xml:space="preserve"> Biol. 2015 Apr;97(4):665-75.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10.1189/jlb.5RU0714-360RR.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Dec 29.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Findlay, V. J., C. Wang, et al. "Epithelial-to-</w:t>
      </w:r>
      <w:proofErr w:type="spellStart"/>
      <w:r w:rsidRPr="00ED25D9">
        <w:rPr>
          <w:rFonts w:eastAsia="Times New Roman"/>
          <w:kern w:val="0"/>
          <w:sz w:val="20"/>
          <w:szCs w:val="20"/>
          <w:lang w:eastAsia="en-US"/>
        </w:rPr>
        <w:t>mesenchymal</w:t>
      </w:r>
      <w:proofErr w:type="spellEnd"/>
      <w:r w:rsidRPr="00ED25D9">
        <w:rPr>
          <w:rFonts w:eastAsia="Times New Roman"/>
          <w:kern w:val="0"/>
          <w:sz w:val="20"/>
          <w:szCs w:val="20"/>
          <w:lang w:eastAsia="en-US"/>
        </w:rPr>
        <w:t xml:space="preserve"> transition and the cancer stem cell phenotype: insights from cancer biology with therapeutic implications for colorectal cancer." </w:t>
      </w:r>
      <w:r w:rsidRPr="00ED25D9">
        <w:rPr>
          <w:rFonts w:eastAsia="Times New Roman"/>
          <w:kern w:val="0"/>
          <w:sz w:val="20"/>
          <w:szCs w:val="20"/>
          <w:u w:val="single"/>
          <w:lang w:eastAsia="en-US"/>
        </w:rPr>
        <w:t xml:space="preserve">Cancer Gene </w:t>
      </w:r>
      <w:proofErr w:type="spellStart"/>
      <w:r w:rsidRPr="00ED25D9">
        <w:rPr>
          <w:rFonts w:eastAsia="Times New Roman"/>
          <w:kern w:val="0"/>
          <w:sz w:val="20"/>
          <w:szCs w:val="20"/>
          <w:u w:val="single"/>
          <w:lang w:eastAsia="en-US"/>
        </w:rPr>
        <w:t>Ther</w:t>
      </w:r>
      <w:proofErr w:type="spellEnd"/>
      <w:r w:rsidRPr="00ED25D9">
        <w:rPr>
          <w:rFonts w:eastAsia="Times New Roman"/>
          <w:kern w:val="0"/>
          <w:sz w:val="20"/>
          <w:szCs w:val="20"/>
          <w:u w:val="single"/>
          <w:lang w:eastAsia="en-US"/>
        </w:rPr>
        <w:t xml:space="preserve">. 2014 May;21(5):181-7.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10.1038/cgt.2014.15.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May 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Fonseca, N. A., A. C. Gregorio, et al. "Bridging cancer biology and the patients' needs with nanotechnology-based approaches." </w:t>
      </w:r>
      <w:r w:rsidRPr="00ED25D9">
        <w:rPr>
          <w:rFonts w:eastAsia="Times New Roman"/>
          <w:kern w:val="0"/>
          <w:sz w:val="20"/>
          <w:szCs w:val="20"/>
          <w:u w:val="single"/>
          <w:lang w:eastAsia="en-US"/>
        </w:rPr>
        <w:t xml:space="preserve">Cancer Treat Rev. 2014 Jun;40(5):626-35.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10.1016/j.ctrv.2014.02.002.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Feb 22.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Fuziwara</w:t>
      </w:r>
      <w:proofErr w:type="spellEnd"/>
      <w:r w:rsidRPr="00ED25D9">
        <w:rPr>
          <w:rFonts w:eastAsia="Times New Roman"/>
          <w:kern w:val="0"/>
          <w:sz w:val="20"/>
          <w:szCs w:val="20"/>
          <w:lang w:eastAsia="en-US"/>
        </w:rPr>
        <w:t>, C. S. and E. T. Kimura "</w:t>
      </w:r>
      <w:proofErr w:type="spellStart"/>
      <w:r w:rsidRPr="00ED25D9">
        <w:rPr>
          <w:rFonts w:eastAsia="Times New Roman"/>
          <w:kern w:val="0"/>
          <w:sz w:val="20"/>
          <w:szCs w:val="20"/>
          <w:lang w:eastAsia="en-US"/>
        </w:rPr>
        <w:t>MicroRNA</w:t>
      </w:r>
      <w:proofErr w:type="spellEnd"/>
      <w:r w:rsidRPr="00ED25D9">
        <w:rPr>
          <w:rFonts w:eastAsia="Times New Roman"/>
          <w:kern w:val="0"/>
          <w:sz w:val="20"/>
          <w:szCs w:val="20"/>
          <w:lang w:eastAsia="en-US"/>
        </w:rPr>
        <w:t xml:space="preserve"> Deregulation in </w:t>
      </w:r>
      <w:proofErr w:type="spellStart"/>
      <w:r w:rsidRPr="00ED25D9">
        <w:rPr>
          <w:rFonts w:eastAsia="Times New Roman"/>
          <w:kern w:val="0"/>
          <w:sz w:val="20"/>
          <w:szCs w:val="20"/>
          <w:lang w:eastAsia="en-US"/>
        </w:rPr>
        <w:t>Anaplastic</w:t>
      </w:r>
      <w:proofErr w:type="spellEnd"/>
      <w:r w:rsidRPr="00ED25D9">
        <w:rPr>
          <w:rFonts w:eastAsia="Times New Roman"/>
          <w:kern w:val="0"/>
          <w:sz w:val="20"/>
          <w:szCs w:val="20"/>
          <w:lang w:eastAsia="en-US"/>
        </w:rPr>
        <w:t xml:space="preserve"> Thyroid Cancer Biology." </w:t>
      </w:r>
      <w:proofErr w:type="spellStart"/>
      <w:r w:rsidRPr="00ED25D9">
        <w:rPr>
          <w:rFonts w:eastAsia="Times New Roman"/>
          <w:kern w:val="0"/>
          <w:sz w:val="20"/>
          <w:szCs w:val="20"/>
          <w:u w:val="single"/>
          <w:lang w:eastAsia="en-US"/>
        </w:rPr>
        <w:t>Int</w:t>
      </w:r>
      <w:proofErr w:type="spellEnd"/>
      <w:r w:rsidRPr="00ED25D9">
        <w:rPr>
          <w:rFonts w:eastAsia="Times New Roman"/>
          <w:kern w:val="0"/>
          <w:sz w:val="20"/>
          <w:szCs w:val="20"/>
          <w:u w:val="single"/>
          <w:lang w:eastAsia="en-US"/>
        </w:rPr>
        <w:t xml:space="preserve"> J </w:t>
      </w:r>
      <w:proofErr w:type="spellStart"/>
      <w:r w:rsidRPr="00ED25D9">
        <w:rPr>
          <w:rFonts w:eastAsia="Times New Roman"/>
          <w:kern w:val="0"/>
          <w:sz w:val="20"/>
          <w:szCs w:val="20"/>
          <w:u w:val="single"/>
          <w:lang w:eastAsia="en-US"/>
        </w:rPr>
        <w:t>Endocrinol</w:t>
      </w:r>
      <w:proofErr w:type="spellEnd"/>
      <w:r w:rsidRPr="00ED25D9">
        <w:rPr>
          <w:rFonts w:eastAsia="Times New Roman"/>
          <w:kern w:val="0"/>
          <w:sz w:val="20"/>
          <w:szCs w:val="20"/>
          <w:u w:val="single"/>
          <w:lang w:eastAsia="en-US"/>
        </w:rPr>
        <w:t xml:space="preserve">. 2014;2014:743450.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10.1155/2014/743450.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Aug 19.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Gill, B. J. and J. L. West "Modeling the tumor extracellular matrix: Tissue engineering tools repurposed towards new frontiers in cancer biology."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Biomech</w:t>
      </w:r>
      <w:proofErr w:type="spellEnd"/>
      <w:r w:rsidRPr="00ED25D9">
        <w:rPr>
          <w:rFonts w:eastAsia="Times New Roman"/>
          <w:kern w:val="0"/>
          <w:sz w:val="20"/>
          <w:szCs w:val="20"/>
          <w:u w:val="single"/>
          <w:lang w:eastAsia="en-US"/>
        </w:rPr>
        <w:t xml:space="preserve">. 2014 Jun 27;47(9):1969-78.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10.1016/j.jbiomech.2013.09.029.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Oct 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Irish, J. M. and D. B. </w:t>
      </w:r>
      <w:proofErr w:type="spellStart"/>
      <w:r w:rsidRPr="00ED25D9">
        <w:rPr>
          <w:rFonts w:eastAsia="Times New Roman"/>
          <w:kern w:val="0"/>
          <w:sz w:val="20"/>
          <w:szCs w:val="20"/>
          <w:lang w:eastAsia="en-US"/>
        </w:rPr>
        <w:t>Doxie</w:t>
      </w:r>
      <w:proofErr w:type="spellEnd"/>
      <w:r w:rsidRPr="00ED25D9">
        <w:rPr>
          <w:rFonts w:eastAsia="Times New Roman"/>
          <w:kern w:val="0"/>
          <w:sz w:val="20"/>
          <w:szCs w:val="20"/>
          <w:lang w:eastAsia="en-US"/>
        </w:rPr>
        <w:t xml:space="preserve"> "High-dimensional single-cell cancer biology." </w:t>
      </w:r>
      <w:proofErr w:type="spellStart"/>
      <w:r w:rsidRPr="00ED25D9">
        <w:rPr>
          <w:rFonts w:eastAsia="Times New Roman"/>
          <w:kern w:val="0"/>
          <w:sz w:val="20"/>
          <w:szCs w:val="20"/>
          <w:u w:val="single"/>
          <w:lang w:eastAsia="en-US"/>
        </w:rPr>
        <w:t>Curr</w:t>
      </w:r>
      <w:proofErr w:type="spellEnd"/>
      <w:r w:rsidRPr="00ED25D9">
        <w:rPr>
          <w:rFonts w:eastAsia="Times New Roman"/>
          <w:kern w:val="0"/>
          <w:sz w:val="20"/>
          <w:szCs w:val="20"/>
          <w:u w:val="single"/>
          <w:lang w:eastAsia="en-US"/>
        </w:rPr>
        <w:t xml:space="preserve"> Top </w:t>
      </w:r>
      <w:proofErr w:type="spellStart"/>
      <w:r w:rsidRPr="00ED25D9">
        <w:rPr>
          <w:rFonts w:eastAsia="Times New Roman"/>
          <w:kern w:val="0"/>
          <w:sz w:val="20"/>
          <w:szCs w:val="20"/>
          <w:u w:val="single"/>
          <w:lang w:eastAsia="en-US"/>
        </w:rPr>
        <w:t>Microbiol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Immunol</w:t>
      </w:r>
      <w:proofErr w:type="spellEnd"/>
      <w:r w:rsidRPr="00ED25D9">
        <w:rPr>
          <w:rFonts w:eastAsia="Times New Roman"/>
          <w:kern w:val="0"/>
          <w:sz w:val="20"/>
          <w:szCs w:val="20"/>
          <w:u w:val="single"/>
          <w:lang w:eastAsia="en-US"/>
        </w:rPr>
        <w:t xml:space="preserve">. 2014;377:1-21.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10.1007/82_2014_367.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Jimenez, C. R. and H. M. </w:t>
      </w:r>
      <w:proofErr w:type="spellStart"/>
      <w:r w:rsidRPr="00ED25D9">
        <w:rPr>
          <w:rFonts w:eastAsia="Times New Roman"/>
          <w:kern w:val="0"/>
          <w:sz w:val="20"/>
          <w:szCs w:val="20"/>
          <w:lang w:eastAsia="en-US"/>
        </w:rPr>
        <w:t>Verheul</w:t>
      </w:r>
      <w:proofErr w:type="spellEnd"/>
      <w:r w:rsidRPr="00ED25D9">
        <w:rPr>
          <w:rFonts w:eastAsia="Times New Roman"/>
          <w:kern w:val="0"/>
          <w:sz w:val="20"/>
          <w:szCs w:val="20"/>
          <w:lang w:eastAsia="en-US"/>
        </w:rPr>
        <w:t xml:space="preserve"> "Mass spectrometry-based proteomics: from cancer biology to protein biomarkers, drug targets, and clinical applications." </w:t>
      </w:r>
      <w:r w:rsidRPr="00ED25D9">
        <w:rPr>
          <w:rFonts w:eastAsia="Times New Roman"/>
          <w:kern w:val="0"/>
          <w:sz w:val="20"/>
          <w:szCs w:val="20"/>
          <w:u w:val="single"/>
          <w:lang w:eastAsia="en-US"/>
        </w:rPr>
        <w:t xml:space="preserve">Am Soc </w:t>
      </w:r>
      <w:proofErr w:type="spellStart"/>
      <w:r w:rsidRPr="00ED25D9">
        <w:rPr>
          <w:rFonts w:eastAsia="Times New Roman"/>
          <w:kern w:val="0"/>
          <w:sz w:val="20"/>
          <w:szCs w:val="20"/>
          <w:u w:val="single"/>
          <w:lang w:eastAsia="en-US"/>
        </w:rPr>
        <w:t>Clin</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Oncol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Educ</w:t>
      </w:r>
      <w:proofErr w:type="spellEnd"/>
      <w:r w:rsidRPr="00ED25D9">
        <w:rPr>
          <w:rFonts w:eastAsia="Times New Roman"/>
          <w:kern w:val="0"/>
          <w:sz w:val="20"/>
          <w:szCs w:val="20"/>
          <w:u w:val="single"/>
          <w:lang w:eastAsia="en-US"/>
        </w:rPr>
        <w:t xml:space="preserve"> Book. 2014:e504-10.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10.14694/EdBook_AM.2014.34.e504.</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Kitajima</w:t>
      </w:r>
      <w:proofErr w:type="spellEnd"/>
      <w:r w:rsidRPr="00ED25D9">
        <w:rPr>
          <w:rFonts w:eastAsia="Times New Roman"/>
          <w:kern w:val="0"/>
          <w:sz w:val="20"/>
          <w:szCs w:val="20"/>
          <w:lang w:eastAsia="en-US"/>
        </w:rPr>
        <w:t xml:space="preserve">, Y. and K. Miyazaki "The Critical Impact of HIF-1a on Gastric Cancer Biology." </w:t>
      </w:r>
      <w:r w:rsidRPr="00ED25D9">
        <w:rPr>
          <w:rFonts w:eastAsia="Times New Roman"/>
          <w:kern w:val="0"/>
          <w:sz w:val="20"/>
          <w:szCs w:val="20"/>
          <w:u w:val="single"/>
          <w:lang w:eastAsia="en-US"/>
        </w:rPr>
        <w:t xml:space="preserve">Cancers (Basel). 2013 Jan 10;5(1):15-26.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10.3390/cancers5010015.</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Koutsogiannouli</w:t>
      </w:r>
      <w:proofErr w:type="spellEnd"/>
      <w:r w:rsidRPr="00ED25D9">
        <w:rPr>
          <w:rFonts w:eastAsia="Times New Roman"/>
          <w:kern w:val="0"/>
          <w:sz w:val="20"/>
          <w:szCs w:val="20"/>
          <w:lang w:eastAsia="en-US"/>
        </w:rPr>
        <w:t xml:space="preserve">, E., A. G. </w:t>
      </w:r>
      <w:proofErr w:type="spellStart"/>
      <w:r w:rsidRPr="00ED25D9">
        <w:rPr>
          <w:rFonts w:eastAsia="Times New Roman"/>
          <w:kern w:val="0"/>
          <w:sz w:val="20"/>
          <w:szCs w:val="20"/>
          <w:lang w:eastAsia="en-US"/>
        </w:rPr>
        <w:t>Papavassiliou</w:t>
      </w:r>
      <w:proofErr w:type="spellEnd"/>
      <w:r w:rsidRPr="00ED25D9">
        <w:rPr>
          <w:rFonts w:eastAsia="Times New Roman"/>
          <w:kern w:val="0"/>
          <w:sz w:val="20"/>
          <w:szCs w:val="20"/>
          <w:lang w:eastAsia="en-US"/>
        </w:rPr>
        <w:t xml:space="preserve">, et al. "Complexity in cancer biology: is systems biology the answer?" </w:t>
      </w:r>
      <w:r w:rsidRPr="00ED25D9">
        <w:rPr>
          <w:rFonts w:eastAsia="Times New Roman"/>
          <w:kern w:val="0"/>
          <w:sz w:val="20"/>
          <w:szCs w:val="20"/>
          <w:u w:val="single"/>
          <w:lang w:eastAsia="en-US"/>
        </w:rPr>
        <w:t xml:space="preserve">Cancer Med. 2013 Apr;2(2):164-77.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10.1002/cam4.62.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Feb 17.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Latha</w:t>
      </w:r>
      <w:proofErr w:type="spellEnd"/>
      <w:r w:rsidRPr="00ED25D9">
        <w:rPr>
          <w:rFonts w:eastAsia="Times New Roman"/>
          <w:kern w:val="0"/>
          <w:sz w:val="20"/>
          <w:szCs w:val="20"/>
          <w:lang w:eastAsia="en-US"/>
        </w:rPr>
        <w:t xml:space="preserve">, T. S., K. </w:t>
      </w:r>
      <w:proofErr w:type="spellStart"/>
      <w:r w:rsidRPr="00ED25D9">
        <w:rPr>
          <w:rFonts w:eastAsia="Times New Roman"/>
          <w:kern w:val="0"/>
          <w:sz w:val="20"/>
          <w:szCs w:val="20"/>
          <w:lang w:eastAsia="en-US"/>
        </w:rPr>
        <w:t>Panati</w:t>
      </w:r>
      <w:proofErr w:type="spellEnd"/>
      <w:r w:rsidRPr="00ED25D9">
        <w:rPr>
          <w:rFonts w:eastAsia="Times New Roman"/>
          <w:kern w:val="0"/>
          <w:sz w:val="20"/>
          <w:szCs w:val="20"/>
          <w:lang w:eastAsia="en-US"/>
        </w:rPr>
        <w:t xml:space="preserve">, et al. "Ovarian cancer biology and immunotherapy." </w:t>
      </w:r>
      <w:proofErr w:type="spellStart"/>
      <w:r w:rsidRPr="00ED25D9">
        <w:rPr>
          <w:rFonts w:eastAsia="Times New Roman"/>
          <w:kern w:val="0"/>
          <w:sz w:val="20"/>
          <w:szCs w:val="20"/>
          <w:u w:val="single"/>
          <w:lang w:eastAsia="en-US"/>
        </w:rPr>
        <w:t>Int</w:t>
      </w:r>
      <w:proofErr w:type="spellEnd"/>
      <w:r w:rsidRPr="00ED25D9">
        <w:rPr>
          <w:rFonts w:eastAsia="Times New Roman"/>
          <w:kern w:val="0"/>
          <w:sz w:val="20"/>
          <w:szCs w:val="20"/>
          <w:u w:val="single"/>
          <w:lang w:eastAsia="en-US"/>
        </w:rPr>
        <w:t xml:space="preserve"> Rev </w:t>
      </w:r>
      <w:proofErr w:type="spellStart"/>
      <w:r w:rsidRPr="00ED25D9">
        <w:rPr>
          <w:rFonts w:eastAsia="Times New Roman"/>
          <w:kern w:val="0"/>
          <w:sz w:val="20"/>
          <w:szCs w:val="20"/>
          <w:u w:val="single"/>
          <w:lang w:eastAsia="en-US"/>
        </w:rPr>
        <w:t>Immunol</w:t>
      </w:r>
      <w:proofErr w:type="spellEnd"/>
      <w:r w:rsidRPr="00ED25D9">
        <w:rPr>
          <w:rFonts w:eastAsia="Times New Roman"/>
          <w:kern w:val="0"/>
          <w:sz w:val="20"/>
          <w:szCs w:val="20"/>
          <w:u w:val="single"/>
          <w:lang w:eastAsia="en-US"/>
        </w:rPr>
        <w:t xml:space="preserve">. 2014 Oct;33(5):428-40.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10.3109/08830185.2014.921161.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Jun 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Lazzari</w:t>
      </w:r>
      <w:proofErr w:type="spellEnd"/>
      <w:r w:rsidRPr="00ED25D9">
        <w:rPr>
          <w:rFonts w:eastAsia="Times New Roman"/>
          <w:kern w:val="0"/>
          <w:sz w:val="20"/>
          <w:szCs w:val="20"/>
          <w:lang w:eastAsia="en-US"/>
        </w:rPr>
        <w:t xml:space="preserve">, C., G. </w:t>
      </w:r>
      <w:proofErr w:type="spellStart"/>
      <w:r w:rsidRPr="00ED25D9">
        <w:rPr>
          <w:rFonts w:eastAsia="Times New Roman"/>
          <w:kern w:val="0"/>
          <w:sz w:val="20"/>
          <w:szCs w:val="20"/>
          <w:lang w:eastAsia="en-US"/>
        </w:rPr>
        <w:t>Spitaleri</w:t>
      </w:r>
      <w:proofErr w:type="spellEnd"/>
      <w:r w:rsidRPr="00ED25D9">
        <w:rPr>
          <w:rFonts w:eastAsia="Times New Roman"/>
          <w:kern w:val="0"/>
          <w:sz w:val="20"/>
          <w:szCs w:val="20"/>
          <w:lang w:eastAsia="en-US"/>
        </w:rPr>
        <w:t xml:space="preserve">, et al. "Targeting ALK in patients with advanced non small cell lung cancer: biology, diagnostic and therapeutic options." </w:t>
      </w:r>
      <w:proofErr w:type="spellStart"/>
      <w:r w:rsidRPr="00ED25D9">
        <w:rPr>
          <w:rFonts w:eastAsia="Times New Roman"/>
          <w:kern w:val="0"/>
          <w:sz w:val="20"/>
          <w:szCs w:val="20"/>
          <w:u w:val="single"/>
          <w:lang w:eastAsia="en-US"/>
        </w:rPr>
        <w:t>Crit</w:t>
      </w:r>
      <w:proofErr w:type="spellEnd"/>
      <w:r w:rsidRPr="00ED25D9">
        <w:rPr>
          <w:rFonts w:eastAsia="Times New Roman"/>
          <w:kern w:val="0"/>
          <w:sz w:val="20"/>
          <w:szCs w:val="20"/>
          <w:u w:val="single"/>
          <w:lang w:eastAsia="en-US"/>
        </w:rPr>
        <w:t xml:space="preserve"> Rev </w:t>
      </w:r>
      <w:proofErr w:type="spellStart"/>
      <w:r w:rsidRPr="00ED25D9">
        <w:rPr>
          <w:rFonts w:eastAsia="Times New Roman"/>
          <w:kern w:val="0"/>
          <w:sz w:val="20"/>
          <w:szCs w:val="20"/>
          <w:u w:val="single"/>
          <w:lang w:eastAsia="en-US"/>
        </w:rPr>
        <w:t>Oncol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Hematol</w:t>
      </w:r>
      <w:proofErr w:type="spellEnd"/>
      <w:r w:rsidRPr="00ED25D9">
        <w:rPr>
          <w:rFonts w:eastAsia="Times New Roman"/>
          <w:kern w:val="0"/>
          <w:sz w:val="20"/>
          <w:szCs w:val="20"/>
          <w:u w:val="single"/>
          <w:lang w:eastAsia="en-US"/>
        </w:rPr>
        <w:t xml:space="preserve">. 2014 </w:t>
      </w:r>
      <w:r w:rsidRPr="00ED25D9">
        <w:rPr>
          <w:rFonts w:eastAsia="Times New Roman"/>
          <w:kern w:val="0"/>
          <w:sz w:val="20"/>
          <w:szCs w:val="20"/>
          <w:u w:val="single"/>
          <w:lang w:eastAsia="en-US"/>
        </w:rPr>
        <w:lastRenderedPageBreak/>
        <w:t xml:space="preserve">Mar;89(3):358-65.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10.1016/j.critrevonc.2013.09.003.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Sep 26.</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Looijenga</w:t>
      </w:r>
      <w:proofErr w:type="spellEnd"/>
      <w:r w:rsidRPr="00ED25D9">
        <w:rPr>
          <w:rFonts w:eastAsia="Times New Roman"/>
          <w:kern w:val="0"/>
          <w:sz w:val="20"/>
          <w:szCs w:val="20"/>
          <w:lang w:eastAsia="en-US"/>
        </w:rPr>
        <w:t xml:space="preserve">, L. H., H. Stoop, et al. "Testicular cancer: biology and biomarkers." </w:t>
      </w:r>
      <w:proofErr w:type="spellStart"/>
      <w:r w:rsidRPr="00ED25D9">
        <w:rPr>
          <w:rFonts w:eastAsia="Times New Roman"/>
          <w:kern w:val="0"/>
          <w:sz w:val="20"/>
          <w:szCs w:val="20"/>
          <w:u w:val="single"/>
          <w:lang w:eastAsia="en-US"/>
        </w:rPr>
        <w:t>Virchows</w:t>
      </w:r>
      <w:proofErr w:type="spellEnd"/>
      <w:r w:rsidRPr="00ED25D9">
        <w:rPr>
          <w:rFonts w:eastAsia="Times New Roman"/>
          <w:kern w:val="0"/>
          <w:sz w:val="20"/>
          <w:szCs w:val="20"/>
          <w:u w:val="single"/>
          <w:lang w:eastAsia="en-US"/>
        </w:rPr>
        <w:t xml:space="preserve"> Arch. 2014 Mar;464(3):301-13.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10.1007/s00428-013-1522-1.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Feb 1.</w:t>
      </w:r>
    </w:p>
    <w:p w:rsidR="00ED25D9" w:rsidRPr="00406E0A" w:rsidRDefault="00ED25D9" w:rsidP="00ED25D9">
      <w:pPr>
        <w:widowControl/>
        <w:numPr>
          <w:ilvl w:val="0"/>
          <w:numId w:val="3"/>
        </w:numPr>
        <w:ind w:left="426"/>
        <w:rPr>
          <w:b/>
          <w:sz w:val="20"/>
          <w:szCs w:val="20"/>
        </w:rPr>
      </w:pPr>
      <w:r w:rsidRPr="00406E0A">
        <w:rPr>
          <w:sz w:val="20"/>
          <w:szCs w:val="20"/>
        </w:rPr>
        <w:t>Ma H</w:t>
      </w:r>
      <w:r w:rsidRPr="00406E0A">
        <w:rPr>
          <w:rStyle w:val="Emphasis"/>
          <w:i w:val="0"/>
          <w:iCs w:val="0"/>
          <w:sz w:val="20"/>
          <w:szCs w:val="20"/>
        </w:rPr>
        <w:t>, Chen G</w:t>
      </w:r>
      <w:r w:rsidRPr="00406E0A">
        <w:rPr>
          <w:sz w:val="20"/>
          <w:szCs w:val="20"/>
        </w:rPr>
        <w:t>. Stem cell. The Journal of American Science 2005;1(2):90-92.</w:t>
      </w:r>
    </w:p>
    <w:p w:rsidR="00ED25D9" w:rsidRPr="00406E0A" w:rsidRDefault="00ED25D9" w:rsidP="00ED25D9">
      <w:pPr>
        <w:widowControl/>
        <w:numPr>
          <w:ilvl w:val="0"/>
          <w:numId w:val="3"/>
        </w:numPr>
        <w:ind w:left="426"/>
        <w:rPr>
          <w:rStyle w:val="Emphasis"/>
          <w:i w:val="0"/>
          <w:iCs w:val="0"/>
          <w:sz w:val="20"/>
          <w:szCs w:val="20"/>
        </w:rPr>
      </w:pPr>
      <w:r w:rsidRPr="00406E0A">
        <w:rPr>
          <w:sz w:val="20"/>
          <w:szCs w:val="20"/>
        </w:rPr>
        <w:t xml:space="preserve">Ma H, </w:t>
      </w:r>
      <w:proofErr w:type="spellStart"/>
      <w:r w:rsidRPr="00406E0A">
        <w:rPr>
          <w:snapToGrid w:val="0"/>
          <w:sz w:val="20"/>
          <w:szCs w:val="20"/>
        </w:rPr>
        <w:t>Cherng</w:t>
      </w:r>
      <w:proofErr w:type="spellEnd"/>
      <w:r w:rsidRPr="00406E0A">
        <w:rPr>
          <w:snapToGrid w:val="0"/>
          <w:sz w:val="20"/>
          <w:szCs w:val="20"/>
        </w:rPr>
        <w:t xml:space="preserve"> S. </w:t>
      </w:r>
      <w:r w:rsidRPr="00406E0A">
        <w:rPr>
          <w:rStyle w:val="Emphasis"/>
          <w:i w:val="0"/>
          <w:iCs w:val="0"/>
          <w:sz w:val="20"/>
          <w:szCs w:val="20"/>
        </w:rPr>
        <w:t xml:space="preserve">Eternal Life and Stem Cell. </w:t>
      </w:r>
      <w:r w:rsidRPr="00406E0A">
        <w:rPr>
          <w:sz w:val="20"/>
          <w:szCs w:val="20"/>
        </w:rPr>
        <w:t xml:space="preserve">Nature and Science. 2007;5(1):81-96. </w:t>
      </w:r>
    </w:p>
    <w:p w:rsidR="00ED25D9" w:rsidRPr="00406E0A" w:rsidRDefault="00ED25D9" w:rsidP="00ED25D9">
      <w:pPr>
        <w:widowControl/>
        <w:numPr>
          <w:ilvl w:val="0"/>
          <w:numId w:val="3"/>
        </w:numPr>
        <w:autoSpaceDE w:val="0"/>
        <w:autoSpaceDN w:val="0"/>
        <w:adjustRightInd w:val="0"/>
        <w:ind w:left="426"/>
        <w:rPr>
          <w:rFonts w:eastAsia="Times New Roman"/>
          <w:sz w:val="20"/>
          <w:szCs w:val="20"/>
          <w:lang w:eastAsia="en-US"/>
        </w:rPr>
      </w:pPr>
      <w:r w:rsidRPr="00406E0A">
        <w:rPr>
          <w:rFonts w:eastAsia="Times New Roman"/>
          <w:sz w:val="20"/>
          <w:szCs w:val="20"/>
          <w:lang w:eastAsia="en-US"/>
        </w:rPr>
        <w:t xml:space="preserve">Ma H, </w:t>
      </w:r>
      <w:proofErr w:type="spellStart"/>
      <w:r w:rsidRPr="00406E0A">
        <w:rPr>
          <w:rFonts w:eastAsia="Times New Roman"/>
          <w:sz w:val="20"/>
          <w:szCs w:val="20"/>
          <w:lang w:eastAsia="en-US"/>
        </w:rPr>
        <w:t>Cherng</w:t>
      </w:r>
      <w:proofErr w:type="spellEnd"/>
      <w:r w:rsidRPr="00406E0A">
        <w:rPr>
          <w:rFonts w:eastAsia="Times New Roman"/>
          <w:sz w:val="20"/>
          <w:szCs w:val="20"/>
          <w:lang w:eastAsia="en-US"/>
        </w:rPr>
        <w:t xml:space="preserve"> S. Nature of Life. Life Science Journal 2005;2(1):7 - 15.</w:t>
      </w:r>
    </w:p>
    <w:p w:rsidR="00ED25D9" w:rsidRPr="00406E0A" w:rsidRDefault="00ED25D9" w:rsidP="00ED25D9">
      <w:pPr>
        <w:pStyle w:val="Heading19"/>
        <w:numPr>
          <w:ilvl w:val="0"/>
          <w:numId w:val="3"/>
        </w:numPr>
        <w:spacing w:line="240" w:lineRule="auto"/>
        <w:ind w:left="426"/>
        <w:jc w:val="both"/>
        <w:rPr>
          <w:color w:val="000000"/>
          <w:sz w:val="20"/>
          <w:szCs w:val="20"/>
        </w:rPr>
      </w:pPr>
      <w:r w:rsidRPr="00406E0A">
        <w:rPr>
          <w:color w:val="000000"/>
          <w:sz w:val="20"/>
          <w:szCs w:val="20"/>
        </w:rPr>
        <w:t xml:space="preserve">Ma H, Yang Y. </w:t>
      </w:r>
      <w:proofErr w:type="spellStart"/>
      <w:r w:rsidRPr="00406E0A">
        <w:rPr>
          <w:color w:val="000000"/>
          <w:sz w:val="20"/>
          <w:szCs w:val="20"/>
        </w:rPr>
        <w:t>Turritopsis</w:t>
      </w:r>
      <w:proofErr w:type="spellEnd"/>
      <w:r w:rsidRPr="00406E0A">
        <w:rPr>
          <w:color w:val="000000"/>
          <w:sz w:val="20"/>
          <w:szCs w:val="20"/>
        </w:rPr>
        <w:t xml:space="preserve"> </w:t>
      </w:r>
      <w:proofErr w:type="spellStart"/>
      <w:r w:rsidRPr="00406E0A">
        <w:rPr>
          <w:color w:val="000000"/>
          <w:sz w:val="20"/>
          <w:szCs w:val="20"/>
        </w:rPr>
        <w:t>nutricula</w:t>
      </w:r>
      <w:proofErr w:type="spellEnd"/>
      <w:r w:rsidRPr="00406E0A">
        <w:rPr>
          <w:color w:val="000000"/>
          <w:sz w:val="20"/>
          <w:szCs w:val="20"/>
        </w:rPr>
        <w:t xml:space="preserve">. Nature and Science 2010;8(2):15-20. </w:t>
      </w:r>
      <w:hyperlink r:id="rId12" w:history="1">
        <w:r w:rsidRPr="00406E0A">
          <w:rPr>
            <w:rStyle w:val="Hyperlink"/>
            <w:sz w:val="20"/>
            <w:szCs w:val="20"/>
          </w:rPr>
          <w:t>http://www.sciencepub.net/nature/ns0802/03_1279_hongbao_turritopsis_ns0802_15_20.pdf</w:t>
        </w:r>
      </w:hyperlink>
      <w:r w:rsidRPr="00406E0A">
        <w:rPr>
          <w:color w:val="000000"/>
          <w:sz w:val="20"/>
          <w:szCs w:val="20"/>
        </w:rPr>
        <w:t xml:space="preserve">. </w:t>
      </w:r>
    </w:p>
    <w:p w:rsidR="00ED25D9" w:rsidRPr="00406E0A" w:rsidRDefault="00ED25D9" w:rsidP="00ED25D9">
      <w:pPr>
        <w:widowControl/>
        <w:numPr>
          <w:ilvl w:val="0"/>
          <w:numId w:val="3"/>
        </w:numPr>
        <w:autoSpaceDE w:val="0"/>
        <w:autoSpaceDN w:val="0"/>
        <w:adjustRightInd w:val="0"/>
        <w:ind w:left="426"/>
        <w:rPr>
          <w:color w:val="000000"/>
          <w:sz w:val="20"/>
          <w:szCs w:val="20"/>
        </w:rPr>
      </w:pPr>
      <w:r w:rsidRPr="00406E0A">
        <w:rPr>
          <w:rFonts w:eastAsia="Times New Roman"/>
          <w:sz w:val="20"/>
          <w:szCs w:val="20"/>
          <w:lang w:eastAsia="en-US"/>
        </w:rPr>
        <w:t>Ma H. The Nature of Time and Space. Nature and science 2003;1(1):1-11.</w:t>
      </w:r>
      <w:r w:rsidRPr="00406E0A">
        <w:rPr>
          <w:sz w:val="20"/>
          <w:szCs w:val="20"/>
        </w:rPr>
        <w:t>Nature and science 2007;5(1):81-96.</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Mader</w:t>
      </w:r>
      <w:proofErr w:type="spellEnd"/>
      <w:r w:rsidRPr="00ED25D9">
        <w:rPr>
          <w:rFonts w:eastAsia="Times New Roman"/>
          <w:kern w:val="0"/>
          <w:sz w:val="20"/>
          <w:szCs w:val="20"/>
          <w:lang w:eastAsia="en-US"/>
        </w:rPr>
        <w:t xml:space="preserve">, R. M., T. </w:t>
      </w:r>
      <w:proofErr w:type="spellStart"/>
      <w:r w:rsidRPr="00ED25D9">
        <w:rPr>
          <w:rFonts w:eastAsia="Times New Roman"/>
          <w:kern w:val="0"/>
          <w:sz w:val="20"/>
          <w:szCs w:val="20"/>
          <w:lang w:eastAsia="en-US"/>
        </w:rPr>
        <w:t>Brodowicz</w:t>
      </w:r>
      <w:proofErr w:type="spellEnd"/>
      <w:r w:rsidRPr="00ED25D9">
        <w:rPr>
          <w:rFonts w:eastAsia="Times New Roman"/>
          <w:kern w:val="0"/>
          <w:sz w:val="20"/>
          <w:szCs w:val="20"/>
          <w:lang w:eastAsia="en-US"/>
        </w:rPr>
        <w:t xml:space="preserve">, et al. "Translating the molecular analysis of cancer biology into therapeutic concepts." </w:t>
      </w:r>
      <w:r w:rsidRPr="00ED25D9">
        <w:rPr>
          <w:rFonts w:eastAsia="Times New Roman"/>
          <w:kern w:val="0"/>
          <w:sz w:val="20"/>
          <w:szCs w:val="20"/>
          <w:u w:val="single"/>
          <w:lang w:eastAsia="en-US"/>
        </w:rPr>
        <w:t xml:space="preserve">Cancer </w:t>
      </w:r>
      <w:proofErr w:type="spellStart"/>
      <w:r w:rsidRPr="00ED25D9">
        <w:rPr>
          <w:rFonts w:eastAsia="Times New Roman"/>
          <w:kern w:val="0"/>
          <w:sz w:val="20"/>
          <w:szCs w:val="20"/>
          <w:u w:val="single"/>
          <w:lang w:eastAsia="en-US"/>
        </w:rPr>
        <w:t>Biomark</w:t>
      </w:r>
      <w:proofErr w:type="spellEnd"/>
      <w:r w:rsidRPr="00ED25D9">
        <w:rPr>
          <w:rFonts w:eastAsia="Times New Roman"/>
          <w:kern w:val="0"/>
          <w:sz w:val="20"/>
          <w:szCs w:val="20"/>
          <w:u w:val="single"/>
          <w:lang w:eastAsia="en-US"/>
        </w:rPr>
        <w:t xml:space="preserve">. 2014;14(2-3):87-91.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10.3233/CBM-130382.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Marino, F. E., G. </w:t>
      </w:r>
      <w:proofErr w:type="spellStart"/>
      <w:r w:rsidRPr="00ED25D9">
        <w:rPr>
          <w:rFonts w:eastAsia="Times New Roman"/>
          <w:kern w:val="0"/>
          <w:sz w:val="20"/>
          <w:szCs w:val="20"/>
          <w:lang w:eastAsia="en-US"/>
        </w:rPr>
        <w:t>Risbridger</w:t>
      </w:r>
      <w:proofErr w:type="spellEnd"/>
      <w:r w:rsidRPr="00ED25D9">
        <w:rPr>
          <w:rFonts w:eastAsia="Times New Roman"/>
          <w:kern w:val="0"/>
          <w:sz w:val="20"/>
          <w:szCs w:val="20"/>
          <w:lang w:eastAsia="en-US"/>
        </w:rPr>
        <w:t xml:space="preserve">, et al. "Re-evaluating the role of </w:t>
      </w:r>
      <w:proofErr w:type="spellStart"/>
      <w:r w:rsidRPr="00ED25D9">
        <w:rPr>
          <w:rFonts w:eastAsia="Times New Roman"/>
          <w:kern w:val="0"/>
          <w:sz w:val="20"/>
          <w:szCs w:val="20"/>
          <w:lang w:eastAsia="en-US"/>
        </w:rPr>
        <w:t>activin</w:t>
      </w:r>
      <w:proofErr w:type="spellEnd"/>
      <w:r w:rsidRPr="00ED25D9">
        <w:rPr>
          <w:rFonts w:eastAsia="Times New Roman"/>
          <w:kern w:val="0"/>
          <w:sz w:val="20"/>
          <w:szCs w:val="20"/>
          <w:lang w:eastAsia="en-US"/>
        </w:rPr>
        <w:t xml:space="preserve">-beta in cancer biology." </w:t>
      </w:r>
      <w:r w:rsidRPr="00ED25D9">
        <w:rPr>
          <w:rFonts w:eastAsia="Times New Roman"/>
          <w:kern w:val="0"/>
          <w:sz w:val="20"/>
          <w:szCs w:val="20"/>
          <w:u w:val="single"/>
          <w:lang w:eastAsia="en-US"/>
        </w:rPr>
        <w:t xml:space="preserve">Cytokine Growth Factor Rev. 2015 May 28. </w:t>
      </w:r>
      <w:proofErr w:type="spellStart"/>
      <w:r w:rsidRPr="00ED25D9">
        <w:rPr>
          <w:rFonts w:eastAsia="Times New Roman"/>
          <w:kern w:val="0"/>
          <w:sz w:val="20"/>
          <w:szCs w:val="20"/>
          <w:u w:val="single"/>
          <w:lang w:eastAsia="en-US"/>
        </w:rPr>
        <w:t>pii</w:t>
      </w:r>
      <w:proofErr w:type="spellEnd"/>
      <w:r w:rsidRPr="00ED25D9">
        <w:rPr>
          <w:rFonts w:eastAsia="Times New Roman"/>
          <w:kern w:val="0"/>
          <w:sz w:val="20"/>
          <w:szCs w:val="20"/>
          <w:u w:val="single"/>
          <w:lang w:eastAsia="en-US"/>
        </w:rPr>
        <w:t xml:space="preserve">: S1359-6101(15)00046-5.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10.1016/j.cytogfr.2015.05.003.</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Martinez, C. H., A. K. Williams, et al. "</w:t>
      </w:r>
      <w:proofErr w:type="spellStart"/>
      <w:r w:rsidRPr="00ED25D9">
        <w:rPr>
          <w:rFonts w:eastAsia="Times New Roman"/>
          <w:kern w:val="0"/>
          <w:sz w:val="20"/>
          <w:szCs w:val="20"/>
          <w:lang w:eastAsia="en-US"/>
        </w:rPr>
        <w:t>Perineural</w:t>
      </w:r>
      <w:proofErr w:type="spellEnd"/>
      <w:r w:rsidRPr="00ED25D9">
        <w:rPr>
          <w:rFonts w:eastAsia="Times New Roman"/>
          <w:kern w:val="0"/>
          <w:sz w:val="20"/>
          <w:szCs w:val="20"/>
          <w:lang w:eastAsia="en-US"/>
        </w:rPr>
        <w:t xml:space="preserve"> invasion and TRUS findings are complementary in predicting prostate cancer biology." </w:t>
      </w:r>
      <w:r w:rsidRPr="00ED25D9">
        <w:rPr>
          <w:rFonts w:eastAsia="Times New Roman"/>
          <w:kern w:val="0"/>
          <w:sz w:val="20"/>
          <w:szCs w:val="20"/>
          <w:u w:val="single"/>
          <w:lang w:eastAsia="en-US"/>
        </w:rPr>
        <w:t>Can J Urol. 2013 Apr;20(2):6696-701.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Masoudi-Nejad</w:t>
      </w:r>
      <w:proofErr w:type="spellEnd"/>
      <w:r w:rsidRPr="00ED25D9">
        <w:rPr>
          <w:rFonts w:eastAsia="Times New Roman"/>
          <w:kern w:val="0"/>
          <w:sz w:val="20"/>
          <w:szCs w:val="20"/>
          <w:lang w:eastAsia="en-US"/>
        </w:rPr>
        <w:t xml:space="preserve">, A. and Y. </w:t>
      </w:r>
      <w:proofErr w:type="spellStart"/>
      <w:r w:rsidRPr="00ED25D9">
        <w:rPr>
          <w:rFonts w:eastAsia="Times New Roman"/>
          <w:kern w:val="0"/>
          <w:sz w:val="20"/>
          <w:szCs w:val="20"/>
          <w:lang w:eastAsia="en-US"/>
        </w:rPr>
        <w:t>Asgari</w:t>
      </w:r>
      <w:proofErr w:type="spellEnd"/>
      <w:r w:rsidRPr="00ED25D9">
        <w:rPr>
          <w:rFonts w:eastAsia="Times New Roman"/>
          <w:kern w:val="0"/>
          <w:sz w:val="20"/>
          <w:szCs w:val="20"/>
          <w:lang w:eastAsia="en-US"/>
        </w:rPr>
        <w:t xml:space="preserve"> "Metabolic cancer biology: structural-based analysis of cancer as a metabolic disease, new sights and opportunities for disease treatment." </w:t>
      </w:r>
      <w:proofErr w:type="spellStart"/>
      <w:r w:rsidRPr="00ED25D9">
        <w:rPr>
          <w:rFonts w:eastAsia="Times New Roman"/>
          <w:kern w:val="0"/>
          <w:sz w:val="20"/>
          <w:szCs w:val="20"/>
          <w:u w:val="single"/>
          <w:lang w:eastAsia="en-US"/>
        </w:rPr>
        <w:t>Semin</w:t>
      </w:r>
      <w:proofErr w:type="spellEnd"/>
      <w:r w:rsidRPr="00ED25D9">
        <w:rPr>
          <w:rFonts w:eastAsia="Times New Roman"/>
          <w:kern w:val="0"/>
          <w:sz w:val="20"/>
          <w:szCs w:val="20"/>
          <w:u w:val="single"/>
          <w:lang w:eastAsia="en-US"/>
        </w:rPr>
        <w:t xml:space="preserve"> Cancer Biol. 2015 Feb;30:21-9.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10.1016/j.semcancer.2014.01.007.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Feb 2.</w:t>
      </w:r>
    </w:p>
    <w:p w:rsidR="00ED25D9" w:rsidRPr="00ED25D9" w:rsidRDefault="00A91E3E" w:rsidP="00ED25D9">
      <w:pPr>
        <w:pStyle w:val="ListParagraph"/>
        <w:numPr>
          <w:ilvl w:val="0"/>
          <w:numId w:val="3"/>
        </w:numPr>
        <w:autoSpaceDE w:val="0"/>
        <w:autoSpaceDN w:val="0"/>
        <w:adjustRightInd w:val="0"/>
        <w:ind w:left="426"/>
        <w:rPr>
          <w:color w:val="000000"/>
          <w:sz w:val="20"/>
          <w:szCs w:val="20"/>
        </w:rPr>
      </w:pPr>
      <w:hyperlink r:id="rId13" w:history="1">
        <w:r w:rsidR="00ED25D9" w:rsidRPr="00ED25D9">
          <w:rPr>
            <w:rStyle w:val="Hyperlink3"/>
            <w:color w:val="000000"/>
            <w:sz w:val="20"/>
            <w:szCs w:val="20"/>
            <w:shd w:val="clear" w:color="auto" w:fill="FFFFFF"/>
          </w:rPr>
          <w:t>National Center for Biotechnology Information</w:t>
        </w:r>
      </w:hyperlink>
      <w:r w:rsidR="00ED25D9" w:rsidRPr="00ED25D9">
        <w:rPr>
          <w:rStyle w:val="url"/>
          <w:color w:val="000000"/>
          <w:sz w:val="20"/>
          <w:szCs w:val="20"/>
        </w:rPr>
        <w:t xml:space="preserve">, </w:t>
      </w:r>
      <w:hyperlink r:id="rId14" w:history="1">
        <w:r w:rsidR="00ED25D9" w:rsidRPr="00ED25D9">
          <w:rPr>
            <w:rStyle w:val="Hyperlink4"/>
            <w:b w:val="0"/>
            <w:bCs w:val="0"/>
            <w:color w:val="000000"/>
            <w:sz w:val="20"/>
            <w:szCs w:val="20"/>
            <w:shd w:val="clear" w:color="auto" w:fill="FFFFFF"/>
          </w:rPr>
          <w:t>U.S. National Library of Medicine</w:t>
        </w:r>
      </w:hyperlink>
      <w:r w:rsidR="00ED25D9" w:rsidRPr="00ED25D9">
        <w:rPr>
          <w:rStyle w:val="orgurl"/>
          <w:b/>
          <w:bCs/>
          <w:color w:val="000000"/>
          <w:sz w:val="20"/>
          <w:szCs w:val="20"/>
        </w:rPr>
        <w:t xml:space="preserve">. </w:t>
      </w:r>
      <w:hyperlink r:id="rId15" w:history="1">
        <w:r w:rsidR="00ED25D9" w:rsidRPr="00ED25D9">
          <w:rPr>
            <w:rStyle w:val="Hyperlink"/>
            <w:sz w:val="20"/>
            <w:szCs w:val="20"/>
          </w:rPr>
          <w:t>http://www.ncbi.nlm.nih.gov/pubmed</w:t>
        </w:r>
      </w:hyperlink>
      <w:r w:rsidR="00ED25D9" w:rsidRPr="00ED25D9">
        <w:rPr>
          <w:color w:val="000000"/>
          <w:sz w:val="20"/>
          <w:szCs w:val="20"/>
        </w:rPr>
        <w:t>. 2015.</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Nik-Zainal</w:t>
      </w:r>
      <w:proofErr w:type="spellEnd"/>
      <w:r w:rsidRPr="00ED25D9">
        <w:rPr>
          <w:rFonts w:eastAsia="Times New Roman"/>
          <w:kern w:val="0"/>
          <w:sz w:val="20"/>
          <w:szCs w:val="20"/>
          <w:lang w:eastAsia="en-US"/>
        </w:rPr>
        <w:t xml:space="preserve">, S. "Insights into cancer biology through next-generation sequencing." </w:t>
      </w:r>
      <w:proofErr w:type="spellStart"/>
      <w:r w:rsidRPr="00ED25D9">
        <w:rPr>
          <w:rFonts w:eastAsia="Times New Roman"/>
          <w:kern w:val="0"/>
          <w:sz w:val="20"/>
          <w:szCs w:val="20"/>
          <w:u w:val="single"/>
          <w:lang w:eastAsia="en-US"/>
        </w:rPr>
        <w:t>Clin</w:t>
      </w:r>
      <w:proofErr w:type="spellEnd"/>
      <w:r w:rsidRPr="00ED25D9">
        <w:rPr>
          <w:rFonts w:eastAsia="Times New Roman"/>
          <w:kern w:val="0"/>
          <w:sz w:val="20"/>
          <w:szCs w:val="20"/>
          <w:u w:val="single"/>
          <w:lang w:eastAsia="en-US"/>
        </w:rPr>
        <w:t xml:space="preserve"> Med. 2014 Dec;14 </w:t>
      </w:r>
      <w:proofErr w:type="spellStart"/>
      <w:r w:rsidRPr="00ED25D9">
        <w:rPr>
          <w:rFonts w:eastAsia="Times New Roman"/>
          <w:kern w:val="0"/>
          <w:sz w:val="20"/>
          <w:szCs w:val="20"/>
          <w:u w:val="single"/>
          <w:lang w:eastAsia="en-US"/>
        </w:rPr>
        <w:t>Suppl</w:t>
      </w:r>
      <w:proofErr w:type="spellEnd"/>
      <w:r w:rsidRPr="00ED25D9">
        <w:rPr>
          <w:rFonts w:eastAsia="Times New Roman"/>
          <w:kern w:val="0"/>
          <w:sz w:val="20"/>
          <w:szCs w:val="20"/>
          <w:u w:val="single"/>
          <w:lang w:eastAsia="en-US"/>
        </w:rPr>
        <w:t xml:space="preserve"> 6:s71-7.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10.7861/clinmedicine.14-6-s71.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Obeid, E. I. and S. D. </w:t>
      </w:r>
      <w:proofErr w:type="spellStart"/>
      <w:r w:rsidRPr="00ED25D9">
        <w:rPr>
          <w:rFonts w:eastAsia="Times New Roman"/>
          <w:kern w:val="0"/>
          <w:sz w:val="20"/>
          <w:szCs w:val="20"/>
          <w:lang w:eastAsia="en-US"/>
        </w:rPr>
        <w:t>Conzen</w:t>
      </w:r>
      <w:proofErr w:type="spellEnd"/>
      <w:r w:rsidRPr="00ED25D9">
        <w:rPr>
          <w:rFonts w:eastAsia="Times New Roman"/>
          <w:kern w:val="0"/>
          <w:sz w:val="20"/>
          <w:szCs w:val="20"/>
          <w:lang w:eastAsia="en-US"/>
        </w:rPr>
        <w:t xml:space="preserve"> "The role of adrenergic signaling in breast cancer biology." </w:t>
      </w:r>
      <w:r w:rsidRPr="00ED25D9">
        <w:rPr>
          <w:rFonts w:eastAsia="Times New Roman"/>
          <w:kern w:val="0"/>
          <w:sz w:val="20"/>
          <w:szCs w:val="20"/>
          <w:u w:val="single"/>
          <w:lang w:eastAsia="en-US"/>
        </w:rPr>
        <w:t xml:space="preserve">Cancer </w:t>
      </w:r>
      <w:proofErr w:type="spellStart"/>
      <w:r w:rsidRPr="00ED25D9">
        <w:rPr>
          <w:rFonts w:eastAsia="Times New Roman"/>
          <w:kern w:val="0"/>
          <w:sz w:val="20"/>
          <w:szCs w:val="20"/>
          <w:u w:val="single"/>
          <w:lang w:eastAsia="en-US"/>
        </w:rPr>
        <w:t>Biomark</w:t>
      </w:r>
      <w:proofErr w:type="spellEnd"/>
      <w:r w:rsidRPr="00ED25D9">
        <w:rPr>
          <w:rFonts w:eastAsia="Times New Roman"/>
          <w:kern w:val="0"/>
          <w:sz w:val="20"/>
          <w:szCs w:val="20"/>
          <w:u w:val="single"/>
          <w:lang w:eastAsia="en-US"/>
        </w:rPr>
        <w:t xml:space="preserve">. 2013;13(3):161-9.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10.3233/CBM-130347.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O'Flanagan</w:t>
      </w:r>
      <w:proofErr w:type="spellEnd"/>
      <w:r w:rsidRPr="00ED25D9">
        <w:rPr>
          <w:rFonts w:eastAsia="Times New Roman"/>
          <w:kern w:val="0"/>
          <w:sz w:val="20"/>
          <w:szCs w:val="20"/>
          <w:lang w:eastAsia="en-US"/>
        </w:rPr>
        <w:t xml:space="preserve">, C. H. and C. O'Neill "PINK1 </w:t>
      </w:r>
      <w:proofErr w:type="spellStart"/>
      <w:r w:rsidRPr="00ED25D9">
        <w:rPr>
          <w:rFonts w:eastAsia="Times New Roman"/>
          <w:kern w:val="0"/>
          <w:sz w:val="20"/>
          <w:szCs w:val="20"/>
          <w:lang w:eastAsia="en-US"/>
        </w:rPr>
        <w:t>signalling</w:t>
      </w:r>
      <w:proofErr w:type="spellEnd"/>
      <w:r w:rsidRPr="00ED25D9">
        <w:rPr>
          <w:rFonts w:eastAsia="Times New Roman"/>
          <w:kern w:val="0"/>
          <w:sz w:val="20"/>
          <w:szCs w:val="20"/>
          <w:lang w:eastAsia="en-US"/>
        </w:rPr>
        <w:t xml:space="preserve"> in cancer biology." </w:t>
      </w:r>
      <w:proofErr w:type="spellStart"/>
      <w:r w:rsidRPr="00ED25D9">
        <w:rPr>
          <w:rFonts w:eastAsia="Times New Roman"/>
          <w:kern w:val="0"/>
          <w:sz w:val="20"/>
          <w:szCs w:val="20"/>
          <w:u w:val="single"/>
          <w:lang w:eastAsia="en-US"/>
        </w:rPr>
        <w:t>Biochim</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Biophys</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Acta</w:t>
      </w:r>
      <w:proofErr w:type="spellEnd"/>
      <w:r w:rsidRPr="00ED25D9">
        <w:rPr>
          <w:rFonts w:eastAsia="Times New Roman"/>
          <w:kern w:val="0"/>
          <w:sz w:val="20"/>
          <w:szCs w:val="20"/>
          <w:u w:val="single"/>
          <w:lang w:eastAsia="en-US"/>
        </w:rPr>
        <w:t xml:space="preserve">. 2014 Dec;1846(2):590-8.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10.1016/j.bbcan.2014.10.006.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Oct 23.</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lastRenderedPageBreak/>
        <w:t>Pezzella</w:t>
      </w:r>
      <w:proofErr w:type="spellEnd"/>
      <w:r w:rsidRPr="00ED25D9">
        <w:rPr>
          <w:rFonts w:eastAsia="Times New Roman"/>
          <w:kern w:val="0"/>
          <w:sz w:val="20"/>
          <w:szCs w:val="20"/>
          <w:lang w:eastAsia="en-US"/>
        </w:rPr>
        <w:t xml:space="preserve">, F. and K. </w:t>
      </w:r>
      <w:proofErr w:type="spellStart"/>
      <w:r w:rsidRPr="00ED25D9">
        <w:rPr>
          <w:rFonts w:eastAsia="Times New Roman"/>
          <w:kern w:val="0"/>
          <w:sz w:val="20"/>
          <w:szCs w:val="20"/>
          <w:lang w:eastAsia="en-US"/>
        </w:rPr>
        <w:t>Gatter</w:t>
      </w:r>
      <w:proofErr w:type="spellEnd"/>
      <w:r w:rsidRPr="00ED25D9">
        <w:rPr>
          <w:rFonts w:eastAsia="Times New Roman"/>
          <w:kern w:val="0"/>
          <w:sz w:val="20"/>
          <w:szCs w:val="20"/>
          <w:lang w:eastAsia="en-US"/>
        </w:rPr>
        <w:t xml:space="preserve"> "Non-</w:t>
      </w:r>
      <w:proofErr w:type="spellStart"/>
      <w:r w:rsidRPr="00ED25D9">
        <w:rPr>
          <w:rFonts w:eastAsia="Times New Roman"/>
          <w:kern w:val="0"/>
          <w:sz w:val="20"/>
          <w:szCs w:val="20"/>
          <w:lang w:eastAsia="en-US"/>
        </w:rPr>
        <w:t>angiogenic</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tumours</w:t>
      </w:r>
      <w:proofErr w:type="spellEnd"/>
      <w:r w:rsidRPr="00ED25D9">
        <w:rPr>
          <w:rFonts w:eastAsia="Times New Roman"/>
          <w:kern w:val="0"/>
          <w:sz w:val="20"/>
          <w:szCs w:val="20"/>
          <w:lang w:eastAsia="en-US"/>
        </w:rPr>
        <w:t xml:space="preserve"> unveil a new chapter in cancer biology."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Pathol</w:t>
      </w:r>
      <w:proofErr w:type="spellEnd"/>
      <w:r w:rsidRPr="00ED25D9">
        <w:rPr>
          <w:rFonts w:eastAsia="Times New Roman"/>
          <w:kern w:val="0"/>
          <w:sz w:val="20"/>
          <w:szCs w:val="20"/>
          <w:u w:val="single"/>
          <w:lang w:eastAsia="en-US"/>
        </w:rPr>
        <w:t xml:space="preserve">. 2015 Feb;235(3):381-3.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10.1002/path.4474.</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Pilatova</w:t>
      </w:r>
      <w:proofErr w:type="spellEnd"/>
      <w:r w:rsidRPr="00ED25D9">
        <w:rPr>
          <w:rFonts w:eastAsia="Times New Roman"/>
          <w:kern w:val="0"/>
          <w:sz w:val="20"/>
          <w:szCs w:val="20"/>
          <w:lang w:eastAsia="en-US"/>
        </w:rPr>
        <w:t xml:space="preserve">, K., K. </w:t>
      </w:r>
      <w:proofErr w:type="spellStart"/>
      <w:r w:rsidRPr="00ED25D9">
        <w:rPr>
          <w:rFonts w:eastAsia="Times New Roman"/>
          <w:kern w:val="0"/>
          <w:sz w:val="20"/>
          <w:szCs w:val="20"/>
          <w:lang w:eastAsia="en-US"/>
        </w:rPr>
        <w:t>Greplova</w:t>
      </w:r>
      <w:proofErr w:type="spellEnd"/>
      <w:r w:rsidRPr="00ED25D9">
        <w:rPr>
          <w:rFonts w:eastAsia="Times New Roman"/>
          <w:kern w:val="0"/>
          <w:sz w:val="20"/>
          <w:szCs w:val="20"/>
          <w:lang w:eastAsia="en-US"/>
        </w:rPr>
        <w:t xml:space="preserve">, et al. "Role of platelet </w:t>
      </w:r>
      <w:proofErr w:type="spellStart"/>
      <w:r w:rsidRPr="00ED25D9">
        <w:rPr>
          <w:rFonts w:eastAsia="Times New Roman"/>
          <w:kern w:val="0"/>
          <w:sz w:val="20"/>
          <w:szCs w:val="20"/>
          <w:lang w:eastAsia="en-US"/>
        </w:rPr>
        <w:t>chemokines</w:t>
      </w:r>
      <w:proofErr w:type="spellEnd"/>
      <w:r w:rsidRPr="00ED25D9">
        <w:rPr>
          <w:rFonts w:eastAsia="Times New Roman"/>
          <w:kern w:val="0"/>
          <w:sz w:val="20"/>
          <w:szCs w:val="20"/>
          <w:lang w:eastAsia="en-US"/>
        </w:rPr>
        <w:t xml:space="preserve">, PF-4 and CTAP-III, in cancer biology."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Hematol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Oncol</w:t>
      </w:r>
      <w:proofErr w:type="spellEnd"/>
      <w:r w:rsidRPr="00ED25D9">
        <w:rPr>
          <w:rFonts w:eastAsia="Times New Roman"/>
          <w:kern w:val="0"/>
          <w:sz w:val="20"/>
          <w:szCs w:val="20"/>
          <w:u w:val="single"/>
          <w:lang w:eastAsia="en-US"/>
        </w:rPr>
        <w:t xml:space="preserve">. 2013 Jun 24;6:42.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10.1186/1756-8722-6-42.</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Romano, S., A. </w:t>
      </w:r>
      <w:proofErr w:type="spellStart"/>
      <w:r w:rsidRPr="00ED25D9">
        <w:rPr>
          <w:rFonts w:eastAsia="Times New Roman"/>
          <w:kern w:val="0"/>
          <w:sz w:val="20"/>
          <w:szCs w:val="20"/>
          <w:lang w:eastAsia="en-US"/>
        </w:rPr>
        <w:t>D'Angelillo</w:t>
      </w:r>
      <w:proofErr w:type="spellEnd"/>
      <w:r w:rsidRPr="00ED25D9">
        <w:rPr>
          <w:rFonts w:eastAsia="Times New Roman"/>
          <w:kern w:val="0"/>
          <w:sz w:val="20"/>
          <w:szCs w:val="20"/>
          <w:lang w:eastAsia="en-US"/>
        </w:rPr>
        <w:t xml:space="preserve">, et al. </w:t>
      </w:r>
      <w:proofErr w:type="spellStart"/>
      <w:r w:rsidRPr="00ED25D9">
        <w:rPr>
          <w:rFonts w:eastAsia="Times New Roman"/>
          <w:kern w:val="0"/>
          <w:sz w:val="20"/>
          <w:szCs w:val="20"/>
          <w:u w:val="single"/>
          <w:lang w:eastAsia="en-US"/>
        </w:rPr>
        <w:t>Pleiotropic</w:t>
      </w:r>
      <w:proofErr w:type="spellEnd"/>
      <w:r w:rsidRPr="00ED25D9">
        <w:rPr>
          <w:rFonts w:eastAsia="Times New Roman"/>
          <w:kern w:val="0"/>
          <w:sz w:val="20"/>
          <w:szCs w:val="20"/>
          <w:u w:val="single"/>
          <w:lang w:eastAsia="en-US"/>
        </w:rPr>
        <w:t xml:space="preserve"> roles in cancer biology for multifaceted proteins </w:t>
      </w:r>
      <w:proofErr w:type="spellStart"/>
      <w:r w:rsidRPr="00ED25D9">
        <w:rPr>
          <w:rFonts w:eastAsia="Times New Roman"/>
          <w:kern w:val="0"/>
          <w:sz w:val="20"/>
          <w:szCs w:val="20"/>
          <w:u w:val="single"/>
          <w:lang w:eastAsia="en-US"/>
        </w:rPr>
        <w:t>FKBPs</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Biochim</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Biophys</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Acta</w:t>
      </w:r>
      <w:proofErr w:type="spellEnd"/>
      <w:r w:rsidRPr="00ED25D9">
        <w:rPr>
          <w:rFonts w:eastAsia="Times New Roman"/>
          <w:kern w:val="0"/>
          <w:sz w:val="20"/>
          <w:szCs w:val="20"/>
          <w:lang w:eastAsia="en-US"/>
        </w:rPr>
        <w:t xml:space="preserve">. 2015 Jan 13. </w:t>
      </w:r>
      <w:proofErr w:type="spellStart"/>
      <w:r w:rsidRPr="00ED25D9">
        <w:rPr>
          <w:rFonts w:eastAsia="Times New Roman"/>
          <w:kern w:val="0"/>
          <w:sz w:val="20"/>
          <w:szCs w:val="20"/>
          <w:lang w:eastAsia="en-US"/>
        </w:rPr>
        <w:t>pii</w:t>
      </w:r>
      <w:proofErr w:type="spellEnd"/>
      <w:r w:rsidRPr="00ED25D9">
        <w:rPr>
          <w:rFonts w:eastAsia="Times New Roman"/>
          <w:kern w:val="0"/>
          <w:sz w:val="20"/>
          <w:szCs w:val="20"/>
          <w:lang w:eastAsia="en-US"/>
        </w:rPr>
        <w:t xml:space="preserve">: S0304-4165(15)00023-9. </w:t>
      </w:r>
      <w:proofErr w:type="spellStart"/>
      <w:r w:rsidRPr="00ED25D9">
        <w:rPr>
          <w:rFonts w:eastAsia="Times New Roman"/>
          <w:kern w:val="0"/>
          <w:sz w:val="20"/>
          <w:szCs w:val="20"/>
          <w:lang w:eastAsia="en-US"/>
        </w:rPr>
        <w:t>doi</w:t>
      </w:r>
      <w:proofErr w:type="spellEnd"/>
      <w:r w:rsidRPr="00ED25D9">
        <w:rPr>
          <w:rFonts w:eastAsia="Times New Roman"/>
          <w:kern w:val="0"/>
          <w:sz w:val="20"/>
          <w:szCs w:val="20"/>
          <w:lang w:eastAsia="en-US"/>
        </w:rPr>
        <w:t>: 10.1016/j.bbagen.2015.01.004.</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Sanchez-</w:t>
      </w:r>
      <w:proofErr w:type="spellStart"/>
      <w:r w:rsidRPr="00ED25D9">
        <w:rPr>
          <w:rFonts w:eastAsia="Times New Roman"/>
          <w:kern w:val="0"/>
          <w:sz w:val="20"/>
          <w:szCs w:val="20"/>
          <w:lang w:eastAsia="en-US"/>
        </w:rPr>
        <w:t>Mejias</w:t>
      </w:r>
      <w:proofErr w:type="spellEnd"/>
      <w:r w:rsidRPr="00ED25D9">
        <w:rPr>
          <w:rFonts w:eastAsia="Times New Roman"/>
          <w:kern w:val="0"/>
          <w:sz w:val="20"/>
          <w:szCs w:val="20"/>
          <w:lang w:eastAsia="en-US"/>
        </w:rPr>
        <w:t xml:space="preserve">, A. and Y. </w:t>
      </w:r>
      <w:proofErr w:type="spellStart"/>
      <w:r w:rsidRPr="00ED25D9">
        <w:rPr>
          <w:rFonts w:eastAsia="Times New Roman"/>
          <w:kern w:val="0"/>
          <w:sz w:val="20"/>
          <w:szCs w:val="20"/>
          <w:lang w:eastAsia="en-US"/>
        </w:rPr>
        <w:t>Tay</w:t>
      </w:r>
      <w:proofErr w:type="spellEnd"/>
      <w:r w:rsidRPr="00ED25D9">
        <w:rPr>
          <w:rFonts w:eastAsia="Times New Roman"/>
          <w:kern w:val="0"/>
          <w:sz w:val="20"/>
          <w:szCs w:val="20"/>
          <w:lang w:eastAsia="en-US"/>
        </w:rPr>
        <w:t xml:space="preserve"> "Competing endogenous RNA networks: tying the essential knots for cancer biology and therapeutics." </w:t>
      </w:r>
      <w:r w:rsidRPr="00ED25D9">
        <w:rPr>
          <w:rFonts w:eastAsia="Times New Roman"/>
          <w:kern w:val="0"/>
          <w:sz w:val="20"/>
          <w:szCs w:val="20"/>
          <w:u w:val="single"/>
          <w:lang w:eastAsia="en-US"/>
        </w:rPr>
        <w:t xml:space="preserve">J </w:t>
      </w:r>
      <w:proofErr w:type="spellStart"/>
      <w:r w:rsidRPr="00ED25D9">
        <w:rPr>
          <w:rFonts w:eastAsia="Times New Roman"/>
          <w:kern w:val="0"/>
          <w:sz w:val="20"/>
          <w:szCs w:val="20"/>
          <w:u w:val="single"/>
          <w:lang w:eastAsia="en-US"/>
        </w:rPr>
        <w:t>Hematol</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Oncol</w:t>
      </w:r>
      <w:proofErr w:type="spellEnd"/>
      <w:r w:rsidRPr="00ED25D9">
        <w:rPr>
          <w:rFonts w:eastAsia="Times New Roman"/>
          <w:kern w:val="0"/>
          <w:sz w:val="20"/>
          <w:szCs w:val="20"/>
          <w:u w:val="single"/>
          <w:lang w:eastAsia="en-US"/>
        </w:rPr>
        <w:t xml:space="preserve">. 2015 Mar 28;8:30.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10.1186/s13045-015-0129-1.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Sanchez-Rivera, F. J. and T. Jacks "Applications of the CRISPR-Cas9 system in cancer biology." </w:t>
      </w:r>
      <w:r w:rsidRPr="00ED25D9">
        <w:rPr>
          <w:rFonts w:eastAsia="Times New Roman"/>
          <w:kern w:val="0"/>
          <w:sz w:val="20"/>
          <w:szCs w:val="20"/>
          <w:u w:val="single"/>
          <w:lang w:eastAsia="en-US"/>
        </w:rPr>
        <w:t xml:space="preserve">Nat Rev Cancer. 2015 Jul;15(7):387-95.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10.1038/nrc3950.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2015 Jun 4.</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Silva, J. L., L. P. Rangel, et al. "Expanding the </w:t>
      </w:r>
      <w:proofErr w:type="spellStart"/>
      <w:r w:rsidRPr="00ED25D9">
        <w:rPr>
          <w:rFonts w:eastAsia="Times New Roman"/>
          <w:kern w:val="0"/>
          <w:sz w:val="20"/>
          <w:szCs w:val="20"/>
          <w:lang w:eastAsia="en-US"/>
        </w:rPr>
        <w:t>prion</w:t>
      </w:r>
      <w:proofErr w:type="spellEnd"/>
      <w:r w:rsidRPr="00ED25D9">
        <w:rPr>
          <w:rFonts w:eastAsia="Times New Roman"/>
          <w:kern w:val="0"/>
          <w:sz w:val="20"/>
          <w:szCs w:val="20"/>
          <w:lang w:eastAsia="en-US"/>
        </w:rPr>
        <w:t xml:space="preserve"> concept to cancer biology: dominant-negative effect of aggregates of mutant p53 </w:t>
      </w:r>
      <w:proofErr w:type="spellStart"/>
      <w:r w:rsidRPr="00ED25D9">
        <w:rPr>
          <w:rFonts w:eastAsia="Times New Roman"/>
          <w:kern w:val="0"/>
          <w:sz w:val="20"/>
          <w:szCs w:val="20"/>
          <w:lang w:eastAsia="en-US"/>
        </w:rPr>
        <w:t>tumour</w:t>
      </w:r>
      <w:proofErr w:type="spellEnd"/>
      <w:r w:rsidRPr="00ED25D9">
        <w:rPr>
          <w:rFonts w:eastAsia="Times New Roman"/>
          <w:kern w:val="0"/>
          <w:sz w:val="20"/>
          <w:szCs w:val="20"/>
          <w:lang w:eastAsia="en-US"/>
        </w:rPr>
        <w:t xml:space="preserve"> suppressor." </w:t>
      </w:r>
      <w:proofErr w:type="spellStart"/>
      <w:r w:rsidRPr="00ED25D9">
        <w:rPr>
          <w:rFonts w:eastAsia="Times New Roman"/>
          <w:kern w:val="0"/>
          <w:sz w:val="20"/>
          <w:szCs w:val="20"/>
          <w:u w:val="single"/>
          <w:lang w:eastAsia="en-US"/>
        </w:rPr>
        <w:t>Biosci</w:t>
      </w:r>
      <w:proofErr w:type="spellEnd"/>
      <w:r w:rsidRPr="00ED25D9">
        <w:rPr>
          <w:rFonts w:eastAsia="Times New Roman"/>
          <w:kern w:val="0"/>
          <w:sz w:val="20"/>
          <w:szCs w:val="20"/>
          <w:u w:val="single"/>
          <w:lang w:eastAsia="en-US"/>
        </w:rPr>
        <w:t xml:space="preserve"> Rep. 2013 Jul 25;33(4). </w:t>
      </w:r>
      <w:proofErr w:type="spellStart"/>
      <w:r w:rsidRPr="00ED25D9">
        <w:rPr>
          <w:rFonts w:eastAsia="Times New Roman"/>
          <w:kern w:val="0"/>
          <w:sz w:val="20"/>
          <w:szCs w:val="20"/>
          <w:u w:val="single"/>
          <w:lang w:eastAsia="en-US"/>
        </w:rPr>
        <w:t>pii</w:t>
      </w:r>
      <w:proofErr w:type="spellEnd"/>
      <w:r w:rsidRPr="00ED25D9">
        <w:rPr>
          <w:rFonts w:eastAsia="Times New Roman"/>
          <w:kern w:val="0"/>
          <w:sz w:val="20"/>
          <w:szCs w:val="20"/>
          <w:u w:val="single"/>
          <w:lang w:eastAsia="en-US"/>
        </w:rPr>
        <w:t xml:space="preserve">: e00054.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10.1042/BSR20130065.</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Simmons, G. E., Jr., W. M. Pruitt, et al. "Diverse roles of SIRT1 in cancer biology and lipid metabolism." </w:t>
      </w:r>
      <w:proofErr w:type="spellStart"/>
      <w:r w:rsidRPr="00ED25D9">
        <w:rPr>
          <w:rFonts w:eastAsia="Times New Roman"/>
          <w:kern w:val="0"/>
          <w:sz w:val="20"/>
          <w:szCs w:val="20"/>
          <w:u w:val="single"/>
          <w:lang w:eastAsia="en-US"/>
        </w:rPr>
        <w:t>Int</w:t>
      </w:r>
      <w:proofErr w:type="spellEnd"/>
      <w:r w:rsidRPr="00ED25D9">
        <w:rPr>
          <w:rFonts w:eastAsia="Times New Roman"/>
          <w:kern w:val="0"/>
          <w:sz w:val="20"/>
          <w:szCs w:val="20"/>
          <w:u w:val="single"/>
          <w:lang w:eastAsia="en-US"/>
        </w:rPr>
        <w:t xml:space="preserve"> J Mol Sci. 2015 Jan 5;16(1):950-65.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10.3390/ijms16010950.</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r w:rsidRPr="00ED25D9">
        <w:rPr>
          <w:rFonts w:eastAsia="Times New Roman"/>
          <w:kern w:val="0"/>
          <w:sz w:val="20"/>
          <w:szCs w:val="20"/>
          <w:lang w:eastAsia="en-US"/>
        </w:rPr>
        <w:t xml:space="preserve">Singh, D., G. </w:t>
      </w:r>
      <w:proofErr w:type="spellStart"/>
      <w:r w:rsidRPr="00ED25D9">
        <w:rPr>
          <w:rFonts w:eastAsia="Times New Roman"/>
          <w:kern w:val="0"/>
          <w:sz w:val="20"/>
          <w:szCs w:val="20"/>
          <w:lang w:eastAsia="en-US"/>
        </w:rPr>
        <w:t>Upadhyay</w:t>
      </w:r>
      <w:proofErr w:type="spellEnd"/>
      <w:r w:rsidRPr="00ED25D9">
        <w:rPr>
          <w:rFonts w:eastAsia="Times New Roman"/>
          <w:kern w:val="0"/>
          <w:sz w:val="20"/>
          <w:szCs w:val="20"/>
          <w:lang w:eastAsia="en-US"/>
        </w:rPr>
        <w:t xml:space="preserve">, et al. </w:t>
      </w:r>
      <w:r w:rsidRPr="00ED25D9">
        <w:rPr>
          <w:rFonts w:eastAsia="Times New Roman"/>
          <w:kern w:val="0"/>
          <w:sz w:val="20"/>
          <w:szCs w:val="20"/>
          <w:u w:val="single"/>
          <w:lang w:eastAsia="en-US"/>
        </w:rPr>
        <w:t>Recent advances in pancreatic cancer: biology, treatment, and prevention</w:t>
      </w:r>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Biochim</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Biophys</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Acta</w:t>
      </w:r>
      <w:proofErr w:type="spellEnd"/>
      <w:r w:rsidRPr="00ED25D9">
        <w:rPr>
          <w:rFonts w:eastAsia="Times New Roman"/>
          <w:kern w:val="0"/>
          <w:sz w:val="20"/>
          <w:szCs w:val="20"/>
          <w:lang w:eastAsia="en-US"/>
        </w:rPr>
        <w:t xml:space="preserve">. 2015 May </w:t>
      </w:r>
      <w:r w:rsidRPr="00ED25D9">
        <w:rPr>
          <w:rFonts w:eastAsia="Times New Roman"/>
          <w:kern w:val="0"/>
          <w:sz w:val="20"/>
          <w:szCs w:val="20"/>
          <w:lang w:eastAsia="en-US"/>
        </w:rPr>
        <w:lastRenderedPageBreak/>
        <w:t xml:space="preserve">11;1856(1):13-27. </w:t>
      </w:r>
      <w:proofErr w:type="spellStart"/>
      <w:r w:rsidRPr="00ED25D9">
        <w:rPr>
          <w:rFonts w:eastAsia="Times New Roman"/>
          <w:kern w:val="0"/>
          <w:sz w:val="20"/>
          <w:szCs w:val="20"/>
          <w:lang w:eastAsia="en-US"/>
        </w:rPr>
        <w:t>doi</w:t>
      </w:r>
      <w:proofErr w:type="spellEnd"/>
      <w:r w:rsidRPr="00ED25D9">
        <w:rPr>
          <w:rFonts w:eastAsia="Times New Roman"/>
          <w:kern w:val="0"/>
          <w:sz w:val="20"/>
          <w:szCs w:val="20"/>
          <w:lang w:eastAsia="en-US"/>
        </w:rPr>
        <w:t>: 10.1016/j.bbcan.2015.04.003.</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Theocharis</w:t>
      </w:r>
      <w:proofErr w:type="spellEnd"/>
      <w:r w:rsidRPr="00ED25D9">
        <w:rPr>
          <w:rFonts w:eastAsia="Times New Roman"/>
          <w:kern w:val="0"/>
          <w:sz w:val="20"/>
          <w:szCs w:val="20"/>
          <w:lang w:eastAsia="en-US"/>
        </w:rPr>
        <w:t xml:space="preserve">, A. D., S. S. Skandalis, et al. </w:t>
      </w:r>
      <w:r w:rsidRPr="00ED25D9">
        <w:rPr>
          <w:rFonts w:eastAsia="Times New Roman"/>
          <w:kern w:val="0"/>
          <w:sz w:val="20"/>
          <w:szCs w:val="20"/>
          <w:u w:val="single"/>
          <w:lang w:eastAsia="en-US"/>
        </w:rPr>
        <w:t xml:space="preserve">Insights into the key roles of </w:t>
      </w:r>
      <w:proofErr w:type="spellStart"/>
      <w:r w:rsidRPr="00ED25D9">
        <w:rPr>
          <w:rFonts w:eastAsia="Times New Roman"/>
          <w:kern w:val="0"/>
          <w:sz w:val="20"/>
          <w:szCs w:val="20"/>
          <w:u w:val="single"/>
          <w:lang w:eastAsia="en-US"/>
        </w:rPr>
        <w:t>proteoglycans</w:t>
      </w:r>
      <w:proofErr w:type="spellEnd"/>
      <w:r w:rsidRPr="00ED25D9">
        <w:rPr>
          <w:rFonts w:eastAsia="Times New Roman"/>
          <w:kern w:val="0"/>
          <w:sz w:val="20"/>
          <w:szCs w:val="20"/>
          <w:u w:val="single"/>
          <w:lang w:eastAsia="en-US"/>
        </w:rPr>
        <w:t xml:space="preserve"> in breast cancer biology and translational medicine</w:t>
      </w:r>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Biochim</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Biophys</w:t>
      </w:r>
      <w:proofErr w:type="spellEnd"/>
      <w:r w:rsidRPr="00ED25D9">
        <w:rPr>
          <w:rFonts w:eastAsia="Times New Roman"/>
          <w:kern w:val="0"/>
          <w:sz w:val="20"/>
          <w:szCs w:val="20"/>
          <w:lang w:eastAsia="en-US"/>
        </w:rPr>
        <w:t xml:space="preserve"> </w:t>
      </w:r>
      <w:proofErr w:type="spellStart"/>
      <w:r w:rsidRPr="00ED25D9">
        <w:rPr>
          <w:rFonts w:eastAsia="Times New Roman"/>
          <w:kern w:val="0"/>
          <w:sz w:val="20"/>
          <w:szCs w:val="20"/>
          <w:lang w:eastAsia="en-US"/>
        </w:rPr>
        <w:t>Acta</w:t>
      </w:r>
      <w:proofErr w:type="spellEnd"/>
      <w:r w:rsidRPr="00ED25D9">
        <w:rPr>
          <w:rFonts w:eastAsia="Times New Roman"/>
          <w:kern w:val="0"/>
          <w:sz w:val="20"/>
          <w:szCs w:val="20"/>
          <w:lang w:eastAsia="en-US"/>
        </w:rPr>
        <w:t xml:space="preserve">. 2015 Apr;1855(2):276-300. </w:t>
      </w:r>
      <w:proofErr w:type="spellStart"/>
      <w:r w:rsidRPr="00ED25D9">
        <w:rPr>
          <w:rFonts w:eastAsia="Times New Roman"/>
          <w:kern w:val="0"/>
          <w:sz w:val="20"/>
          <w:szCs w:val="20"/>
          <w:lang w:eastAsia="en-US"/>
        </w:rPr>
        <w:t>doi</w:t>
      </w:r>
      <w:proofErr w:type="spellEnd"/>
      <w:r w:rsidRPr="00ED25D9">
        <w:rPr>
          <w:rFonts w:eastAsia="Times New Roman"/>
          <w:kern w:val="0"/>
          <w:sz w:val="20"/>
          <w:szCs w:val="20"/>
          <w:lang w:eastAsia="en-US"/>
        </w:rPr>
        <w:t xml:space="preserve">: 10.1016/j.bbcan.2015.03.006. </w:t>
      </w:r>
      <w:proofErr w:type="spellStart"/>
      <w:r w:rsidRPr="00ED25D9">
        <w:rPr>
          <w:rFonts w:eastAsia="Times New Roman"/>
          <w:kern w:val="0"/>
          <w:sz w:val="20"/>
          <w:szCs w:val="20"/>
          <w:lang w:eastAsia="en-US"/>
        </w:rPr>
        <w:t>Epub</w:t>
      </w:r>
      <w:proofErr w:type="spellEnd"/>
      <w:r w:rsidRPr="00ED25D9">
        <w:rPr>
          <w:rFonts w:eastAsia="Times New Roman"/>
          <w:kern w:val="0"/>
          <w:sz w:val="20"/>
          <w:szCs w:val="20"/>
          <w:lang w:eastAsia="en-US"/>
        </w:rPr>
        <w:t xml:space="preserve"> 2015 Mar 28.</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Thorek</w:t>
      </w:r>
      <w:proofErr w:type="spellEnd"/>
      <w:r w:rsidRPr="00ED25D9">
        <w:rPr>
          <w:rFonts w:eastAsia="Times New Roman"/>
          <w:kern w:val="0"/>
          <w:sz w:val="20"/>
          <w:szCs w:val="20"/>
          <w:lang w:eastAsia="en-US"/>
        </w:rPr>
        <w:t xml:space="preserve">, D. L., M. J. Evans, et al. "Prostate-specific </w:t>
      </w:r>
      <w:proofErr w:type="spellStart"/>
      <w:r w:rsidRPr="00ED25D9">
        <w:rPr>
          <w:rFonts w:eastAsia="Times New Roman"/>
          <w:kern w:val="0"/>
          <w:sz w:val="20"/>
          <w:szCs w:val="20"/>
          <w:lang w:eastAsia="en-US"/>
        </w:rPr>
        <w:t>kallikrein</w:t>
      </w:r>
      <w:proofErr w:type="spellEnd"/>
      <w:r w:rsidRPr="00ED25D9">
        <w:rPr>
          <w:rFonts w:eastAsia="Times New Roman"/>
          <w:kern w:val="0"/>
          <w:sz w:val="20"/>
          <w:szCs w:val="20"/>
          <w:lang w:eastAsia="en-US"/>
        </w:rPr>
        <w:t xml:space="preserve">-related peptidases and their relation to prostate cancer biology and detection. Established relevance and emerging roles." </w:t>
      </w:r>
      <w:proofErr w:type="spellStart"/>
      <w:r w:rsidRPr="00ED25D9">
        <w:rPr>
          <w:rFonts w:eastAsia="Times New Roman"/>
          <w:kern w:val="0"/>
          <w:sz w:val="20"/>
          <w:szCs w:val="20"/>
          <w:u w:val="single"/>
          <w:lang w:eastAsia="en-US"/>
        </w:rPr>
        <w:t>Thromb</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Haemost</w:t>
      </w:r>
      <w:proofErr w:type="spellEnd"/>
      <w:r w:rsidRPr="00ED25D9">
        <w:rPr>
          <w:rFonts w:eastAsia="Times New Roman"/>
          <w:kern w:val="0"/>
          <w:sz w:val="20"/>
          <w:szCs w:val="20"/>
          <w:u w:val="single"/>
          <w:lang w:eastAsia="en-US"/>
        </w:rPr>
        <w:t xml:space="preserve">. 2013 Sep;110(3):484-92.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10.1160/TH13-04-0275.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Aug 1.</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Upheber</w:t>
      </w:r>
      <w:proofErr w:type="spellEnd"/>
      <w:r w:rsidRPr="00ED25D9">
        <w:rPr>
          <w:rFonts w:eastAsia="Times New Roman"/>
          <w:kern w:val="0"/>
          <w:sz w:val="20"/>
          <w:szCs w:val="20"/>
          <w:lang w:eastAsia="en-US"/>
        </w:rPr>
        <w:t xml:space="preserve">, S., A. Karle, et al. "Alternative splicing of KAI1 abrogates its tumor-suppressive effects on </w:t>
      </w:r>
      <w:proofErr w:type="spellStart"/>
      <w:r w:rsidRPr="00ED25D9">
        <w:rPr>
          <w:rFonts w:eastAsia="Times New Roman"/>
          <w:kern w:val="0"/>
          <w:sz w:val="20"/>
          <w:szCs w:val="20"/>
          <w:lang w:eastAsia="en-US"/>
        </w:rPr>
        <w:t>integrin</w:t>
      </w:r>
      <w:proofErr w:type="spellEnd"/>
      <w:r w:rsidRPr="00ED25D9">
        <w:rPr>
          <w:rFonts w:eastAsia="Times New Roman"/>
          <w:kern w:val="0"/>
          <w:sz w:val="20"/>
          <w:szCs w:val="20"/>
          <w:lang w:eastAsia="en-US"/>
        </w:rPr>
        <w:t xml:space="preserve"> alphavbeta3-mediated ovarian cancer biology." </w:t>
      </w:r>
      <w:r w:rsidRPr="00ED25D9">
        <w:rPr>
          <w:rFonts w:eastAsia="Times New Roman"/>
          <w:kern w:val="0"/>
          <w:sz w:val="20"/>
          <w:szCs w:val="20"/>
          <w:u w:val="single"/>
          <w:lang w:eastAsia="en-US"/>
        </w:rPr>
        <w:t xml:space="preserve">Cell Signal. 2015 Mar;27(3):652-62.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10.1016/j.cellsig.2014.11.028.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Nov 27.</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Vardabasso</w:t>
      </w:r>
      <w:proofErr w:type="spellEnd"/>
      <w:r w:rsidRPr="00ED25D9">
        <w:rPr>
          <w:rFonts w:eastAsia="Times New Roman"/>
          <w:kern w:val="0"/>
          <w:sz w:val="20"/>
          <w:szCs w:val="20"/>
          <w:lang w:eastAsia="en-US"/>
        </w:rPr>
        <w:t xml:space="preserve">, C., D. </w:t>
      </w:r>
      <w:proofErr w:type="spellStart"/>
      <w:r w:rsidRPr="00ED25D9">
        <w:rPr>
          <w:rFonts w:eastAsia="Times New Roman"/>
          <w:kern w:val="0"/>
          <w:sz w:val="20"/>
          <w:szCs w:val="20"/>
          <w:lang w:eastAsia="en-US"/>
        </w:rPr>
        <w:t>Hasson</w:t>
      </w:r>
      <w:proofErr w:type="spellEnd"/>
      <w:r w:rsidRPr="00ED25D9">
        <w:rPr>
          <w:rFonts w:eastAsia="Times New Roman"/>
          <w:kern w:val="0"/>
          <w:sz w:val="20"/>
          <w:szCs w:val="20"/>
          <w:lang w:eastAsia="en-US"/>
        </w:rPr>
        <w:t>, et al. "</w:t>
      </w:r>
      <w:proofErr w:type="spellStart"/>
      <w:r w:rsidRPr="00ED25D9">
        <w:rPr>
          <w:rFonts w:eastAsia="Times New Roman"/>
          <w:kern w:val="0"/>
          <w:sz w:val="20"/>
          <w:szCs w:val="20"/>
          <w:lang w:eastAsia="en-US"/>
        </w:rPr>
        <w:t>Histone</w:t>
      </w:r>
      <w:proofErr w:type="spellEnd"/>
      <w:r w:rsidRPr="00ED25D9">
        <w:rPr>
          <w:rFonts w:eastAsia="Times New Roman"/>
          <w:kern w:val="0"/>
          <w:sz w:val="20"/>
          <w:szCs w:val="20"/>
          <w:lang w:eastAsia="en-US"/>
        </w:rPr>
        <w:t xml:space="preserve"> variants: emerging players in cancer biology." </w:t>
      </w:r>
      <w:r w:rsidRPr="00ED25D9">
        <w:rPr>
          <w:rFonts w:eastAsia="Times New Roman"/>
          <w:kern w:val="0"/>
          <w:sz w:val="20"/>
          <w:szCs w:val="20"/>
          <w:u w:val="single"/>
          <w:lang w:eastAsia="en-US"/>
        </w:rPr>
        <w:t xml:space="preserve">Cell Mol Life Sci. 2014 Feb;71(3):379-404.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10.1007/s00018-013-1343-z.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May 8.</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Wansleben</w:t>
      </w:r>
      <w:proofErr w:type="spellEnd"/>
      <w:r w:rsidRPr="00ED25D9">
        <w:rPr>
          <w:rFonts w:eastAsia="Times New Roman"/>
          <w:kern w:val="0"/>
          <w:sz w:val="20"/>
          <w:szCs w:val="20"/>
          <w:lang w:eastAsia="en-US"/>
        </w:rPr>
        <w:t xml:space="preserve">, S., J. Peres, et al. "T-box transcription factors in cancer biology." </w:t>
      </w:r>
      <w:proofErr w:type="spellStart"/>
      <w:r w:rsidRPr="00ED25D9">
        <w:rPr>
          <w:rFonts w:eastAsia="Times New Roman"/>
          <w:kern w:val="0"/>
          <w:sz w:val="20"/>
          <w:szCs w:val="20"/>
          <w:u w:val="single"/>
          <w:lang w:eastAsia="en-US"/>
        </w:rPr>
        <w:t>Biochim</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Biophys</w:t>
      </w:r>
      <w:proofErr w:type="spellEnd"/>
      <w:r w:rsidRPr="00ED25D9">
        <w:rPr>
          <w:rFonts w:eastAsia="Times New Roman"/>
          <w:kern w:val="0"/>
          <w:sz w:val="20"/>
          <w:szCs w:val="20"/>
          <w:u w:val="single"/>
          <w:lang w:eastAsia="en-US"/>
        </w:rPr>
        <w:t xml:space="preserve"> </w:t>
      </w:r>
      <w:proofErr w:type="spellStart"/>
      <w:r w:rsidRPr="00ED25D9">
        <w:rPr>
          <w:rFonts w:eastAsia="Times New Roman"/>
          <w:kern w:val="0"/>
          <w:sz w:val="20"/>
          <w:szCs w:val="20"/>
          <w:u w:val="single"/>
          <w:lang w:eastAsia="en-US"/>
        </w:rPr>
        <w:t>Acta</w:t>
      </w:r>
      <w:proofErr w:type="spellEnd"/>
      <w:r w:rsidRPr="00ED25D9">
        <w:rPr>
          <w:rFonts w:eastAsia="Times New Roman"/>
          <w:kern w:val="0"/>
          <w:sz w:val="20"/>
          <w:szCs w:val="20"/>
          <w:u w:val="single"/>
          <w:lang w:eastAsia="en-US"/>
        </w:rPr>
        <w:t xml:space="preserve">. 2014 Dec;1846(2):380-91.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10.1016/j.bbcan.2014.08.004.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2014 Aug 19.</w:t>
      </w:r>
    </w:p>
    <w:p w:rsidR="00ED25D9" w:rsidRPr="00ED25D9" w:rsidRDefault="00ED25D9" w:rsidP="00ED25D9">
      <w:pPr>
        <w:pStyle w:val="ListParagraph"/>
        <w:widowControl/>
        <w:numPr>
          <w:ilvl w:val="0"/>
          <w:numId w:val="3"/>
        </w:numPr>
        <w:autoSpaceDE w:val="0"/>
        <w:autoSpaceDN w:val="0"/>
        <w:adjustRightInd w:val="0"/>
        <w:ind w:left="426"/>
        <w:rPr>
          <w:rFonts w:eastAsia="Times New Roman"/>
          <w:kern w:val="0"/>
          <w:sz w:val="20"/>
          <w:szCs w:val="20"/>
          <w:lang w:eastAsia="en-US"/>
        </w:rPr>
      </w:pPr>
      <w:proofErr w:type="spellStart"/>
      <w:r w:rsidRPr="00ED25D9">
        <w:rPr>
          <w:rFonts w:eastAsia="Times New Roman"/>
          <w:kern w:val="0"/>
          <w:sz w:val="20"/>
          <w:szCs w:val="20"/>
          <w:lang w:eastAsia="en-US"/>
        </w:rPr>
        <w:t>Weiswald</w:t>
      </w:r>
      <w:proofErr w:type="spellEnd"/>
      <w:r w:rsidRPr="00ED25D9">
        <w:rPr>
          <w:rFonts w:eastAsia="Times New Roman"/>
          <w:kern w:val="0"/>
          <w:sz w:val="20"/>
          <w:szCs w:val="20"/>
          <w:lang w:eastAsia="en-US"/>
        </w:rPr>
        <w:t xml:space="preserve">, L. B., S. </w:t>
      </w:r>
      <w:proofErr w:type="spellStart"/>
      <w:r w:rsidRPr="00ED25D9">
        <w:rPr>
          <w:rFonts w:eastAsia="Times New Roman"/>
          <w:kern w:val="0"/>
          <w:sz w:val="20"/>
          <w:szCs w:val="20"/>
          <w:lang w:eastAsia="en-US"/>
        </w:rPr>
        <w:t>Richon</w:t>
      </w:r>
      <w:proofErr w:type="spellEnd"/>
      <w:r w:rsidRPr="00ED25D9">
        <w:rPr>
          <w:rFonts w:eastAsia="Times New Roman"/>
          <w:kern w:val="0"/>
          <w:sz w:val="20"/>
          <w:szCs w:val="20"/>
          <w:lang w:eastAsia="en-US"/>
        </w:rPr>
        <w:t xml:space="preserve">, et al. "A short-term colorectal cancer sphere culture as a relevant tool for human cancer biology investigation." </w:t>
      </w:r>
      <w:r w:rsidRPr="00ED25D9">
        <w:rPr>
          <w:rFonts w:eastAsia="Times New Roman"/>
          <w:kern w:val="0"/>
          <w:sz w:val="20"/>
          <w:szCs w:val="20"/>
          <w:u w:val="single"/>
          <w:lang w:eastAsia="en-US"/>
        </w:rPr>
        <w:t xml:space="preserve">Br J Cancer. 2013 Apr 30;108(8):1720-31. </w:t>
      </w:r>
      <w:proofErr w:type="spellStart"/>
      <w:r w:rsidRPr="00ED25D9">
        <w:rPr>
          <w:rFonts w:eastAsia="Times New Roman"/>
          <w:kern w:val="0"/>
          <w:sz w:val="20"/>
          <w:szCs w:val="20"/>
          <w:u w:val="single"/>
          <w:lang w:eastAsia="en-US"/>
        </w:rPr>
        <w:t>doi</w:t>
      </w:r>
      <w:proofErr w:type="spellEnd"/>
      <w:r w:rsidRPr="00ED25D9">
        <w:rPr>
          <w:rFonts w:eastAsia="Times New Roman"/>
          <w:kern w:val="0"/>
          <w:sz w:val="20"/>
          <w:szCs w:val="20"/>
          <w:u w:val="single"/>
          <w:lang w:eastAsia="en-US"/>
        </w:rPr>
        <w:t xml:space="preserve">: 10.1038/bjc.2013.132. </w:t>
      </w:r>
      <w:proofErr w:type="spellStart"/>
      <w:r w:rsidRPr="00ED25D9">
        <w:rPr>
          <w:rFonts w:eastAsia="Times New Roman"/>
          <w:kern w:val="0"/>
          <w:sz w:val="20"/>
          <w:szCs w:val="20"/>
          <w:u w:val="single"/>
          <w:lang w:eastAsia="en-US"/>
        </w:rPr>
        <w:t>Epub</w:t>
      </w:r>
      <w:proofErr w:type="spellEnd"/>
      <w:r w:rsidRPr="00ED25D9">
        <w:rPr>
          <w:rFonts w:eastAsia="Times New Roman"/>
          <w:kern w:val="0"/>
          <w:sz w:val="20"/>
          <w:szCs w:val="20"/>
          <w:u w:val="single"/>
          <w:lang w:eastAsia="en-US"/>
        </w:rPr>
        <w:t xml:space="preserve"> 2013 Mar 28.</w:t>
      </w:r>
    </w:p>
    <w:p w:rsidR="00ED25D9" w:rsidRPr="00ED25D9" w:rsidRDefault="00ED25D9" w:rsidP="00ED25D9">
      <w:pPr>
        <w:pStyle w:val="ListParagraph"/>
        <w:numPr>
          <w:ilvl w:val="0"/>
          <w:numId w:val="3"/>
        </w:numPr>
        <w:autoSpaceDE w:val="0"/>
        <w:autoSpaceDN w:val="0"/>
        <w:adjustRightInd w:val="0"/>
        <w:ind w:left="426"/>
        <w:rPr>
          <w:sz w:val="20"/>
          <w:szCs w:val="20"/>
        </w:rPr>
      </w:pPr>
      <w:r w:rsidRPr="00ED25D9">
        <w:rPr>
          <w:color w:val="000000"/>
          <w:sz w:val="20"/>
          <w:szCs w:val="20"/>
        </w:rPr>
        <w:t xml:space="preserve">Wikipedia. The free encyclopedia. </w:t>
      </w:r>
      <w:hyperlink r:id="rId16" w:history="1">
        <w:r w:rsidRPr="00ED25D9">
          <w:rPr>
            <w:rStyle w:val="Hyperlink"/>
            <w:sz w:val="20"/>
            <w:szCs w:val="20"/>
          </w:rPr>
          <w:t>http://en.wikipedia.org</w:t>
        </w:r>
      </w:hyperlink>
      <w:r w:rsidRPr="00ED25D9">
        <w:rPr>
          <w:sz w:val="20"/>
          <w:szCs w:val="20"/>
        </w:rPr>
        <w:t>. 2015.</w:t>
      </w:r>
    </w:p>
    <w:p w:rsidR="00ED25D9" w:rsidRDefault="00ED25D9" w:rsidP="00406E0A">
      <w:pPr>
        <w:autoSpaceDE w:val="0"/>
        <w:autoSpaceDN w:val="0"/>
        <w:adjustRightInd w:val="0"/>
        <w:rPr>
          <w:sz w:val="20"/>
          <w:szCs w:val="20"/>
        </w:rPr>
        <w:sectPr w:rsidR="00ED25D9" w:rsidSect="00ED25D9">
          <w:type w:val="continuous"/>
          <w:pgSz w:w="12240" w:h="15840" w:code="1"/>
          <w:pgMar w:top="1440" w:right="1440" w:bottom="1440" w:left="1440" w:header="720" w:footer="720" w:gutter="0"/>
          <w:cols w:num="2" w:space="526"/>
          <w:noEndnote/>
        </w:sectPr>
      </w:pPr>
    </w:p>
    <w:p w:rsidR="003848DB" w:rsidRPr="00406E0A" w:rsidRDefault="003848DB" w:rsidP="00406E0A">
      <w:pPr>
        <w:autoSpaceDE w:val="0"/>
        <w:autoSpaceDN w:val="0"/>
        <w:adjustRightInd w:val="0"/>
        <w:rPr>
          <w:sz w:val="20"/>
          <w:szCs w:val="20"/>
        </w:rPr>
      </w:pPr>
    </w:p>
    <w:p w:rsidR="00FE32DB" w:rsidRPr="00406E0A" w:rsidRDefault="00FE32DB" w:rsidP="00406E0A">
      <w:pPr>
        <w:autoSpaceDE w:val="0"/>
        <w:autoSpaceDN w:val="0"/>
        <w:adjustRightInd w:val="0"/>
        <w:rPr>
          <w:sz w:val="20"/>
          <w:szCs w:val="20"/>
        </w:rPr>
      </w:pPr>
    </w:p>
    <w:p w:rsidR="004D3A36" w:rsidRPr="00406E0A" w:rsidRDefault="00405349" w:rsidP="00406E0A">
      <w:pPr>
        <w:autoSpaceDE w:val="0"/>
        <w:autoSpaceDN w:val="0"/>
        <w:adjustRightInd w:val="0"/>
        <w:rPr>
          <w:sz w:val="20"/>
          <w:szCs w:val="20"/>
        </w:rPr>
      </w:pPr>
      <w:r>
        <w:rPr>
          <w:rFonts w:eastAsiaTheme="minorEastAsia" w:hint="eastAsia"/>
          <w:sz w:val="20"/>
          <w:szCs w:val="20"/>
        </w:rPr>
        <w:t>6</w:t>
      </w:r>
      <w:r w:rsidR="006F6F61" w:rsidRPr="00406E0A">
        <w:rPr>
          <w:sz w:val="20"/>
          <w:szCs w:val="20"/>
        </w:rPr>
        <w:t>/15/2015</w:t>
      </w:r>
    </w:p>
    <w:sectPr w:rsidR="004D3A36" w:rsidRPr="00406E0A"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5600"/>
      <w:docPartObj>
        <w:docPartGallery w:val="Page Numbers (Bottom of Page)"/>
        <w:docPartUnique/>
      </w:docPartObj>
    </w:sdtPr>
    <w:sdtEndPr>
      <w:rPr>
        <w:sz w:val="20"/>
        <w:szCs w:val="20"/>
      </w:rPr>
    </w:sdtEndPr>
    <w:sdtContent>
      <w:p w:rsidR="00ED25D9" w:rsidRPr="00ED25D9" w:rsidRDefault="00A91E3E">
        <w:pPr>
          <w:pStyle w:val="Footer"/>
          <w:jc w:val="center"/>
          <w:rPr>
            <w:sz w:val="20"/>
            <w:szCs w:val="20"/>
          </w:rPr>
        </w:pPr>
        <w:r w:rsidRPr="00ED25D9">
          <w:rPr>
            <w:sz w:val="20"/>
            <w:szCs w:val="20"/>
          </w:rPr>
          <w:fldChar w:fldCharType="begin"/>
        </w:r>
        <w:r w:rsidR="00ED25D9" w:rsidRPr="00ED25D9">
          <w:rPr>
            <w:sz w:val="20"/>
            <w:szCs w:val="20"/>
          </w:rPr>
          <w:instrText xml:space="preserve"> PAGE   \* MERGEFORMAT </w:instrText>
        </w:r>
        <w:r w:rsidRPr="00ED25D9">
          <w:rPr>
            <w:sz w:val="20"/>
            <w:szCs w:val="20"/>
          </w:rPr>
          <w:fldChar w:fldCharType="separate"/>
        </w:r>
        <w:r w:rsidR="00011A48" w:rsidRPr="00011A48">
          <w:rPr>
            <w:noProof/>
            <w:sz w:val="20"/>
            <w:szCs w:val="20"/>
            <w:lang w:val="zh-CN"/>
          </w:rPr>
          <w:t>95</w:t>
        </w:r>
        <w:r w:rsidRPr="00ED25D9">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r>
      <w:rPr>
        <w:sz w:val="20"/>
        <w:szCs w:val="20"/>
      </w:rPr>
      <w:t>;</w:t>
    </w:r>
    <w:r w:rsidR="006E7D86">
      <w:rPr>
        <w:sz w:val="20"/>
        <w:szCs w:val="20"/>
      </w:rPr>
      <w:t>5</w:t>
    </w:r>
    <w:r>
      <w:rPr>
        <w:sz w:val="20"/>
        <w:szCs w:val="20"/>
      </w:rPr>
      <w:t>(</w:t>
    </w:r>
    <w:r w:rsidR="00406E0A">
      <w:rPr>
        <w:sz w:val="20"/>
        <w:szCs w:val="20"/>
      </w:rPr>
      <w:t>2</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E1535CA"/>
    <w:multiLevelType w:val="hybridMultilevel"/>
    <w:tmpl w:val="AF78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
  <w:rsids>
    <w:rsidRoot w:val="00BE5EAD"/>
    <w:rsid w:val="00011A48"/>
    <w:rsid w:val="000324E4"/>
    <w:rsid w:val="00054E0F"/>
    <w:rsid w:val="00093C39"/>
    <w:rsid w:val="000C1A80"/>
    <w:rsid w:val="000D2D93"/>
    <w:rsid w:val="000E2FBE"/>
    <w:rsid w:val="0012630A"/>
    <w:rsid w:val="0019078A"/>
    <w:rsid w:val="001C487E"/>
    <w:rsid w:val="001C6376"/>
    <w:rsid w:val="002109BB"/>
    <w:rsid w:val="00223583"/>
    <w:rsid w:val="0024167C"/>
    <w:rsid w:val="00294DB5"/>
    <w:rsid w:val="002B0AA0"/>
    <w:rsid w:val="002E3066"/>
    <w:rsid w:val="002F27CD"/>
    <w:rsid w:val="00302309"/>
    <w:rsid w:val="00343015"/>
    <w:rsid w:val="00344192"/>
    <w:rsid w:val="00345581"/>
    <w:rsid w:val="0035218A"/>
    <w:rsid w:val="003848DB"/>
    <w:rsid w:val="0039712D"/>
    <w:rsid w:val="003B676F"/>
    <w:rsid w:val="003C33FB"/>
    <w:rsid w:val="003C795C"/>
    <w:rsid w:val="004024B1"/>
    <w:rsid w:val="00405349"/>
    <w:rsid w:val="00406E0A"/>
    <w:rsid w:val="0041480E"/>
    <w:rsid w:val="004517F2"/>
    <w:rsid w:val="00457C89"/>
    <w:rsid w:val="00471E9C"/>
    <w:rsid w:val="00477ECB"/>
    <w:rsid w:val="004A0EED"/>
    <w:rsid w:val="004A314A"/>
    <w:rsid w:val="004A544D"/>
    <w:rsid w:val="004B239C"/>
    <w:rsid w:val="004D1EE0"/>
    <w:rsid w:val="004D3A36"/>
    <w:rsid w:val="004E6B65"/>
    <w:rsid w:val="004F6E9B"/>
    <w:rsid w:val="005A0153"/>
    <w:rsid w:val="005D6B80"/>
    <w:rsid w:val="005F4C5D"/>
    <w:rsid w:val="00607C89"/>
    <w:rsid w:val="00630FE7"/>
    <w:rsid w:val="00634FBE"/>
    <w:rsid w:val="0065342D"/>
    <w:rsid w:val="006811AD"/>
    <w:rsid w:val="00683F5C"/>
    <w:rsid w:val="00690800"/>
    <w:rsid w:val="006D2CDD"/>
    <w:rsid w:val="006E7D86"/>
    <w:rsid w:val="006F1A20"/>
    <w:rsid w:val="006F6F61"/>
    <w:rsid w:val="007038D5"/>
    <w:rsid w:val="00717D79"/>
    <w:rsid w:val="0074083D"/>
    <w:rsid w:val="00757414"/>
    <w:rsid w:val="0077143F"/>
    <w:rsid w:val="00795298"/>
    <w:rsid w:val="007A5148"/>
    <w:rsid w:val="007D2943"/>
    <w:rsid w:val="00837A31"/>
    <w:rsid w:val="008519BB"/>
    <w:rsid w:val="00887F42"/>
    <w:rsid w:val="00890563"/>
    <w:rsid w:val="008922AA"/>
    <w:rsid w:val="008F1A46"/>
    <w:rsid w:val="008F2A11"/>
    <w:rsid w:val="00920D61"/>
    <w:rsid w:val="0093319D"/>
    <w:rsid w:val="00942E02"/>
    <w:rsid w:val="0095607E"/>
    <w:rsid w:val="00964C35"/>
    <w:rsid w:val="00996A3B"/>
    <w:rsid w:val="009A5859"/>
    <w:rsid w:val="009D3F88"/>
    <w:rsid w:val="00A120AF"/>
    <w:rsid w:val="00A13CDE"/>
    <w:rsid w:val="00A468AC"/>
    <w:rsid w:val="00A91E3E"/>
    <w:rsid w:val="00A926F6"/>
    <w:rsid w:val="00B33A8E"/>
    <w:rsid w:val="00B56115"/>
    <w:rsid w:val="00B56F17"/>
    <w:rsid w:val="00B94163"/>
    <w:rsid w:val="00BA770B"/>
    <w:rsid w:val="00BB0FDA"/>
    <w:rsid w:val="00BE5EAD"/>
    <w:rsid w:val="00C304C1"/>
    <w:rsid w:val="00C919EE"/>
    <w:rsid w:val="00C979E5"/>
    <w:rsid w:val="00CF7596"/>
    <w:rsid w:val="00D6490B"/>
    <w:rsid w:val="00DA163C"/>
    <w:rsid w:val="00DA5071"/>
    <w:rsid w:val="00DC0D78"/>
    <w:rsid w:val="00DD7553"/>
    <w:rsid w:val="00E03BD4"/>
    <w:rsid w:val="00E13063"/>
    <w:rsid w:val="00E57015"/>
    <w:rsid w:val="00EB0424"/>
    <w:rsid w:val="00EB05D9"/>
    <w:rsid w:val="00EC4468"/>
    <w:rsid w:val="00EC7B8D"/>
    <w:rsid w:val="00ED25D9"/>
    <w:rsid w:val="00F01B65"/>
    <w:rsid w:val="00F447DE"/>
    <w:rsid w:val="00F45DEA"/>
    <w:rsid w:val="00F509DB"/>
    <w:rsid w:val="00F61455"/>
    <w:rsid w:val="00F622F5"/>
    <w:rsid w:val="00F6593C"/>
    <w:rsid w:val="00FA4859"/>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EC4468"/>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EC4468"/>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EC4468"/>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EC4468"/>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D2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cbi.nlm.nih.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sciencepub.net/nature/ns0802/03_1279_hongbao_turritopsis_ns0802_15_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cbj070215.08" TargetMode="External"/><Relationship Id="rId14" Type="http://schemas.openxmlformats.org/officeDocument/2006/relationships/hyperlink" Target="http://www.nlm.nih.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11947</Words>
  <Characters>74115</Characters>
  <Application>Microsoft Office Word</Application>
  <DocSecurity>0</DocSecurity>
  <Lines>617</Lines>
  <Paragraphs>171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85891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dcterms:created xsi:type="dcterms:W3CDTF">2015-06-26T17:42:00Z</dcterms:created>
  <dcterms:modified xsi:type="dcterms:W3CDTF">2015-11-07T21:41:00Z</dcterms:modified>
</cp:coreProperties>
</file>