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654" w:rsidRDefault="00D32654" w:rsidP="00775F85">
      <w:pPr>
        <w:widowControl/>
        <w:shd w:val="clear" w:color="auto" w:fill="FFFFFF"/>
        <w:spacing w:line="360" w:lineRule="atLeast"/>
        <w:ind w:firstLineChars="0" w:firstLine="0"/>
        <w:jc w:val="center"/>
        <w:rPr>
          <w:rFonts w:hint="eastAsia"/>
          <w:b/>
          <w:bCs/>
          <w:sz w:val="32"/>
          <w:szCs w:val="32"/>
        </w:rPr>
      </w:pPr>
      <w:r w:rsidRPr="003B0970">
        <w:rPr>
          <w:b/>
          <w:bCs/>
          <w:sz w:val="32"/>
          <w:szCs w:val="32"/>
        </w:rPr>
        <w:t>CONTENTS</w:t>
      </w:r>
    </w:p>
    <w:p w:rsidR="00E426EB" w:rsidRPr="00E426EB" w:rsidRDefault="00E426EB" w:rsidP="00775F85">
      <w:pPr>
        <w:widowControl/>
        <w:shd w:val="clear" w:color="auto" w:fill="FFFFFF"/>
        <w:spacing w:line="360" w:lineRule="atLeast"/>
        <w:ind w:firstLineChars="0" w:firstLine="0"/>
        <w:jc w:val="center"/>
        <w:rPr>
          <w:color w:val="000000"/>
          <w:kern w:val="0"/>
          <w:szCs w:val="20"/>
        </w:rPr>
      </w:pPr>
    </w:p>
    <w:tbl>
      <w:tblPr>
        <w:tblW w:w="5000" w:type="pct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9"/>
        <w:gridCol w:w="7922"/>
        <w:gridCol w:w="282"/>
        <w:gridCol w:w="862"/>
      </w:tblGrid>
      <w:tr w:rsidR="00775F85" w:rsidRPr="00E426EB" w:rsidTr="00E426EB">
        <w:trPr>
          <w:tblCellSpacing w:w="15" w:type="dxa"/>
        </w:trPr>
        <w:tc>
          <w:tcPr>
            <w:tcW w:w="43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5F85" w:rsidRPr="00E426EB" w:rsidRDefault="00775F85" w:rsidP="00775F85">
            <w:pPr>
              <w:widowControl/>
              <w:ind w:firstLineChars="0" w:firstLine="0"/>
              <w:jc w:val="center"/>
              <w:rPr>
                <w:b/>
                <w:kern w:val="0"/>
                <w:sz w:val="18"/>
                <w:szCs w:val="18"/>
              </w:rPr>
            </w:pPr>
            <w:r w:rsidRPr="00E426EB">
              <w:rPr>
                <w:b/>
                <w:kern w:val="0"/>
                <w:sz w:val="18"/>
                <w:szCs w:val="18"/>
              </w:rPr>
              <w:t>1</w:t>
            </w:r>
          </w:p>
        </w:tc>
        <w:tc>
          <w:tcPr>
            <w:tcW w:w="790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F85" w:rsidRPr="00E426EB" w:rsidRDefault="00775F85" w:rsidP="00775F85">
            <w:pPr>
              <w:widowControl/>
              <w:ind w:firstLineChars="0" w:firstLine="0"/>
              <w:jc w:val="left"/>
              <w:rPr>
                <w:kern w:val="0"/>
                <w:sz w:val="18"/>
                <w:szCs w:val="18"/>
              </w:rPr>
            </w:pPr>
            <w:r w:rsidRPr="00E426EB">
              <w:rPr>
                <w:b/>
                <w:bCs/>
                <w:kern w:val="0"/>
                <w:sz w:val="18"/>
                <w:szCs w:val="18"/>
              </w:rPr>
              <w:t>Identification And Traditional Uses Of Some Common Medicinal Plants In Ezinihitte Mbaise L.G.A., Of Imo State, Nigeria</w:t>
            </w:r>
          </w:p>
          <w:p w:rsidR="00E426EB" w:rsidRPr="00E426EB" w:rsidRDefault="00775F85" w:rsidP="00E426EB">
            <w:pPr>
              <w:widowControl/>
              <w:ind w:firstLineChars="0" w:firstLine="0"/>
              <w:jc w:val="left"/>
              <w:rPr>
                <w:i/>
                <w:iCs/>
                <w:kern w:val="0"/>
                <w:sz w:val="18"/>
                <w:szCs w:val="18"/>
              </w:rPr>
            </w:pPr>
            <w:r w:rsidRPr="00E426EB">
              <w:rPr>
                <w:b/>
                <w:bCs/>
                <w:kern w:val="0"/>
                <w:sz w:val="18"/>
                <w:szCs w:val="18"/>
              </w:rPr>
              <w:t> </w:t>
            </w:r>
            <w:r w:rsidRPr="00E426EB">
              <w:rPr>
                <w:kern w:val="0"/>
                <w:sz w:val="18"/>
                <w:szCs w:val="18"/>
              </w:rPr>
              <w:t xml:space="preserve">Nwachukwu C. U. </w:t>
            </w:r>
            <w:r w:rsidR="00E426EB" w:rsidRPr="00E426EB">
              <w:rPr>
                <w:rFonts w:hint="eastAsia"/>
                <w:kern w:val="0"/>
                <w:sz w:val="18"/>
                <w:szCs w:val="18"/>
              </w:rPr>
              <w:t>,</w:t>
            </w:r>
            <w:r w:rsidRPr="00E426EB">
              <w:rPr>
                <w:kern w:val="0"/>
                <w:sz w:val="18"/>
                <w:szCs w:val="18"/>
              </w:rPr>
              <w:t>Science,Kalu I. G.  </w:t>
            </w:r>
            <w:r w:rsidR="00E426EB" w:rsidRPr="00E426EB">
              <w:rPr>
                <w:rFonts w:hint="eastAsia"/>
                <w:kern w:val="0"/>
                <w:sz w:val="18"/>
                <w:szCs w:val="18"/>
              </w:rPr>
              <w:t>,</w:t>
            </w:r>
            <w:r w:rsidRPr="00E426EB">
              <w:rPr>
                <w:kern w:val="0"/>
                <w:sz w:val="18"/>
                <w:szCs w:val="18"/>
              </w:rPr>
              <w:t>    Alvan Ikoku </w:t>
            </w:r>
            <w:r w:rsidR="00E426EB" w:rsidRPr="00E426EB">
              <w:rPr>
                <w:i/>
                <w:iCs/>
                <w:kern w:val="0"/>
                <w:sz w:val="18"/>
                <w:szCs w:val="18"/>
              </w:rPr>
              <w:t xml:space="preserve"> </w:t>
            </w:r>
          </w:p>
          <w:p w:rsidR="00775F85" w:rsidRPr="00E426EB" w:rsidRDefault="00775F85" w:rsidP="00775F85">
            <w:pPr>
              <w:widowControl/>
              <w:ind w:firstLineChars="0" w:firstLine="0"/>
              <w:jc w:val="left"/>
              <w:rPr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25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5F85" w:rsidRPr="00E426EB" w:rsidRDefault="00775F85" w:rsidP="00775F85">
            <w:pPr>
              <w:widowControl/>
              <w:ind w:firstLineChars="0" w:firstLine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F85" w:rsidRPr="00E426EB" w:rsidRDefault="00775F85" w:rsidP="00775F85">
            <w:pPr>
              <w:widowControl/>
              <w:ind w:firstLineChars="0" w:firstLine="0"/>
              <w:jc w:val="center"/>
              <w:rPr>
                <w:b/>
                <w:kern w:val="0"/>
                <w:sz w:val="18"/>
                <w:szCs w:val="18"/>
              </w:rPr>
            </w:pPr>
            <w:r w:rsidRPr="00E426EB">
              <w:rPr>
                <w:rFonts w:hint="eastAsia"/>
                <w:b/>
                <w:kern w:val="0"/>
                <w:sz w:val="18"/>
                <w:szCs w:val="18"/>
              </w:rPr>
              <w:t>1-8</w:t>
            </w:r>
          </w:p>
        </w:tc>
      </w:tr>
      <w:tr w:rsidR="00775F85" w:rsidRPr="00E426EB" w:rsidTr="00E426EB">
        <w:trPr>
          <w:tblCellSpacing w:w="15" w:type="dxa"/>
        </w:trPr>
        <w:tc>
          <w:tcPr>
            <w:tcW w:w="43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5F85" w:rsidRPr="00E426EB" w:rsidRDefault="00775F85" w:rsidP="00775F85">
            <w:pPr>
              <w:widowControl/>
              <w:ind w:firstLineChars="0" w:firstLine="0"/>
              <w:jc w:val="center"/>
              <w:rPr>
                <w:b/>
                <w:kern w:val="0"/>
                <w:sz w:val="18"/>
                <w:szCs w:val="18"/>
              </w:rPr>
            </w:pPr>
            <w:r w:rsidRPr="00E426EB">
              <w:rPr>
                <w:b/>
                <w:kern w:val="0"/>
                <w:sz w:val="18"/>
                <w:szCs w:val="18"/>
              </w:rPr>
              <w:t>2</w:t>
            </w:r>
          </w:p>
        </w:tc>
        <w:tc>
          <w:tcPr>
            <w:tcW w:w="790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F85" w:rsidRPr="00E426EB" w:rsidRDefault="00775F85" w:rsidP="00775F85">
            <w:pPr>
              <w:widowControl/>
              <w:ind w:firstLineChars="0" w:firstLine="0"/>
              <w:jc w:val="left"/>
              <w:rPr>
                <w:kern w:val="0"/>
                <w:sz w:val="18"/>
                <w:szCs w:val="18"/>
              </w:rPr>
            </w:pPr>
            <w:r w:rsidRPr="00E426EB">
              <w:rPr>
                <w:b/>
                <w:bCs/>
                <w:kern w:val="0"/>
                <w:sz w:val="18"/>
                <w:szCs w:val="18"/>
              </w:rPr>
              <w:t>Preliminary Study On The Limnology And Plankton Abundance In Relation To Fish Production In Some Niffr Reservoirs</w:t>
            </w:r>
          </w:p>
          <w:p w:rsidR="00775F85" w:rsidRPr="00E426EB" w:rsidRDefault="00775F85" w:rsidP="00E426EB">
            <w:pPr>
              <w:widowControl/>
              <w:ind w:firstLineChars="0" w:firstLine="0"/>
              <w:jc w:val="left"/>
              <w:rPr>
                <w:rFonts w:hint="eastAsia"/>
                <w:kern w:val="0"/>
                <w:sz w:val="18"/>
                <w:szCs w:val="18"/>
                <w:lang w:val="en-GB"/>
              </w:rPr>
            </w:pPr>
            <w:r w:rsidRPr="00E426EB">
              <w:rPr>
                <w:b/>
                <w:bCs/>
                <w:kern w:val="0"/>
                <w:sz w:val="18"/>
                <w:szCs w:val="18"/>
              </w:rPr>
              <w:t> </w:t>
            </w:r>
            <w:r w:rsidRPr="00E426EB">
              <w:rPr>
                <w:kern w:val="0"/>
                <w:sz w:val="18"/>
                <w:szCs w:val="18"/>
                <w:lang w:val="en-GB"/>
              </w:rPr>
              <w:t>Richard Lema Bwala, Solomon Iboko Ovie, Olarewaju Ajayi and Abdullahi Haruna</w:t>
            </w:r>
          </w:p>
          <w:p w:rsidR="00E426EB" w:rsidRPr="00E426EB" w:rsidRDefault="00E426EB" w:rsidP="00E426EB">
            <w:pPr>
              <w:widowControl/>
              <w:ind w:firstLineChars="0" w:firstLine="0"/>
              <w:jc w:val="left"/>
              <w:rPr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25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5F85" w:rsidRPr="00E426EB" w:rsidRDefault="00775F85" w:rsidP="00775F85">
            <w:pPr>
              <w:widowControl/>
              <w:ind w:firstLineChars="0" w:firstLine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F85" w:rsidRPr="00E426EB" w:rsidRDefault="00775F85" w:rsidP="00775F85">
            <w:pPr>
              <w:widowControl/>
              <w:ind w:firstLineChars="0" w:firstLine="0"/>
              <w:jc w:val="center"/>
              <w:rPr>
                <w:b/>
                <w:kern w:val="0"/>
                <w:sz w:val="18"/>
                <w:szCs w:val="18"/>
              </w:rPr>
            </w:pPr>
            <w:r w:rsidRPr="00E426EB">
              <w:rPr>
                <w:rFonts w:hint="eastAsia"/>
                <w:b/>
                <w:kern w:val="0"/>
                <w:sz w:val="18"/>
                <w:szCs w:val="18"/>
              </w:rPr>
              <w:t>9-15</w:t>
            </w:r>
          </w:p>
        </w:tc>
      </w:tr>
      <w:tr w:rsidR="00775F85" w:rsidRPr="00E426EB" w:rsidTr="00E426EB">
        <w:trPr>
          <w:tblCellSpacing w:w="15" w:type="dxa"/>
        </w:trPr>
        <w:tc>
          <w:tcPr>
            <w:tcW w:w="43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5F85" w:rsidRPr="00E426EB" w:rsidRDefault="00775F85" w:rsidP="00775F85">
            <w:pPr>
              <w:widowControl/>
              <w:ind w:firstLineChars="0" w:firstLine="0"/>
              <w:jc w:val="center"/>
              <w:rPr>
                <w:b/>
                <w:kern w:val="0"/>
                <w:sz w:val="18"/>
                <w:szCs w:val="18"/>
              </w:rPr>
            </w:pPr>
            <w:r w:rsidRPr="00E426EB">
              <w:rPr>
                <w:b/>
                <w:kern w:val="0"/>
                <w:sz w:val="18"/>
                <w:szCs w:val="18"/>
              </w:rPr>
              <w:t>3</w:t>
            </w:r>
          </w:p>
        </w:tc>
        <w:tc>
          <w:tcPr>
            <w:tcW w:w="790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F85" w:rsidRPr="00E426EB" w:rsidRDefault="00775F85" w:rsidP="00775F85">
            <w:pPr>
              <w:widowControl/>
              <w:ind w:firstLineChars="0" w:firstLine="0"/>
              <w:jc w:val="left"/>
              <w:rPr>
                <w:kern w:val="0"/>
                <w:sz w:val="18"/>
                <w:szCs w:val="18"/>
              </w:rPr>
            </w:pPr>
            <w:r w:rsidRPr="00E426EB">
              <w:rPr>
                <w:b/>
                <w:bCs/>
                <w:kern w:val="0"/>
                <w:sz w:val="18"/>
                <w:szCs w:val="18"/>
              </w:rPr>
              <w:t>Indigenous Fish Identification Methods In Lakes Kainji And Jebba, Nigeria</w:t>
            </w:r>
          </w:p>
          <w:p w:rsidR="00775F85" w:rsidRPr="00E426EB" w:rsidRDefault="00775F85" w:rsidP="00775F85">
            <w:pPr>
              <w:widowControl/>
              <w:ind w:firstLineChars="0" w:firstLine="0"/>
              <w:jc w:val="left"/>
              <w:rPr>
                <w:rFonts w:hint="eastAsia"/>
                <w:kern w:val="0"/>
                <w:sz w:val="18"/>
                <w:szCs w:val="18"/>
              </w:rPr>
            </w:pPr>
            <w:r w:rsidRPr="00E426EB">
              <w:rPr>
                <w:b/>
                <w:bCs/>
                <w:kern w:val="0"/>
                <w:sz w:val="18"/>
                <w:szCs w:val="18"/>
              </w:rPr>
              <w:t> </w:t>
            </w:r>
            <w:r w:rsidRPr="00E426EB">
              <w:rPr>
                <w:kern w:val="0"/>
                <w:sz w:val="18"/>
                <w:szCs w:val="18"/>
              </w:rPr>
              <w:t>Richard Lema Bwala, Attahiru Mohammed Sule, Innocent Yakubu Yem, Simon Ndakotsu and RafiuAdedeji</w:t>
            </w:r>
          </w:p>
          <w:p w:rsidR="00E426EB" w:rsidRPr="00E426EB" w:rsidRDefault="00E426EB" w:rsidP="00775F85">
            <w:pPr>
              <w:widowControl/>
              <w:ind w:firstLineChars="0" w:firstLine="0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25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5F85" w:rsidRPr="00E426EB" w:rsidRDefault="00775F85" w:rsidP="00775F85">
            <w:pPr>
              <w:widowControl/>
              <w:ind w:firstLineChars="0" w:firstLine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F85" w:rsidRPr="00E426EB" w:rsidRDefault="00775F85" w:rsidP="00775F85">
            <w:pPr>
              <w:widowControl/>
              <w:ind w:firstLineChars="0" w:firstLine="0"/>
              <w:jc w:val="center"/>
              <w:rPr>
                <w:b/>
                <w:kern w:val="0"/>
                <w:sz w:val="18"/>
                <w:szCs w:val="18"/>
              </w:rPr>
            </w:pPr>
            <w:r w:rsidRPr="00E426EB">
              <w:rPr>
                <w:rFonts w:hint="eastAsia"/>
                <w:b/>
                <w:kern w:val="0"/>
                <w:sz w:val="18"/>
                <w:szCs w:val="18"/>
              </w:rPr>
              <w:t>16-22</w:t>
            </w:r>
          </w:p>
        </w:tc>
      </w:tr>
      <w:tr w:rsidR="00775F85" w:rsidRPr="00E426EB" w:rsidTr="00E426EB">
        <w:trPr>
          <w:tblCellSpacing w:w="15" w:type="dxa"/>
        </w:trPr>
        <w:tc>
          <w:tcPr>
            <w:tcW w:w="43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5F85" w:rsidRPr="00E426EB" w:rsidRDefault="00775F85" w:rsidP="00775F85">
            <w:pPr>
              <w:widowControl/>
              <w:ind w:firstLineChars="0" w:firstLine="0"/>
              <w:jc w:val="center"/>
              <w:rPr>
                <w:b/>
                <w:kern w:val="0"/>
                <w:sz w:val="18"/>
                <w:szCs w:val="18"/>
              </w:rPr>
            </w:pPr>
            <w:r w:rsidRPr="00E426EB">
              <w:rPr>
                <w:b/>
                <w:kern w:val="0"/>
                <w:sz w:val="18"/>
                <w:szCs w:val="18"/>
              </w:rPr>
              <w:t>4</w:t>
            </w:r>
          </w:p>
        </w:tc>
        <w:tc>
          <w:tcPr>
            <w:tcW w:w="790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F85" w:rsidRPr="00E426EB" w:rsidRDefault="00775F85" w:rsidP="00775F85">
            <w:pPr>
              <w:widowControl/>
              <w:ind w:firstLineChars="0" w:firstLine="0"/>
              <w:jc w:val="left"/>
              <w:rPr>
                <w:kern w:val="0"/>
                <w:sz w:val="18"/>
                <w:szCs w:val="18"/>
              </w:rPr>
            </w:pPr>
            <w:r w:rsidRPr="00E426EB">
              <w:rPr>
                <w:b/>
                <w:bCs/>
                <w:kern w:val="0"/>
                <w:sz w:val="18"/>
                <w:szCs w:val="18"/>
              </w:rPr>
              <w:t>Adsorption of Radon at different gamma energies using different activated carbon</w:t>
            </w:r>
          </w:p>
          <w:p w:rsidR="00775F85" w:rsidRPr="00E426EB" w:rsidRDefault="00775F85" w:rsidP="00775F85">
            <w:pPr>
              <w:widowControl/>
              <w:ind w:firstLineChars="0" w:firstLine="0"/>
              <w:jc w:val="left"/>
              <w:rPr>
                <w:rFonts w:hint="eastAsia"/>
                <w:kern w:val="0"/>
                <w:sz w:val="18"/>
                <w:szCs w:val="18"/>
              </w:rPr>
            </w:pPr>
            <w:r w:rsidRPr="00E426EB">
              <w:rPr>
                <w:kern w:val="0"/>
                <w:sz w:val="18"/>
                <w:szCs w:val="18"/>
              </w:rPr>
              <w:t>Oyeyemi Samuel.Mofolorunsho and Gaiya Stephen.</w:t>
            </w:r>
          </w:p>
          <w:p w:rsidR="00E426EB" w:rsidRPr="00E426EB" w:rsidRDefault="00E426EB" w:rsidP="00775F85">
            <w:pPr>
              <w:widowControl/>
              <w:ind w:firstLineChars="0" w:firstLine="0"/>
              <w:jc w:val="left"/>
              <w:rPr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25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5F85" w:rsidRPr="00E426EB" w:rsidRDefault="00775F85" w:rsidP="00775F85">
            <w:pPr>
              <w:widowControl/>
              <w:ind w:firstLineChars="0" w:firstLine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F85" w:rsidRPr="00E426EB" w:rsidRDefault="00775F85" w:rsidP="00775F85">
            <w:pPr>
              <w:widowControl/>
              <w:ind w:firstLineChars="0" w:firstLine="0"/>
              <w:jc w:val="center"/>
              <w:rPr>
                <w:b/>
                <w:kern w:val="0"/>
                <w:sz w:val="18"/>
                <w:szCs w:val="18"/>
              </w:rPr>
            </w:pPr>
            <w:r w:rsidRPr="00E426EB">
              <w:rPr>
                <w:rFonts w:hint="eastAsia"/>
                <w:b/>
                <w:kern w:val="0"/>
                <w:sz w:val="18"/>
                <w:szCs w:val="18"/>
              </w:rPr>
              <w:t>23-27</w:t>
            </w:r>
          </w:p>
        </w:tc>
      </w:tr>
      <w:tr w:rsidR="00775F85" w:rsidRPr="00E426EB" w:rsidTr="00E426EB">
        <w:trPr>
          <w:tblCellSpacing w:w="15" w:type="dxa"/>
        </w:trPr>
        <w:tc>
          <w:tcPr>
            <w:tcW w:w="43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5F85" w:rsidRPr="00E426EB" w:rsidRDefault="00775F85" w:rsidP="00775F85">
            <w:pPr>
              <w:widowControl/>
              <w:ind w:firstLineChars="0" w:firstLine="0"/>
              <w:jc w:val="center"/>
              <w:rPr>
                <w:b/>
                <w:kern w:val="0"/>
                <w:sz w:val="18"/>
                <w:szCs w:val="18"/>
              </w:rPr>
            </w:pPr>
            <w:r w:rsidRPr="00E426EB">
              <w:rPr>
                <w:b/>
                <w:kern w:val="0"/>
                <w:sz w:val="18"/>
                <w:szCs w:val="18"/>
              </w:rPr>
              <w:t>5</w:t>
            </w:r>
          </w:p>
        </w:tc>
        <w:tc>
          <w:tcPr>
            <w:tcW w:w="790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F85" w:rsidRPr="00E426EB" w:rsidRDefault="00775F85" w:rsidP="00775F85">
            <w:pPr>
              <w:widowControl/>
              <w:ind w:firstLineChars="0" w:firstLine="0"/>
              <w:jc w:val="left"/>
              <w:rPr>
                <w:kern w:val="0"/>
                <w:sz w:val="18"/>
                <w:szCs w:val="18"/>
              </w:rPr>
            </w:pPr>
            <w:r w:rsidRPr="00E426EB">
              <w:rPr>
                <w:b/>
                <w:bCs/>
                <w:kern w:val="0"/>
                <w:sz w:val="18"/>
                <w:szCs w:val="18"/>
              </w:rPr>
              <w:t>Model for Mathematical Analysis and Predicting the Shrinkage-Induced Final Length of Fired Clay Products</w:t>
            </w:r>
          </w:p>
          <w:p w:rsidR="00775F85" w:rsidRPr="00E426EB" w:rsidRDefault="00775F85" w:rsidP="00775F85">
            <w:pPr>
              <w:widowControl/>
              <w:ind w:firstLineChars="0" w:firstLine="0"/>
              <w:jc w:val="left"/>
              <w:rPr>
                <w:rFonts w:hint="eastAsia"/>
                <w:kern w:val="0"/>
                <w:sz w:val="18"/>
                <w:szCs w:val="18"/>
              </w:rPr>
            </w:pPr>
            <w:r w:rsidRPr="00E426EB">
              <w:rPr>
                <w:kern w:val="0"/>
                <w:sz w:val="18"/>
                <w:szCs w:val="18"/>
              </w:rPr>
              <w:t>Chukwuka  I.  Nwoye and Ihuoma E. Mbuka</w:t>
            </w:r>
          </w:p>
          <w:p w:rsidR="00E426EB" w:rsidRPr="00E426EB" w:rsidRDefault="00E426EB" w:rsidP="00775F85">
            <w:pPr>
              <w:widowControl/>
              <w:ind w:firstLineChars="0" w:firstLine="0"/>
              <w:jc w:val="left"/>
              <w:rPr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25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5F85" w:rsidRPr="00E426EB" w:rsidRDefault="00775F85" w:rsidP="00775F85">
            <w:pPr>
              <w:widowControl/>
              <w:ind w:firstLineChars="0" w:firstLine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F85" w:rsidRPr="00E426EB" w:rsidRDefault="00775F85" w:rsidP="00775F85">
            <w:pPr>
              <w:widowControl/>
              <w:ind w:firstLineChars="0" w:firstLine="0"/>
              <w:jc w:val="center"/>
              <w:rPr>
                <w:b/>
                <w:kern w:val="0"/>
                <w:sz w:val="18"/>
                <w:szCs w:val="18"/>
              </w:rPr>
            </w:pPr>
            <w:r w:rsidRPr="00E426EB">
              <w:rPr>
                <w:rFonts w:hint="eastAsia"/>
                <w:b/>
                <w:kern w:val="0"/>
                <w:sz w:val="18"/>
                <w:szCs w:val="18"/>
              </w:rPr>
              <w:t>28-33</w:t>
            </w:r>
          </w:p>
        </w:tc>
      </w:tr>
      <w:tr w:rsidR="00775F85" w:rsidRPr="00E426EB" w:rsidTr="00E426EB">
        <w:trPr>
          <w:tblCellSpacing w:w="15" w:type="dxa"/>
        </w:trPr>
        <w:tc>
          <w:tcPr>
            <w:tcW w:w="43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5F85" w:rsidRPr="00E426EB" w:rsidRDefault="00775F85" w:rsidP="00775F85">
            <w:pPr>
              <w:widowControl/>
              <w:ind w:firstLineChars="0" w:firstLine="0"/>
              <w:jc w:val="center"/>
              <w:rPr>
                <w:b/>
                <w:kern w:val="0"/>
                <w:sz w:val="18"/>
                <w:szCs w:val="18"/>
              </w:rPr>
            </w:pPr>
            <w:r w:rsidRPr="00E426EB">
              <w:rPr>
                <w:b/>
                <w:kern w:val="0"/>
                <w:sz w:val="18"/>
                <w:szCs w:val="18"/>
              </w:rPr>
              <w:t>6</w:t>
            </w:r>
          </w:p>
        </w:tc>
        <w:tc>
          <w:tcPr>
            <w:tcW w:w="790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F85" w:rsidRPr="00E426EB" w:rsidRDefault="00775F85" w:rsidP="00775F85">
            <w:pPr>
              <w:widowControl/>
              <w:ind w:firstLineChars="0" w:firstLine="0"/>
              <w:jc w:val="left"/>
              <w:rPr>
                <w:kern w:val="0"/>
                <w:sz w:val="18"/>
                <w:szCs w:val="18"/>
              </w:rPr>
            </w:pPr>
            <w:r w:rsidRPr="00E426EB">
              <w:rPr>
                <w:b/>
                <w:bCs/>
                <w:kern w:val="0"/>
                <w:sz w:val="18"/>
                <w:szCs w:val="18"/>
              </w:rPr>
              <w:t>Elementals Profile Of Traditional Some Important Medicinal Plants Of Uttarakhand State, India</w:t>
            </w:r>
          </w:p>
          <w:p w:rsidR="00775F85" w:rsidRPr="00E426EB" w:rsidRDefault="00775F85" w:rsidP="00E426EB">
            <w:pPr>
              <w:widowControl/>
              <w:ind w:firstLineChars="0" w:firstLine="0"/>
              <w:jc w:val="left"/>
              <w:rPr>
                <w:rFonts w:hint="eastAsia"/>
                <w:kern w:val="0"/>
                <w:sz w:val="18"/>
                <w:szCs w:val="18"/>
              </w:rPr>
            </w:pPr>
            <w:r w:rsidRPr="00E426EB">
              <w:rPr>
                <w:kern w:val="0"/>
                <w:sz w:val="18"/>
                <w:szCs w:val="18"/>
              </w:rPr>
              <w:t>Sanjay, Navneet,M.M. Tiwari</w:t>
            </w:r>
            <w:r w:rsidR="00E426EB" w:rsidRPr="00E426EB"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 w:rsidRPr="00E426EB">
              <w:rPr>
                <w:kern w:val="0"/>
                <w:sz w:val="18"/>
                <w:szCs w:val="18"/>
              </w:rPr>
              <w:t>and Avnish Chauhan</w:t>
            </w:r>
          </w:p>
          <w:p w:rsidR="00E426EB" w:rsidRPr="00E426EB" w:rsidRDefault="00E426EB" w:rsidP="00E426EB">
            <w:pPr>
              <w:widowControl/>
              <w:ind w:firstLineChars="0" w:firstLine="0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25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5F85" w:rsidRPr="00E426EB" w:rsidRDefault="00775F85" w:rsidP="00775F85">
            <w:pPr>
              <w:widowControl/>
              <w:ind w:firstLineChars="0" w:firstLine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F85" w:rsidRPr="00E426EB" w:rsidRDefault="00775F85" w:rsidP="00775F85">
            <w:pPr>
              <w:widowControl/>
              <w:ind w:firstLineChars="0" w:firstLine="0"/>
              <w:jc w:val="center"/>
              <w:rPr>
                <w:b/>
                <w:kern w:val="0"/>
                <w:sz w:val="18"/>
                <w:szCs w:val="18"/>
              </w:rPr>
            </w:pPr>
            <w:r w:rsidRPr="00E426EB">
              <w:rPr>
                <w:rFonts w:hint="eastAsia"/>
                <w:b/>
                <w:kern w:val="0"/>
                <w:sz w:val="18"/>
                <w:szCs w:val="18"/>
              </w:rPr>
              <w:t>34-36</w:t>
            </w:r>
          </w:p>
        </w:tc>
      </w:tr>
      <w:tr w:rsidR="00775F85" w:rsidRPr="00E426EB" w:rsidTr="00E426EB">
        <w:trPr>
          <w:tblCellSpacing w:w="15" w:type="dxa"/>
        </w:trPr>
        <w:tc>
          <w:tcPr>
            <w:tcW w:w="43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5F85" w:rsidRPr="00E426EB" w:rsidRDefault="00775F85" w:rsidP="00775F85">
            <w:pPr>
              <w:widowControl/>
              <w:ind w:firstLineChars="0" w:firstLine="0"/>
              <w:jc w:val="center"/>
              <w:rPr>
                <w:b/>
                <w:kern w:val="0"/>
                <w:sz w:val="18"/>
                <w:szCs w:val="18"/>
              </w:rPr>
            </w:pPr>
            <w:r w:rsidRPr="00E426EB">
              <w:rPr>
                <w:b/>
                <w:kern w:val="0"/>
                <w:sz w:val="18"/>
                <w:szCs w:val="18"/>
              </w:rPr>
              <w:t>7</w:t>
            </w:r>
          </w:p>
        </w:tc>
        <w:tc>
          <w:tcPr>
            <w:tcW w:w="790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F85" w:rsidRPr="00E426EB" w:rsidRDefault="00775F85" w:rsidP="00775F85">
            <w:pPr>
              <w:widowControl/>
              <w:ind w:firstLineChars="0" w:firstLine="0"/>
              <w:jc w:val="left"/>
              <w:rPr>
                <w:kern w:val="0"/>
                <w:sz w:val="18"/>
                <w:szCs w:val="18"/>
              </w:rPr>
            </w:pPr>
            <w:r w:rsidRPr="00E426EB">
              <w:rPr>
                <w:b/>
                <w:bCs/>
                <w:color w:val="000000"/>
                <w:kern w:val="0"/>
                <w:sz w:val="18"/>
                <w:szCs w:val="18"/>
              </w:rPr>
              <w:t>Evaluation of Antimicrobial Activity of Six Medicinal </w:t>
            </w:r>
            <w:r w:rsidRPr="00E426EB">
              <w:rPr>
                <w:b/>
                <w:bCs/>
                <w:kern w:val="0"/>
                <w:sz w:val="18"/>
                <w:szCs w:val="18"/>
              </w:rPr>
              <w:t>Plants Against Dental Pathogens</w:t>
            </w:r>
          </w:p>
          <w:p w:rsidR="00775F85" w:rsidRPr="00E426EB" w:rsidRDefault="00775F85" w:rsidP="00775F85">
            <w:pPr>
              <w:widowControl/>
              <w:ind w:firstLineChars="0" w:firstLine="0"/>
              <w:jc w:val="left"/>
              <w:rPr>
                <w:rFonts w:hint="eastAsia"/>
                <w:kern w:val="0"/>
                <w:sz w:val="18"/>
                <w:szCs w:val="18"/>
                <w:vertAlign w:val="superscript"/>
              </w:rPr>
            </w:pPr>
            <w:r w:rsidRPr="00E426EB">
              <w:rPr>
                <w:b/>
                <w:bCs/>
                <w:kern w:val="0"/>
                <w:sz w:val="18"/>
                <w:szCs w:val="18"/>
              </w:rPr>
              <w:t> </w:t>
            </w:r>
            <w:r w:rsidRPr="00E426EB">
              <w:rPr>
                <w:kern w:val="0"/>
                <w:sz w:val="18"/>
                <w:szCs w:val="18"/>
              </w:rPr>
              <w:t>Prabhat, Ajaybhan,  Navneet and Avnish Chauhan</w:t>
            </w:r>
          </w:p>
          <w:p w:rsidR="00E426EB" w:rsidRPr="00E426EB" w:rsidRDefault="00E426EB" w:rsidP="00775F85">
            <w:pPr>
              <w:widowControl/>
              <w:ind w:firstLineChars="0" w:firstLine="0"/>
              <w:jc w:val="left"/>
              <w:rPr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25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5F85" w:rsidRPr="00E426EB" w:rsidRDefault="00775F85" w:rsidP="00775F85">
            <w:pPr>
              <w:widowControl/>
              <w:ind w:firstLineChars="0" w:firstLine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F85" w:rsidRPr="00E426EB" w:rsidRDefault="00775F85" w:rsidP="00775F85">
            <w:pPr>
              <w:widowControl/>
              <w:ind w:firstLineChars="0" w:firstLine="0"/>
              <w:jc w:val="center"/>
              <w:rPr>
                <w:b/>
                <w:kern w:val="0"/>
                <w:sz w:val="18"/>
                <w:szCs w:val="18"/>
              </w:rPr>
            </w:pPr>
            <w:r w:rsidRPr="00E426EB">
              <w:rPr>
                <w:rFonts w:hint="eastAsia"/>
                <w:b/>
                <w:kern w:val="0"/>
                <w:sz w:val="18"/>
                <w:szCs w:val="18"/>
              </w:rPr>
              <w:t>37-42</w:t>
            </w:r>
          </w:p>
        </w:tc>
      </w:tr>
      <w:tr w:rsidR="00775F85" w:rsidRPr="00E426EB" w:rsidTr="00E426EB">
        <w:trPr>
          <w:tblCellSpacing w:w="15" w:type="dxa"/>
        </w:trPr>
        <w:tc>
          <w:tcPr>
            <w:tcW w:w="43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5F85" w:rsidRPr="00E426EB" w:rsidRDefault="00775F85" w:rsidP="00775F85">
            <w:pPr>
              <w:widowControl/>
              <w:ind w:firstLineChars="0" w:firstLine="0"/>
              <w:jc w:val="center"/>
              <w:rPr>
                <w:b/>
                <w:kern w:val="0"/>
                <w:sz w:val="18"/>
                <w:szCs w:val="18"/>
              </w:rPr>
            </w:pPr>
            <w:r w:rsidRPr="00E426EB">
              <w:rPr>
                <w:b/>
                <w:kern w:val="0"/>
                <w:sz w:val="18"/>
                <w:szCs w:val="18"/>
              </w:rPr>
              <w:t>8</w:t>
            </w:r>
          </w:p>
        </w:tc>
        <w:tc>
          <w:tcPr>
            <w:tcW w:w="790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F85" w:rsidRPr="00E426EB" w:rsidRDefault="00775F85" w:rsidP="00775F85">
            <w:pPr>
              <w:widowControl/>
              <w:ind w:firstLineChars="0" w:firstLine="0"/>
              <w:jc w:val="left"/>
              <w:rPr>
                <w:kern w:val="0"/>
                <w:sz w:val="18"/>
                <w:szCs w:val="18"/>
              </w:rPr>
            </w:pPr>
            <w:r w:rsidRPr="00E426EB">
              <w:rPr>
                <w:b/>
                <w:bCs/>
                <w:color w:val="000000"/>
                <w:kern w:val="0"/>
                <w:sz w:val="18"/>
                <w:szCs w:val="18"/>
              </w:rPr>
              <w:t>Ground Investigation into the Hydro-Physical Characteristics of a Municipal Waste Fill Using Static Cone Penetration Tests.</w:t>
            </w:r>
          </w:p>
          <w:p w:rsidR="00775F85" w:rsidRPr="00E426EB" w:rsidRDefault="00775F85" w:rsidP="00775F85">
            <w:pPr>
              <w:widowControl/>
              <w:ind w:firstLineChars="0" w:firstLine="0"/>
              <w:jc w:val="left"/>
              <w:rPr>
                <w:rFonts w:hint="eastAsia"/>
                <w:color w:val="000000"/>
                <w:kern w:val="0"/>
                <w:sz w:val="18"/>
                <w:szCs w:val="18"/>
              </w:rPr>
            </w:pPr>
            <w:r w:rsidRPr="00E426EB">
              <w:rPr>
                <w:color w:val="000000"/>
                <w:kern w:val="0"/>
                <w:sz w:val="18"/>
                <w:szCs w:val="18"/>
              </w:rPr>
              <w:t> Olayiwola Ademola Gbolahan Oni PhD</w:t>
            </w:r>
          </w:p>
          <w:p w:rsidR="00E426EB" w:rsidRPr="00E426EB" w:rsidRDefault="00E426EB" w:rsidP="00775F85">
            <w:pPr>
              <w:widowControl/>
              <w:ind w:firstLineChars="0" w:firstLine="0"/>
              <w:jc w:val="left"/>
              <w:rPr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25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5F85" w:rsidRPr="00E426EB" w:rsidRDefault="00775F85" w:rsidP="00775F85">
            <w:pPr>
              <w:widowControl/>
              <w:ind w:firstLineChars="0" w:firstLine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F85" w:rsidRPr="00E426EB" w:rsidRDefault="00775F85" w:rsidP="00775F85">
            <w:pPr>
              <w:widowControl/>
              <w:ind w:firstLineChars="0" w:firstLine="0"/>
              <w:jc w:val="center"/>
              <w:rPr>
                <w:b/>
                <w:kern w:val="0"/>
                <w:sz w:val="18"/>
                <w:szCs w:val="18"/>
              </w:rPr>
            </w:pPr>
            <w:r w:rsidRPr="00E426EB">
              <w:rPr>
                <w:rFonts w:hint="eastAsia"/>
                <w:b/>
                <w:kern w:val="0"/>
                <w:sz w:val="18"/>
                <w:szCs w:val="18"/>
              </w:rPr>
              <w:t>43-52</w:t>
            </w:r>
          </w:p>
        </w:tc>
      </w:tr>
      <w:tr w:rsidR="00775F85" w:rsidRPr="00E426EB" w:rsidTr="00E426EB">
        <w:trPr>
          <w:tblCellSpacing w:w="15" w:type="dxa"/>
        </w:trPr>
        <w:tc>
          <w:tcPr>
            <w:tcW w:w="43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5F85" w:rsidRPr="00E426EB" w:rsidRDefault="00775F85" w:rsidP="00775F85">
            <w:pPr>
              <w:widowControl/>
              <w:ind w:firstLineChars="0" w:firstLine="0"/>
              <w:jc w:val="center"/>
              <w:rPr>
                <w:b/>
                <w:kern w:val="0"/>
                <w:sz w:val="18"/>
                <w:szCs w:val="18"/>
              </w:rPr>
            </w:pPr>
            <w:r w:rsidRPr="00E426EB">
              <w:rPr>
                <w:b/>
                <w:kern w:val="0"/>
                <w:sz w:val="18"/>
                <w:szCs w:val="18"/>
              </w:rPr>
              <w:t>9</w:t>
            </w:r>
          </w:p>
        </w:tc>
        <w:tc>
          <w:tcPr>
            <w:tcW w:w="790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F85" w:rsidRPr="00E426EB" w:rsidRDefault="00775F85" w:rsidP="00775F85">
            <w:pPr>
              <w:widowControl/>
              <w:shd w:val="clear" w:color="auto" w:fill="FFFFFF"/>
              <w:ind w:firstLineChars="0" w:firstLine="0"/>
              <w:jc w:val="left"/>
              <w:rPr>
                <w:kern w:val="0"/>
                <w:sz w:val="18"/>
                <w:szCs w:val="18"/>
              </w:rPr>
            </w:pPr>
            <w:r w:rsidRPr="00E426EB">
              <w:rPr>
                <w:b/>
                <w:bCs/>
                <w:kern w:val="0"/>
                <w:sz w:val="18"/>
                <w:szCs w:val="18"/>
              </w:rPr>
              <w:t>Digital image processing: supervised classification using genetic algorithm in matlab toolbox</w:t>
            </w:r>
          </w:p>
          <w:p w:rsidR="00775F85" w:rsidRPr="00E426EB" w:rsidRDefault="00775F85" w:rsidP="00775F85">
            <w:pPr>
              <w:widowControl/>
              <w:shd w:val="clear" w:color="auto" w:fill="FFFFFF"/>
              <w:ind w:firstLineChars="0" w:firstLine="0"/>
              <w:jc w:val="left"/>
              <w:rPr>
                <w:rFonts w:hint="eastAsia"/>
                <w:kern w:val="0"/>
                <w:sz w:val="18"/>
                <w:szCs w:val="18"/>
              </w:rPr>
            </w:pPr>
            <w:r w:rsidRPr="00E426EB">
              <w:rPr>
                <w:b/>
                <w:bCs/>
                <w:kern w:val="0"/>
                <w:sz w:val="18"/>
                <w:szCs w:val="18"/>
              </w:rPr>
              <w:t> </w:t>
            </w:r>
            <w:r w:rsidRPr="00E426EB">
              <w:rPr>
                <w:kern w:val="0"/>
                <w:sz w:val="18"/>
                <w:szCs w:val="18"/>
              </w:rPr>
              <w:t>Joaquim Jose Furtado ,  Zhihua Cai</w:t>
            </w:r>
            <w:r w:rsidR="00E426EB" w:rsidRPr="00E426EB"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 w:rsidRPr="00E426EB">
              <w:rPr>
                <w:kern w:val="0"/>
                <w:sz w:val="18"/>
                <w:szCs w:val="18"/>
              </w:rPr>
              <w:t>&amp; Liu Xiaobo</w:t>
            </w:r>
          </w:p>
          <w:p w:rsidR="00E426EB" w:rsidRPr="00E426EB" w:rsidRDefault="00E426EB" w:rsidP="00775F85">
            <w:pPr>
              <w:widowControl/>
              <w:shd w:val="clear" w:color="auto" w:fill="FFFFFF"/>
              <w:ind w:firstLineChars="0" w:firstLine="0"/>
              <w:jc w:val="left"/>
              <w:rPr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25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5F85" w:rsidRPr="00E426EB" w:rsidRDefault="00775F85" w:rsidP="00775F85">
            <w:pPr>
              <w:widowControl/>
              <w:ind w:firstLineChars="0" w:firstLine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F85" w:rsidRPr="00E426EB" w:rsidRDefault="00775F85" w:rsidP="00775F85">
            <w:pPr>
              <w:widowControl/>
              <w:ind w:firstLineChars="0" w:firstLine="0"/>
              <w:jc w:val="center"/>
              <w:rPr>
                <w:b/>
                <w:kern w:val="0"/>
                <w:sz w:val="18"/>
                <w:szCs w:val="18"/>
              </w:rPr>
            </w:pPr>
            <w:r w:rsidRPr="00E426EB">
              <w:rPr>
                <w:rFonts w:hint="eastAsia"/>
                <w:b/>
                <w:kern w:val="0"/>
                <w:sz w:val="18"/>
                <w:szCs w:val="18"/>
              </w:rPr>
              <w:t>53-61</w:t>
            </w:r>
          </w:p>
        </w:tc>
      </w:tr>
      <w:tr w:rsidR="00775F85" w:rsidRPr="00E426EB" w:rsidTr="00E426EB">
        <w:trPr>
          <w:tblCellSpacing w:w="15" w:type="dxa"/>
        </w:trPr>
        <w:tc>
          <w:tcPr>
            <w:tcW w:w="43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5F85" w:rsidRPr="00E426EB" w:rsidRDefault="00775F85" w:rsidP="00775F85">
            <w:pPr>
              <w:widowControl/>
              <w:ind w:firstLineChars="0" w:firstLine="0"/>
              <w:jc w:val="center"/>
              <w:rPr>
                <w:b/>
                <w:kern w:val="0"/>
                <w:sz w:val="18"/>
                <w:szCs w:val="18"/>
              </w:rPr>
            </w:pPr>
            <w:r w:rsidRPr="00E426EB">
              <w:rPr>
                <w:b/>
                <w:kern w:val="0"/>
                <w:sz w:val="18"/>
                <w:szCs w:val="18"/>
              </w:rPr>
              <w:t>10</w:t>
            </w:r>
          </w:p>
        </w:tc>
        <w:tc>
          <w:tcPr>
            <w:tcW w:w="790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F85" w:rsidRPr="00E426EB" w:rsidRDefault="00775F85" w:rsidP="00775F85">
            <w:pPr>
              <w:widowControl/>
              <w:ind w:firstLineChars="0" w:firstLine="0"/>
              <w:jc w:val="left"/>
              <w:rPr>
                <w:kern w:val="0"/>
                <w:sz w:val="18"/>
                <w:szCs w:val="18"/>
              </w:rPr>
            </w:pPr>
            <w:r w:rsidRPr="00E426EB">
              <w:rPr>
                <w:b/>
                <w:bCs/>
                <w:kern w:val="0"/>
                <w:sz w:val="18"/>
                <w:szCs w:val="18"/>
              </w:rPr>
              <w:t>Pollination Biology of </w:t>
            </w:r>
            <w:r w:rsidRPr="00E426EB">
              <w:rPr>
                <w:b/>
                <w:bCs/>
                <w:i/>
                <w:iCs/>
                <w:kern w:val="0"/>
                <w:sz w:val="18"/>
                <w:szCs w:val="18"/>
              </w:rPr>
              <w:t>Sopubia delphinifolia</w:t>
            </w:r>
            <w:r w:rsidRPr="00E426EB">
              <w:rPr>
                <w:b/>
                <w:bCs/>
                <w:kern w:val="0"/>
                <w:sz w:val="18"/>
                <w:szCs w:val="18"/>
              </w:rPr>
              <w:t> G. Don</w:t>
            </w:r>
          </w:p>
          <w:p w:rsidR="00775F85" w:rsidRPr="00E426EB" w:rsidRDefault="00775F85" w:rsidP="00775F85">
            <w:pPr>
              <w:widowControl/>
              <w:ind w:firstLineChars="0" w:firstLine="0"/>
              <w:jc w:val="left"/>
              <w:rPr>
                <w:rFonts w:hint="eastAsia"/>
                <w:kern w:val="0"/>
                <w:sz w:val="18"/>
                <w:szCs w:val="18"/>
              </w:rPr>
            </w:pPr>
            <w:r w:rsidRPr="00E426EB">
              <w:rPr>
                <w:kern w:val="0"/>
                <w:sz w:val="18"/>
                <w:szCs w:val="18"/>
              </w:rPr>
              <w:t> Kavitha GR, Thriveni MC</w:t>
            </w:r>
            <w:r w:rsidRPr="00E426EB">
              <w:rPr>
                <w:kern w:val="0"/>
                <w:sz w:val="18"/>
                <w:szCs w:val="18"/>
                <w:vertAlign w:val="subscript"/>
              </w:rPr>
              <w:t>, </w:t>
            </w:r>
            <w:r w:rsidRPr="00E426EB">
              <w:rPr>
                <w:kern w:val="0"/>
                <w:sz w:val="18"/>
                <w:szCs w:val="18"/>
              </w:rPr>
              <w:t>Vijay CR, Shivamurthy GR</w:t>
            </w:r>
          </w:p>
          <w:p w:rsidR="00E426EB" w:rsidRPr="00E426EB" w:rsidRDefault="00E426EB" w:rsidP="00775F85">
            <w:pPr>
              <w:widowControl/>
              <w:ind w:firstLineChars="0" w:firstLine="0"/>
              <w:jc w:val="left"/>
              <w:rPr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25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5F85" w:rsidRPr="00E426EB" w:rsidRDefault="00775F85" w:rsidP="00775F85">
            <w:pPr>
              <w:widowControl/>
              <w:ind w:firstLineChars="0" w:firstLine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F85" w:rsidRPr="00E426EB" w:rsidRDefault="00775F85" w:rsidP="00775F85">
            <w:pPr>
              <w:widowControl/>
              <w:ind w:firstLineChars="0" w:firstLine="0"/>
              <w:jc w:val="center"/>
              <w:rPr>
                <w:b/>
                <w:kern w:val="0"/>
                <w:sz w:val="18"/>
                <w:szCs w:val="18"/>
              </w:rPr>
            </w:pPr>
            <w:r w:rsidRPr="00E426EB">
              <w:rPr>
                <w:rFonts w:hint="eastAsia"/>
                <w:b/>
                <w:kern w:val="0"/>
                <w:sz w:val="18"/>
                <w:szCs w:val="18"/>
              </w:rPr>
              <w:t>62-66</w:t>
            </w:r>
          </w:p>
        </w:tc>
      </w:tr>
      <w:tr w:rsidR="00775F85" w:rsidRPr="00E426EB" w:rsidTr="00E426EB">
        <w:trPr>
          <w:tblCellSpacing w:w="15" w:type="dxa"/>
        </w:trPr>
        <w:tc>
          <w:tcPr>
            <w:tcW w:w="43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5F85" w:rsidRPr="00E426EB" w:rsidRDefault="00775F85" w:rsidP="00775F85">
            <w:pPr>
              <w:widowControl/>
              <w:ind w:firstLineChars="0" w:firstLine="0"/>
              <w:jc w:val="center"/>
              <w:rPr>
                <w:b/>
                <w:kern w:val="0"/>
                <w:sz w:val="18"/>
                <w:szCs w:val="18"/>
              </w:rPr>
            </w:pPr>
            <w:r w:rsidRPr="00E426EB">
              <w:rPr>
                <w:b/>
                <w:kern w:val="0"/>
                <w:sz w:val="18"/>
                <w:szCs w:val="18"/>
              </w:rPr>
              <w:t>11</w:t>
            </w:r>
          </w:p>
        </w:tc>
        <w:tc>
          <w:tcPr>
            <w:tcW w:w="790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F85" w:rsidRPr="00E426EB" w:rsidRDefault="00775F85" w:rsidP="00775F85">
            <w:pPr>
              <w:widowControl/>
              <w:ind w:firstLineChars="0" w:firstLine="0"/>
              <w:jc w:val="left"/>
              <w:rPr>
                <w:kern w:val="0"/>
                <w:sz w:val="18"/>
                <w:szCs w:val="18"/>
              </w:rPr>
            </w:pPr>
            <w:r w:rsidRPr="00E426EB">
              <w:rPr>
                <w:b/>
                <w:bCs/>
                <w:kern w:val="0"/>
                <w:sz w:val="18"/>
                <w:szCs w:val="18"/>
              </w:rPr>
              <w:t>Leucocyte counts, humoral immunity and nitric oxide level in Nigerian consumers of alcoholic beverages</w:t>
            </w:r>
          </w:p>
          <w:p w:rsidR="00775F85" w:rsidRPr="00E426EB" w:rsidRDefault="00775F85" w:rsidP="00775F85">
            <w:pPr>
              <w:widowControl/>
              <w:ind w:firstLineChars="0" w:firstLine="0"/>
              <w:jc w:val="left"/>
              <w:rPr>
                <w:rFonts w:hint="eastAsia"/>
                <w:kern w:val="0"/>
                <w:sz w:val="18"/>
                <w:szCs w:val="18"/>
              </w:rPr>
            </w:pPr>
            <w:r w:rsidRPr="00E426EB">
              <w:rPr>
                <w:kern w:val="0"/>
                <w:sz w:val="18"/>
                <w:szCs w:val="18"/>
              </w:rPr>
              <w:t>Olaniyi John, Obikoya Monilola, Akinosun Olubayo  and  Arinola Ganiyu</w:t>
            </w:r>
          </w:p>
          <w:p w:rsidR="00E426EB" w:rsidRPr="00E426EB" w:rsidRDefault="00E426EB" w:rsidP="00775F85">
            <w:pPr>
              <w:widowControl/>
              <w:ind w:firstLineChars="0" w:firstLine="0"/>
              <w:jc w:val="left"/>
              <w:rPr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25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5F85" w:rsidRPr="00E426EB" w:rsidRDefault="00775F85" w:rsidP="00775F85">
            <w:pPr>
              <w:widowControl/>
              <w:ind w:firstLineChars="0" w:firstLine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F85" w:rsidRPr="00E426EB" w:rsidRDefault="00775F85" w:rsidP="00775F85">
            <w:pPr>
              <w:widowControl/>
              <w:ind w:firstLineChars="0" w:firstLine="0"/>
              <w:jc w:val="center"/>
              <w:rPr>
                <w:b/>
                <w:kern w:val="0"/>
                <w:sz w:val="18"/>
                <w:szCs w:val="18"/>
              </w:rPr>
            </w:pPr>
            <w:r w:rsidRPr="00E426EB">
              <w:rPr>
                <w:rFonts w:hint="eastAsia"/>
                <w:b/>
                <w:kern w:val="0"/>
                <w:sz w:val="18"/>
                <w:szCs w:val="18"/>
              </w:rPr>
              <w:t>67-70</w:t>
            </w:r>
          </w:p>
        </w:tc>
      </w:tr>
      <w:tr w:rsidR="00775F85" w:rsidRPr="00E426EB" w:rsidTr="00E426EB">
        <w:trPr>
          <w:tblCellSpacing w:w="15" w:type="dxa"/>
        </w:trPr>
        <w:tc>
          <w:tcPr>
            <w:tcW w:w="43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5F85" w:rsidRPr="00E426EB" w:rsidRDefault="00775F85" w:rsidP="00775F85">
            <w:pPr>
              <w:widowControl/>
              <w:ind w:firstLineChars="0" w:firstLine="0"/>
              <w:jc w:val="center"/>
              <w:rPr>
                <w:b/>
                <w:kern w:val="0"/>
                <w:sz w:val="18"/>
                <w:szCs w:val="18"/>
              </w:rPr>
            </w:pPr>
            <w:r w:rsidRPr="00E426EB">
              <w:rPr>
                <w:b/>
                <w:kern w:val="0"/>
                <w:sz w:val="18"/>
                <w:szCs w:val="18"/>
              </w:rPr>
              <w:t>12</w:t>
            </w:r>
          </w:p>
        </w:tc>
        <w:tc>
          <w:tcPr>
            <w:tcW w:w="790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26EB" w:rsidRPr="00E426EB" w:rsidRDefault="00775F85" w:rsidP="00775F85">
            <w:pPr>
              <w:widowControl/>
              <w:ind w:firstLineChars="0" w:firstLine="0"/>
              <w:jc w:val="left"/>
              <w:rPr>
                <w:rFonts w:hint="eastAsia"/>
                <w:b/>
                <w:bCs/>
                <w:kern w:val="0"/>
                <w:sz w:val="18"/>
                <w:szCs w:val="18"/>
              </w:rPr>
            </w:pPr>
            <w:r w:rsidRPr="00E426EB">
              <w:rPr>
                <w:b/>
                <w:bCs/>
                <w:kern w:val="0"/>
                <w:sz w:val="18"/>
                <w:szCs w:val="18"/>
              </w:rPr>
              <w:t xml:space="preserve">Serological evidence of acute dengue virus infection among febrile patients attending Plateau </w:t>
            </w:r>
          </w:p>
          <w:p w:rsidR="00775F85" w:rsidRPr="00E426EB" w:rsidRDefault="00775F85" w:rsidP="00775F85">
            <w:pPr>
              <w:widowControl/>
              <w:ind w:firstLineChars="0" w:firstLine="0"/>
              <w:jc w:val="left"/>
              <w:rPr>
                <w:rFonts w:hint="eastAsia"/>
                <w:bCs/>
                <w:kern w:val="0"/>
                <w:sz w:val="18"/>
                <w:szCs w:val="18"/>
              </w:rPr>
            </w:pPr>
            <w:r w:rsidRPr="00E426EB">
              <w:rPr>
                <w:bCs/>
                <w:kern w:val="0"/>
                <w:sz w:val="18"/>
                <w:szCs w:val="18"/>
              </w:rPr>
              <w:t>State Specialist Hospital Jos, Nigeria</w:t>
            </w:r>
          </w:p>
          <w:p w:rsidR="00E426EB" w:rsidRPr="00E426EB" w:rsidRDefault="00E426EB" w:rsidP="00775F85">
            <w:pPr>
              <w:widowControl/>
              <w:ind w:firstLineChars="0" w:firstLine="0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25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5F85" w:rsidRPr="00E426EB" w:rsidRDefault="00775F85" w:rsidP="00775F85">
            <w:pPr>
              <w:widowControl/>
              <w:ind w:firstLineChars="0" w:firstLine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F85" w:rsidRPr="00E426EB" w:rsidRDefault="00775F85" w:rsidP="00775F85">
            <w:pPr>
              <w:widowControl/>
              <w:ind w:firstLineChars="0" w:firstLine="0"/>
              <w:jc w:val="center"/>
              <w:rPr>
                <w:b/>
                <w:kern w:val="0"/>
                <w:sz w:val="18"/>
                <w:szCs w:val="18"/>
              </w:rPr>
            </w:pPr>
            <w:r w:rsidRPr="00E426EB">
              <w:rPr>
                <w:rFonts w:hint="eastAsia"/>
                <w:b/>
                <w:kern w:val="0"/>
                <w:sz w:val="18"/>
                <w:szCs w:val="18"/>
              </w:rPr>
              <w:t>71-76</w:t>
            </w:r>
          </w:p>
        </w:tc>
      </w:tr>
      <w:tr w:rsidR="00775F85" w:rsidRPr="00E426EB" w:rsidTr="00E426EB">
        <w:trPr>
          <w:tblCellSpacing w:w="15" w:type="dxa"/>
        </w:trPr>
        <w:tc>
          <w:tcPr>
            <w:tcW w:w="43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5F85" w:rsidRPr="00E426EB" w:rsidRDefault="00775F85" w:rsidP="00775F85">
            <w:pPr>
              <w:widowControl/>
              <w:ind w:firstLineChars="0" w:firstLine="0"/>
              <w:jc w:val="center"/>
              <w:rPr>
                <w:b/>
                <w:kern w:val="0"/>
                <w:sz w:val="18"/>
                <w:szCs w:val="18"/>
              </w:rPr>
            </w:pPr>
            <w:r w:rsidRPr="00E426EB">
              <w:rPr>
                <w:b/>
                <w:kern w:val="0"/>
                <w:sz w:val="18"/>
                <w:szCs w:val="18"/>
              </w:rPr>
              <w:t>13</w:t>
            </w:r>
          </w:p>
        </w:tc>
        <w:tc>
          <w:tcPr>
            <w:tcW w:w="790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F85" w:rsidRPr="00E426EB" w:rsidRDefault="00775F85" w:rsidP="00775F85">
            <w:pPr>
              <w:widowControl/>
              <w:ind w:firstLineChars="0" w:firstLine="0"/>
              <w:jc w:val="left"/>
              <w:rPr>
                <w:kern w:val="0"/>
                <w:sz w:val="18"/>
                <w:szCs w:val="18"/>
              </w:rPr>
            </w:pPr>
            <w:r w:rsidRPr="00E426EB">
              <w:rPr>
                <w:b/>
                <w:bCs/>
                <w:kern w:val="0"/>
                <w:sz w:val="18"/>
                <w:szCs w:val="18"/>
              </w:rPr>
              <w:t>Microbiological Characterization of Dry White Clay, a Pica Element in Ghana</w:t>
            </w:r>
          </w:p>
          <w:p w:rsidR="00775F85" w:rsidRPr="00E426EB" w:rsidRDefault="00775F85" w:rsidP="00E426EB">
            <w:pPr>
              <w:widowControl/>
              <w:ind w:firstLineChars="0" w:firstLine="0"/>
              <w:jc w:val="left"/>
              <w:rPr>
                <w:rFonts w:hint="eastAsia"/>
                <w:kern w:val="0"/>
                <w:sz w:val="18"/>
                <w:szCs w:val="18"/>
              </w:rPr>
            </w:pPr>
            <w:r w:rsidRPr="00E426EB">
              <w:rPr>
                <w:kern w:val="0"/>
                <w:sz w:val="18"/>
                <w:szCs w:val="18"/>
              </w:rPr>
              <w:t> Kwaku Tano-Debrah</w:t>
            </w:r>
            <w:r w:rsidR="00E426EB" w:rsidRPr="00E426EB"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 w:rsidRPr="00E426EB">
              <w:rPr>
                <w:kern w:val="0"/>
                <w:sz w:val="18"/>
                <w:szCs w:val="18"/>
              </w:rPr>
              <w:t>and Gerald Bruce-Baiden</w:t>
            </w:r>
          </w:p>
          <w:p w:rsidR="00E426EB" w:rsidRPr="00E426EB" w:rsidRDefault="00E426EB" w:rsidP="00E426EB">
            <w:pPr>
              <w:widowControl/>
              <w:ind w:firstLineChars="0" w:firstLine="0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25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5F85" w:rsidRPr="00E426EB" w:rsidRDefault="00775F85" w:rsidP="00775F85">
            <w:pPr>
              <w:widowControl/>
              <w:ind w:firstLineChars="0" w:firstLine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F85" w:rsidRPr="00E426EB" w:rsidRDefault="00775F85" w:rsidP="00775F85">
            <w:pPr>
              <w:widowControl/>
              <w:ind w:firstLineChars="0" w:firstLine="0"/>
              <w:jc w:val="center"/>
              <w:rPr>
                <w:b/>
                <w:kern w:val="0"/>
                <w:sz w:val="18"/>
                <w:szCs w:val="18"/>
              </w:rPr>
            </w:pPr>
            <w:r w:rsidRPr="00E426EB">
              <w:rPr>
                <w:rFonts w:hint="eastAsia"/>
                <w:b/>
                <w:kern w:val="0"/>
                <w:sz w:val="18"/>
                <w:szCs w:val="18"/>
              </w:rPr>
              <w:t>77-81</w:t>
            </w:r>
          </w:p>
        </w:tc>
      </w:tr>
      <w:tr w:rsidR="00775F85" w:rsidRPr="00E426EB" w:rsidTr="00E426EB">
        <w:trPr>
          <w:tblCellSpacing w:w="15" w:type="dxa"/>
        </w:trPr>
        <w:tc>
          <w:tcPr>
            <w:tcW w:w="43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5F85" w:rsidRPr="00E426EB" w:rsidRDefault="00775F85" w:rsidP="00775F85">
            <w:pPr>
              <w:widowControl/>
              <w:ind w:firstLineChars="0" w:firstLine="0"/>
              <w:jc w:val="center"/>
              <w:rPr>
                <w:b/>
                <w:kern w:val="0"/>
                <w:sz w:val="18"/>
                <w:szCs w:val="18"/>
              </w:rPr>
            </w:pPr>
            <w:r w:rsidRPr="00E426EB">
              <w:rPr>
                <w:b/>
                <w:kern w:val="0"/>
                <w:sz w:val="18"/>
                <w:szCs w:val="18"/>
              </w:rPr>
              <w:t>14</w:t>
            </w:r>
          </w:p>
        </w:tc>
        <w:tc>
          <w:tcPr>
            <w:tcW w:w="790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F85" w:rsidRPr="00E426EB" w:rsidRDefault="00775F85" w:rsidP="00775F85">
            <w:pPr>
              <w:widowControl/>
              <w:ind w:firstLineChars="0" w:firstLine="0"/>
              <w:jc w:val="left"/>
              <w:rPr>
                <w:b/>
                <w:bCs/>
                <w:kern w:val="0"/>
                <w:sz w:val="18"/>
                <w:szCs w:val="18"/>
              </w:rPr>
            </w:pPr>
            <w:r w:rsidRPr="00E426EB">
              <w:rPr>
                <w:b/>
                <w:bCs/>
                <w:kern w:val="0"/>
                <w:sz w:val="18"/>
                <w:szCs w:val="18"/>
              </w:rPr>
              <w:t>A Study on Arsenic and Iron Contamination of Groundwater in Three Development Blocks ofLakhimpur District, Assam, India</w:t>
            </w:r>
          </w:p>
          <w:p w:rsidR="00775F85" w:rsidRPr="00E426EB" w:rsidRDefault="00775F85" w:rsidP="00775F85">
            <w:pPr>
              <w:widowControl/>
              <w:ind w:firstLineChars="0" w:firstLine="0"/>
              <w:jc w:val="left"/>
              <w:rPr>
                <w:rFonts w:hint="eastAsia"/>
                <w:kern w:val="0"/>
                <w:sz w:val="18"/>
                <w:szCs w:val="18"/>
              </w:rPr>
            </w:pPr>
            <w:r w:rsidRPr="00E426EB">
              <w:rPr>
                <w:kern w:val="0"/>
                <w:sz w:val="18"/>
                <w:szCs w:val="18"/>
              </w:rPr>
              <w:t> Bhabajit Bhuyan</w:t>
            </w:r>
          </w:p>
          <w:p w:rsidR="00E426EB" w:rsidRPr="00E426EB" w:rsidRDefault="00E426EB" w:rsidP="00775F85">
            <w:pPr>
              <w:widowControl/>
              <w:ind w:firstLineChars="0" w:firstLine="0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25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5F85" w:rsidRPr="00E426EB" w:rsidRDefault="00775F85" w:rsidP="00775F85">
            <w:pPr>
              <w:widowControl/>
              <w:ind w:firstLineChars="0" w:firstLine="0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F85" w:rsidRPr="00E426EB" w:rsidRDefault="00775F85" w:rsidP="00775F85">
            <w:pPr>
              <w:widowControl/>
              <w:ind w:firstLineChars="0" w:firstLine="0"/>
              <w:jc w:val="center"/>
              <w:rPr>
                <w:b/>
                <w:kern w:val="0"/>
                <w:sz w:val="18"/>
                <w:szCs w:val="18"/>
              </w:rPr>
            </w:pPr>
            <w:r w:rsidRPr="00E426EB">
              <w:rPr>
                <w:rFonts w:hint="eastAsia"/>
                <w:b/>
                <w:kern w:val="0"/>
                <w:sz w:val="18"/>
                <w:szCs w:val="18"/>
              </w:rPr>
              <w:t>82-87</w:t>
            </w:r>
          </w:p>
        </w:tc>
      </w:tr>
      <w:tr w:rsidR="00775F85" w:rsidRPr="00E426EB" w:rsidTr="00E426EB">
        <w:trPr>
          <w:tblCellSpacing w:w="15" w:type="dxa"/>
        </w:trPr>
        <w:tc>
          <w:tcPr>
            <w:tcW w:w="43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5F85" w:rsidRPr="00E426EB" w:rsidRDefault="00775F85" w:rsidP="00775F85">
            <w:pPr>
              <w:widowControl/>
              <w:ind w:firstLineChars="0" w:firstLine="0"/>
              <w:jc w:val="center"/>
              <w:rPr>
                <w:b/>
                <w:kern w:val="0"/>
                <w:sz w:val="18"/>
                <w:szCs w:val="18"/>
              </w:rPr>
            </w:pPr>
            <w:r w:rsidRPr="00E426EB">
              <w:rPr>
                <w:b/>
                <w:kern w:val="0"/>
                <w:sz w:val="18"/>
                <w:szCs w:val="18"/>
              </w:rPr>
              <w:t>15</w:t>
            </w:r>
          </w:p>
        </w:tc>
        <w:tc>
          <w:tcPr>
            <w:tcW w:w="790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5F85" w:rsidRPr="00E426EB" w:rsidRDefault="00775F85" w:rsidP="00775F85">
            <w:pPr>
              <w:keepNext/>
              <w:widowControl/>
              <w:ind w:firstLineChars="0" w:firstLine="0"/>
              <w:jc w:val="left"/>
              <w:rPr>
                <w:b/>
                <w:bCs/>
                <w:color w:val="000000"/>
                <w:kern w:val="36"/>
                <w:sz w:val="18"/>
                <w:szCs w:val="18"/>
              </w:rPr>
            </w:pPr>
            <w:r w:rsidRPr="00E426EB">
              <w:rPr>
                <w:b/>
                <w:bCs/>
                <w:color w:val="000000"/>
                <w:kern w:val="36"/>
                <w:sz w:val="18"/>
                <w:szCs w:val="18"/>
              </w:rPr>
              <w:t> A Study Of Changes In Some Biochemical Parameters During Bacterial Fermantation Of </w:t>
            </w:r>
            <w:r w:rsidRPr="00E426EB">
              <w:rPr>
                <w:b/>
                <w:bCs/>
                <w:i/>
                <w:iCs/>
                <w:color w:val="000000"/>
                <w:kern w:val="36"/>
                <w:sz w:val="18"/>
                <w:szCs w:val="18"/>
              </w:rPr>
              <w:t>DioscoreaEsculenta</w:t>
            </w:r>
            <w:r w:rsidRPr="00E426EB">
              <w:rPr>
                <w:b/>
                <w:bCs/>
                <w:color w:val="000000"/>
                <w:kern w:val="36"/>
                <w:sz w:val="18"/>
                <w:szCs w:val="18"/>
              </w:rPr>
              <w:t> Tubers</w:t>
            </w:r>
          </w:p>
          <w:p w:rsidR="00775F85" w:rsidRPr="00E426EB" w:rsidRDefault="00775F85" w:rsidP="00775F85">
            <w:pPr>
              <w:widowControl/>
              <w:ind w:firstLineChars="0" w:firstLine="0"/>
              <w:jc w:val="left"/>
              <w:rPr>
                <w:rFonts w:hint="eastAsia"/>
                <w:kern w:val="0"/>
                <w:sz w:val="18"/>
                <w:szCs w:val="18"/>
              </w:rPr>
            </w:pPr>
            <w:r w:rsidRPr="00E426EB">
              <w:rPr>
                <w:kern w:val="0"/>
                <w:sz w:val="18"/>
                <w:szCs w:val="18"/>
              </w:rPr>
              <w:t> Michael Ukaegbu and Joy Okpuzor.</w:t>
            </w:r>
          </w:p>
          <w:p w:rsidR="00E426EB" w:rsidRPr="00E426EB" w:rsidRDefault="00E426EB" w:rsidP="00775F85">
            <w:pPr>
              <w:widowControl/>
              <w:ind w:firstLineChars="0" w:firstLine="0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25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5F85" w:rsidRPr="00E426EB" w:rsidRDefault="00775F85" w:rsidP="00775F85">
            <w:pPr>
              <w:widowControl/>
              <w:ind w:firstLineChars="0" w:firstLine="0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8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F85" w:rsidRPr="00E426EB" w:rsidRDefault="00775F85" w:rsidP="00775F85">
            <w:pPr>
              <w:widowControl/>
              <w:ind w:firstLineChars="0" w:firstLine="0"/>
              <w:jc w:val="center"/>
              <w:rPr>
                <w:b/>
                <w:kern w:val="0"/>
                <w:sz w:val="18"/>
                <w:szCs w:val="18"/>
              </w:rPr>
            </w:pPr>
            <w:r w:rsidRPr="00E426EB">
              <w:rPr>
                <w:rFonts w:hint="eastAsia"/>
                <w:b/>
                <w:kern w:val="0"/>
                <w:sz w:val="18"/>
                <w:szCs w:val="18"/>
              </w:rPr>
              <w:t>88-93</w:t>
            </w:r>
          </w:p>
        </w:tc>
      </w:tr>
    </w:tbl>
    <w:p w:rsidR="005B797C" w:rsidRDefault="005B797C" w:rsidP="00642669">
      <w:pPr>
        <w:ind w:firstLine="800"/>
      </w:pPr>
    </w:p>
    <w:sectPr w:rsidR="005B797C" w:rsidSect="00C6489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2242" w:h="15842" w:code="1"/>
      <w:pgMar w:top="1440" w:right="1440" w:bottom="1440" w:left="1440" w:header="720" w:footer="720" w:gutter="0"/>
      <w:pgNumType w:fmt="upperRoman" w:start="1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2654" w:rsidRDefault="00D32654" w:rsidP="00D32654">
      <w:pPr>
        <w:ind w:firstLine="800"/>
      </w:pPr>
      <w:r>
        <w:separator/>
      </w:r>
    </w:p>
  </w:endnote>
  <w:endnote w:type="continuationSeparator" w:id="1">
    <w:p w:rsidR="00D32654" w:rsidRDefault="00D32654" w:rsidP="00D32654">
      <w:pPr>
        <w:ind w:firstLine="80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654" w:rsidRDefault="00D32654" w:rsidP="00D32654">
    <w:pPr>
      <w:pStyle w:val="a6"/>
      <w:ind w:firstLine="72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84795"/>
      <w:docPartObj>
        <w:docPartGallery w:val="Page Numbers (Bottom of Page)"/>
        <w:docPartUnique/>
      </w:docPartObj>
    </w:sdtPr>
    <w:sdtContent>
      <w:p w:rsidR="00C64896" w:rsidRDefault="00C64896" w:rsidP="00C64896">
        <w:pPr>
          <w:pStyle w:val="a6"/>
          <w:ind w:firstLine="720"/>
          <w:jc w:val="center"/>
        </w:pPr>
        <w:fldSimple w:instr=" PAGE   \* MERGEFORMAT ">
          <w:r w:rsidRPr="00C64896">
            <w:rPr>
              <w:noProof/>
              <w:lang w:val="zh-CN"/>
            </w:rPr>
            <w:t>I</w:t>
          </w:r>
        </w:fldSimple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654" w:rsidRDefault="00D32654" w:rsidP="00D32654">
    <w:pPr>
      <w:pStyle w:val="a6"/>
      <w:ind w:firstLine="72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2654" w:rsidRDefault="00D32654" w:rsidP="00D32654">
      <w:pPr>
        <w:ind w:firstLine="800"/>
      </w:pPr>
      <w:r>
        <w:separator/>
      </w:r>
    </w:p>
  </w:footnote>
  <w:footnote w:type="continuationSeparator" w:id="1">
    <w:p w:rsidR="00D32654" w:rsidRDefault="00D32654" w:rsidP="00D32654">
      <w:pPr>
        <w:ind w:firstLine="80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654" w:rsidRDefault="00D32654" w:rsidP="00D32654">
    <w:pPr>
      <w:pStyle w:val="a5"/>
      <w:ind w:firstLine="72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654" w:rsidRDefault="00D32654" w:rsidP="00D32654">
    <w:pPr>
      <w:pBdr>
        <w:bottom w:val="thinThickMediumGap" w:sz="12" w:space="1" w:color="auto"/>
      </w:pBdr>
      <w:tabs>
        <w:tab w:val="left" w:pos="9360"/>
      </w:tabs>
      <w:adjustRightInd w:val="0"/>
      <w:snapToGrid w:val="0"/>
      <w:ind w:firstLineChars="0" w:firstLine="0"/>
      <w:jc w:val="center"/>
      <w:rPr>
        <w:color w:val="0000FF"/>
        <w:szCs w:val="20"/>
      </w:rPr>
    </w:pPr>
    <w:r w:rsidRPr="00916A05">
      <w:rPr>
        <w:szCs w:val="20"/>
      </w:rPr>
      <w:t>Report and Opinion 20</w:t>
    </w:r>
    <w:r>
      <w:rPr>
        <w:rFonts w:hint="eastAsia"/>
        <w:szCs w:val="20"/>
      </w:rPr>
      <w:t>10</w:t>
    </w:r>
    <w:r w:rsidRPr="00916A05">
      <w:rPr>
        <w:szCs w:val="20"/>
      </w:rPr>
      <w:t>;</w:t>
    </w:r>
    <w:r>
      <w:rPr>
        <w:rFonts w:hint="eastAsia"/>
        <w:szCs w:val="20"/>
      </w:rPr>
      <w:t>2</w:t>
    </w:r>
    <w:r w:rsidRPr="00916A05">
      <w:rPr>
        <w:szCs w:val="20"/>
      </w:rPr>
      <w:t>(</w:t>
    </w:r>
    <w:r>
      <w:rPr>
        <w:rFonts w:hint="eastAsia"/>
        <w:szCs w:val="20"/>
      </w:rPr>
      <w:t>6</w:t>
    </w:r>
    <w:r w:rsidRPr="00916A05">
      <w:rPr>
        <w:szCs w:val="20"/>
      </w:rPr>
      <w:t xml:space="preserve">)          </w:t>
    </w:r>
    <w:r>
      <w:rPr>
        <w:rFonts w:hint="eastAsia"/>
        <w:szCs w:val="20"/>
      </w:rPr>
      <w:t xml:space="preserve">       </w:t>
    </w:r>
    <w:r w:rsidRPr="00916A05">
      <w:rPr>
        <w:szCs w:val="20"/>
      </w:rPr>
      <w:t xml:space="preserve">          </w:t>
    </w:r>
    <w:hyperlink r:id="rId1" w:history="1">
      <w:r w:rsidRPr="001A1299">
        <w:rPr>
          <w:rStyle w:val="a8"/>
          <w:szCs w:val="20"/>
        </w:rPr>
        <w:t>http://www.sciencepub.net/report</w:t>
      </w:r>
    </w:hyperlink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654" w:rsidRDefault="00D32654" w:rsidP="00D32654">
    <w:pPr>
      <w:pStyle w:val="a5"/>
      <w:ind w:firstLine="72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stylePaneFormatFilter w:val="3F01"/>
  <w:defaultTabStop w:val="420"/>
  <w:drawingGridHorizontalSpacing w:val="100"/>
  <w:drawingGridVerticalSpacing w:val="156"/>
  <w:displayHorizontalDrawingGridEvery w:val="0"/>
  <w:displayVerticalDrawingGridEvery w:val="2"/>
  <w:characterSpacingControl w:val="compressPunctuation"/>
  <w:hdrShapeDefaults>
    <o:shapedefaults v:ext="edit" spidmax="3073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75F85"/>
    <w:rsid w:val="00054366"/>
    <w:rsid w:val="002645AC"/>
    <w:rsid w:val="00503990"/>
    <w:rsid w:val="005B797C"/>
    <w:rsid w:val="00642669"/>
    <w:rsid w:val="00662A38"/>
    <w:rsid w:val="006E0DB6"/>
    <w:rsid w:val="00775F85"/>
    <w:rsid w:val="00A53C51"/>
    <w:rsid w:val="00C41C1A"/>
    <w:rsid w:val="00C64896"/>
    <w:rsid w:val="00CF755F"/>
    <w:rsid w:val="00D32654"/>
    <w:rsid w:val="00E42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lang w:val="en-US" w:eastAsia="zh-CN" w:bidi="ar-SA"/>
      </w:rPr>
    </w:rPrDefault>
    <w:pPrDefault>
      <w:pPr>
        <w:ind w:firstLineChars="400" w:firstLine="400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semiHidden="1" w:unhideWhenUsed="1"/>
    <w:lsdException w:name="header" w:semiHidden="1" w:unhideWhenUsed="1"/>
    <w:lsdException w:name="footer" w:semiHidden="1" w:uiPriority="99" w:unhideWhenUsed="1"/>
    <w:lsdException w:name="caption" w:semiHidden="1" w:unhideWhenUsed="1" w:qFormat="1"/>
    <w:lsdException w:name="Title" w:qFormat="1"/>
    <w:lsdException w:name="Default Paragraph Font" w:semiHidden="1" w:unhideWhenUsed="1"/>
    <w:lsdException w:name="Body Text" w:semiHidden="1" w:uiPriority="99" w:unhideWhenUsed="1"/>
    <w:lsdException w:name="Subtitle" w:qFormat="1"/>
    <w:lsdException w:name="Body Text 2" w:semiHidden="1" w:uiPriority="99" w:unhideWhenUsed="1"/>
    <w:lsdException w:name="Body Text 3" w:semiHidden="1" w:unhideWhenUsed="1"/>
    <w:lsdException w:name="Hyperlink" w:semiHidden="1" w:uiPriority="99" w:unhideWhenUsed="1"/>
    <w:lsdException w:name="FollowedHyperlink" w:uiPriority="99"/>
    <w:lsdException w:name="Strong" w:qFormat="1"/>
    <w:lsdException w:name="Emphasis" w:qFormat="1"/>
    <w:lsdException w:name="Plain Text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HTML Address" w:uiPriority="99"/>
    <w:lsdException w:name="HTML Preformatted" w:uiPriority="99"/>
    <w:lsdException w:name="Normal Table" w:semiHidden="1" w:uiPriority="99" w:unhideWhenUsed="1"/>
    <w:lsdException w:name="No List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3C51"/>
    <w:pPr>
      <w:widowControl w:val="0"/>
    </w:pPr>
    <w:rPr>
      <w:szCs w:val="24"/>
    </w:rPr>
  </w:style>
  <w:style w:type="paragraph" w:styleId="1">
    <w:name w:val="heading 1"/>
    <w:basedOn w:val="a"/>
    <w:link w:val="1Char"/>
    <w:uiPriority w:val="9"/>
    <w:qFormat/>
    <w:rsid w:val="00775F85"/>
    <w:pPr>
      <w:widowControl/>
      <w:spacing w:before="100" w:beforeAutospacing="1" w:after="100" w:afterAutospacing="1"/>
      <w:ind w:firstLineChars="0" w:firstLine="0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0"/>
    <w:link w:val="2Char"/>
    <w:qFormat/>
    <w:rsid w:val="00A53C51"/>
    <w:pPr>
      <w:keepNext/>
      <w:outlineLvl w:val="1"/>
    </w:pPr>
    <w:rPr>
      <w:b/>
      <w:szCs w:val="20"/>
    </w:rPr>
  </w:style>
  <w:style w:type="paragraph" w:styleId="3">
    <w:name w:val="heading 3"/>
    <w:basedOn w:val="a"/>
    <w:next w:val="a"/>
    <w:link w:val="3Char"/>
    <w:uiPriority w:val="9"/>
    <w:qFormat/>
    <w:rsid w:val="00A53C51"/>
    <w:pPr>
      <w:keepNext/>
      <w:ind w:firstLineChars="1677" w:firstLine="3535"/>
      <w:outlineLvl w:val="2"/>
    </w:pPr>
    <w:rPr>
      <w:b/>
      <w:bCs/>
    </w:rPr>
  </w:style>
  <w:style w:type="paragraph" w:styleId="4">
    <w:name w:val="heading 4"/>
    <w:basedOn w:val="a"/>
    <w:next w:val="a"/>
    <w:link w:val="4Char"/>
    <w:qFormat/>
    <w:rsid w:val="00A53C51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Char"/>
    <w:qFormat/>
    <w:rsid w:val="00A53C51"/>
    <w:pPr>
      <w:keepNext/>
      <w:ind w:firstLineChars="222" w:firstLine="446"/>
      <w:outlineLvl w:val="4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jobone1">
    <w:name w:val="job one1"/>
    <w:basedOn w:val="a"/>
    <w:qFormat/>
    <w:rsid w:val="00642669"/>
    <w:pPr>
      <w:widowControl/>
      <w:tabs>
        <w:tab w:val="left" w:pos="720"/>
      </w:tabs>
      <w:autoSpaceDE w:val="0"/>
      <w:autoSpaceDN w:val="0"/>
      <w:adjustRightInd w:val="0"/>
      <w:snapToGrid w:val="0"/>
    </w:pPr>
    <w:rPr>
      <w:rFonts w:eastAsia="Times New Roman"/>
      <w:kern w:val="0"/>
      <w:szCs w:val="20"/>
      <w:shd w:val="clear" w:color="auto" w:fill="FFFFFF"/>
      <w:lang w:eastAsia="ar-SA"/>
    </w:rPr>
  </w:style>
  <w:style w:type="paragraph" w:styleId="a4">
    <w:name w:val="Plain Text"/>
    <w:basedOn w:val="a"/>
    <w:link w:val="Char"/>
    <w:rsid w:val="00A53C51"/>
    <w:rPr>
      <w:rFonts w:ascii="宋体" w:hAnsi="Courier New" w:cs="Courier New"/>
      <w:szCs w:val="21"/>
    </w:rPr>
  </w:style>
  <w:style w:type="character" w:customStyle="1" w:styleId="Char">
    <w:name w:val="纯文本 Char"/>
    <w:basedOn w:val="a1"/>
    <w:link w:val="a4"/>
    <w:rsid w:val="00A53C51"/>
    <w:rPr>
      <w:rFonts w:ascii="宋体" w:eastAsia="宋体" w:hAnsi="Courier New" w:cs="Courier New"/>
      <w:szCs w:val="21"/>
    </w:rPr>
  </w:style>
  <w:style w:type="character" w:customStyle="1" w:styleId="2Char">
    <w:name w:val="标题 2 Char"/>
    <w:basedOn w:val="a1"/>
    <w:link w:val="2"/>
    <w:rsid w:val="00A53C51"/>
    <w:rPr>
      <w:rFonts w:ascii="Times New Roman" w:eastAsia="宋体" w:hAnsi="Times New Roman" w:cs="Times New Roman"/>
      <w:b/>
      <w:sz w:val="20"/>
      <w:szCs w:val="20"/>
    </w:rPr>
  </w:style>
  <w:style w:type="paragraph" w:styleId="a0">
    <w:name w:val="Normal Indent"/>
    <w:basedOn w:val="a"/>
    <w:rsid w:val="00A53C51"/>
    <w:pPr>
      <w:ind w:firstLine="420"/>
    </w:pPr>
    <w:rPr>
      <w:szCs w:val="20"/>
    </w:rPr>
  </w:style>
  <w:style w:type="character" w:customStyle="1" w:styleId="3Char">
    <w:name w:val="标题 3 Char"/>
    <w:basedOn w:val="a1"/>
    <w:link w:val="3"/>
    <w:uiPriority w:val="9"/>
    <w:rsid w:val="00A53C51"/>
    <w:rPr>
      <w:rFonts w:ascii="Times New Roman" w:eastAsia="宋体" w:hAnsi="Times New Roman" w:cs="Times New Roman"/>
      <w:b/>
      <w:bCs/>
      <w:szCs w:val="24"/>
    </w:rPr>
  </w:style>
  <w:style w:type="character" w:customStyle="1" w:styleId="4Char">
    <w:name w:val="标题 4 Char"/>
    <w:basedOn w:val="a1"/>
    <w:link w:val="4"/>
    <w:rsid w:val="00A53C51"/>
    <w:rPr>
      <w:rFonts w:ascii="Times New Roman" w:eastAsia="宋体" w:hAnsi="Times New Roman" w:cs="Times New Roman"/>
      <w:b/>
      <w:bCs/>
      <w:sz w:val="28"/>
      <w:szCs w:val="24"/>
    </w:rPr>
  </w:style>
  <w:style w:type="character" w:customStyle="1" w:styleId="5Char">
    <w:name w:val="标题 5 Char"/>
    <w:basedOn w:val="a1"/>
    <w:link w:val="5"/>
    <w:rsid w:val="00A53C51"/>
    <w:rPr>
      <w:rFonts w:ascii="Times New Roman" w:eastAsia="宋体" w:hAnsi="Times New Roman" w:cs="Times New Roman"/>
      <w:b/>
      <w:bCs/>
      <w:sz w:val="20"/>
      <w:szCs w:val="24"/>
    </w:rPr>
  </w:style>
  <w:style w:type="paragraph" w:styleId="a5">
    <w:name w:val="header"/>
    <w:basedOn w:val="a"/>
    <w:link w:val="Char0"/>
    <w:rsid w:val="00A53C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1"/>
    <w:link w:val="a5"/>
    <w:rsid w:val="00A53C51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rsid w:val="00A53C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1"/>
    <w:link w:val="a6"/>
    <w:uiPriority w:val="99"/>
    <w:rsid w:val="00A53C51"/>
    <w:rPr>
      <w:rFonts w:ascii="Times New Roman" w:eastAsia="宋体" w:hAnsi="Times New Roman" w:cs="Times New Roman"/>
      <w:sz w:val="18"/>
      <w:szCs w:val="18"/>
    </w:rPr>
  </w:style>
  <w:style w:type="paragraph" w:styleId="a7">
    <w:name w:val="Body Text"/>
    <w:basedOn w:val="a"/>
    <w:link w:val="Char2"/>
    <w:uiPriority w:val="99"/>
    <w:rsid w:val="00A53C51"/>
    <w:rPr>
      <w:sz w:val="18"/>
      <w:szCs w:val="20"/>
    </w:rPr>
  </w:style>
  <w:style w:type="character" w:customStyle="1" w:styleId="Char2">
    <w:name w:val="正文文本 Char"/>
    <w:basedOn w:val="a1"/>
    <w:link w:val="a7"/>
    <w:uiPriority w:val="99"/>
    <w:rsid w:val="00A53C51"/>
    <w:rPr>
      <w:rFonts w:ascii="Times New Roman" w:eastAsia="宋体" w:hAnsi="Times New Roman" w:cs="Times New Roman"/>
      <w:sz w:val="18"/>
      <w:szCs w:val="20"/>
    </w:rPr>
  </w:style>
  <w:style w:type="paragraph" w:styleId="20">
    <w:name w:val="Body Text 2"/>
    <w:basedOn w:val="a"/>
    <w:link w:val="2Char0"/>
    <w:uiPriority w:val="99"/>
    <w:rsid w:val="00A53C51"/>
    <w:rPr>
      <w:szCs w:val="20"/>
    </w:rPr>
  </w:style>
  <w:style w:type="character" w:customStyle="1" w:styleId="2Char0">
    <w:name w:val="正文文本 2 Char"/>
    <w:basedOn w:val="a1"/>
    <w:link w:val="20"/>
    <w:uiPriority w:val="99"/>
    <w:rsid w:val="00A53C51"/>
    <w:rPr>
      <w:rFonts w:ascii="Times New Roman" w:eastAsia="宋体" w:hAnsi="Times New Roman" w:cs="Times New Roman"/>
      <w:sz w:val="20"/>
      <w:szCs w:val="20"/>
    </w:rPr>
  </w:style>
  <w:style w:type="paragraph" w:styleId="30">
    <w:name w:val="Body Text 3"/>
    <w:basedOn w:val="a"/>
    <w:link w:val="3Char0"/>
    <w:rsid w:val="00A53C51"/>
    <w:pPr>
      <w:spacing w:line="240" w:lineRule="exact"/>
    </w:pPr>
    <w:rPr>
      <w:sz w:val="22"/>
      <w:szCs w:val="20"/>
    </w:rPr>
  </w:style>
  <w:style w:type="character" w:customStyle="1" w:styleId="3Char0">
    <w:name w:val="正文文本 3 Char"/>
    <w:basedOn w:val="a1"/>
    <w:link w:val="30"/>
    <w:rsid w:val="00A53C51"/>
    <w:rPr>
      <w:rFonts w:ascii="Times New Roman" w:eastAsia="宋体" w:hAnsi="Times New Roman" w:cs="Times New Roman"/>
      <w:sz w:val="22"/>
      <w:szCs w:val="20"/>
    </w:rPr>
  </w:style>
  <w:style w:type="character" w:styleId="a8">
    <w:name w:val="Hyperlink"/>
    <w:basedOn w:val="a1"/>
    <w:uiPriority w:val="99"/>
    <w:rsid w:val="00A53C51"/>
    <w:rPr>
      <w:color w:val="0000FF"/>
      <w:u w:val="single"/>
    </w:rPr>
  </w:style>
  <w:style w:type="character" w:customStyle="1" w:styleId="1Char">
    <w:name w:val="标题 1 Char"/>
    <w:basedOn w:val="a1"/>
    <w:link w:val="1"/>
    <w:uiPriority w:val="9"/>
    <w:rsid w:val="00775F85"/>
    <w:rPr>
      <w:rFonts w:ascii="宋体" w:hAnsi="宋体" w:cs="宋体"/>
      <w:b/>
      <w:bCs/>
      <w:kern w:val="36"/>
      <w:sz w:val="48"/>
      <w:szCs w:val="48"/>
    </w:rPr>
  </w:style>
  <w:style w:type="paragraph" w:styleId="HTML">
    <w:name w:val="HTML Preformatted"/>
    <w:basedOn w:val="a"/>
    <w:link w:val="HTMLChar"/>
    <w:uiPriority w:val="99"/>
    <w:unhideWhenUsed/>
    <w:rsid w:val="00775F8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Chars="0" w:firstLine="0"/>
      <w:jc w:val="left"/>
    </w:pPr>
    <w:rPr>
      <w:rFonts w:ascii="宋体" w:hAnsi="宋体" w:cs="宋体"/>
      <w:kern w:val="0"/>
      <w:sz w:val="24"/>
    </w:rPr>
  </w:style>
  <w:style w:type="character" w:customStyle="1" w:styleId="HTMLChar">
    <w:name w:val="HTML 预设格式 Char"/>
    <w:basedOn w:val="a1"/>
    <w:link w:val="HTML"/>
    <w:uiPriority w:val="99"/>
    <w:rsid w:val="00775F85"/>
    <w:rPr>
      <w:rFonts w:ascii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1"/>
    <w:rsid w:val="00775F85"/>
  </w:style>
  <w:style w:type="character" w:styleId="a9">
    <w:name w:val="FollowedHyperlink"/>
    <w:basedOn w:val="a1"/>
    <w:uiPriority w:val="99"/>
    <w:unhideWhenUsed/>
    <w:rsid w:val="00775F85"/>
    <w:rPr>
      <w:color w:val="800080"/>
      <w:u w:val="single"/>
    </w:rPr>
  </w:style>
  <w:style w:type="paragraph" w:styleId="aa">
    <w:name w:val="Normal (Web)"/>
    <w:basedOn w:val="a"/>
    <w:uiPriority w:val="99"/>
    <w:unhideWhenUsed/>
    <w:rsid w:val="00775F85"/>
    <w:pPr>
      <w:widowControl/>
      <w:spacing w:before="100" w:beforeAutospacing="1" w:after="100" w:afterAutospacing="1"/>
      <w:ind w:firstLineChars="0" w:firstLine="0"/>
      <w:jc w:val="left"/>
    </w:pPr>
    <w:rPr>
      <w:rFonts w:ascii="宋体" w:hAnsi="宋体" w:cs="宋体"/>
      <w:kern w:val="0"/>
      <w:sz w:val="24"/>
    </w:rPr>
  </w:style>
  <w:style w:type="character" w:customStyle="1" w:styleId="spelle">
    <w:name w:val="spelle"/>
    <w:basedOn w:val="a1"/>
    <w:rsid w:val="00775F85"/>
  </w:style>
  <w:style w:type="paragraph" w:styleId="ab">
    <w:name w:val="List Paragraph"/>
    <w:basedOn w:val="a"/>
    <w:uiPriority w:val="34"/>
    <w:qFormat/>
    <w:rsid w:val="00775F85"/>
    <w:pPr>
      <w:widowControl/>
      <w:spacing w:before="100" w:beforeAutospacing="1" w:after="100" w:afterAutospacing="1"/>
      <w:ind w:firstLineChars="0" w:firstLine="0"/>
      <w:jc w:val="left"/>
    </w:pPr>
    <w:rPr>
      <w:rFonts w:ascii="宋体" w:hAnsi="宋体" w:cs="宋体"/>
      <w:kern w:val="0"/>
      <w:sz w:val="24"/>
    </w:rPr>
  </w:style>
  <w:style w:type="character" w:customStyle="1" w:styleId="grame">
    <w:name w:val="grame"/>
    <w:basedOn w:val="a1"/>
    <w:rsid w:val="00775F85"/>
  </w:style>
  <w:style w:type="paragraph" w:styleId="HTML0">
    <w:name w:val="HTML Address"/>
    <w:basedOn w:val="a"/>
    <w:link w:val="HTMLChar0"/>
    <w:uiPriority w:val="99"/>
    <w:unhideWhenUsed/>
    <w:rsid w:val="00775F85"/>
    <w:pPr>
      <w:widowControl/>
      <w:ind w:firstLineChars="0" w:firstLine="0"/>
      <w:jc w:val="left"/>
    </w:pPr>
    <w:rPr>
      <w:rFonts w:ascii="宋体" w:hAnsi="宋体" w:cs="宋体"/>
      <w:i/>
      <w:iCs/>
      <w:kern w:val="0"/>
      <w:sz w:val="24"/>
    </w:rPr>
  </w:style>
  <w:style w:type="character" w:customStyle="1" w:styleId="HTMLChar0">
    <w:name w:val="HTML 地址 Char"/>
    <w:basedOn w:val="a1"/>
    <w:link w:val="HTML0"/>
    <w:uiPriority w:val="99"/>
    <w:rsid w:val="00775F85"/>
    <w:rPr>
      <w:rFonts w:ascii="宋体" w:hAnsi="宋体" w:cs="宋体"/>
      <w:i/>
      <w:iCs/>
      <w:kern w:val="0"/>
      <w:sz w:val="24"/>
      <w:szCs w:val="24"/>
    </w:rPr>
  </w:style>
  <w:style w:type="paragraph" w:customStyle="1" w:styleId="nospacing0">
    <w:name w:val="nospacing0"/>
    <w:basedOn w:val="a"/>
    <w:rsid w:val="00775F85"/>
    <w:pPr>
      <w:widowControl/>
      <w:spacing w:before="100" w:beforeAutospacing="1" w:after="100" w:afterAutospacing="1"/>
      <w:ind w:firstLineChars="0" w:firstLine="0"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rsid w:val="00775F85"/>
    <w:pPr>
      <w:widowControl/>
      <w:spacing w:before="100" w:beforeAutospacing="1" w:after="100" w:afterAutospacing="1"/>
      <w:ind w:firstLineChars="0" w:firstLine="0"/>
      <w:jc w:val="left"/>
    </w:pPr>
    <w:rPr>
      <w:rFonts w:ascii="宋体" w:hAnsi="宋体" w:cs="宋体"/>
      <w:kern w:val="0"/>
      <w:sz w:val="24"/>
    </w:rPr>
  </w:style>
  <w:style w:type="paragraph" w:customStyle="1" w:styleId="listparagraph">
    <w:name w:val="listparagraph"/>
    <w:basedOn w:val="a"/>
    <w:rsid w:val="00775F85"/>
    <w:pPr>
      <w:widowControl/>
      <w:spacing w:before="100" w:beforeAutospacing="1" w:after="100" w:afterAutospacing="1"/>
      <w:ind w:firstLineChars="0" w:firstLine="0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5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repor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355</Words>
  <Characters>2025</Characters>
  <Application>Microsoft Office Word</Application>
  <DocSecurity>0</DocSecurity>
  <Lines>16</Lines>
  <Paragraphs>4</Paragraphs>
  <ScaleCrop>false</ScaleCrop>
  <Company/>
  <LinksUpToDate>false</LinksUpToDate>
  <CharactersWithSpaces>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</dc:creator>
  <cp:keywords/>
  <dc:description/>
  <cp:lastModifiedBy>Windows 用户</cp:lastModifiedBy>
  <cp:revision>2</cp:revision>
  <dcterms:created xsi:type="dcterms:W3CDTF">2013-09-28T11:56:00Z</dcterms:created>
  <dcterms:modified xsi:type="dcterms:W3CDTF">2013-10-08T04:42:00Z</dcterms:modified>
</cp:coreProperties>
</file>