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Design and Simulation of a New Bevel Multi-Speed Gearbox for Automatic Gearboxes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sz w:val="20"/>
                <w:szCs w:val="20"/>
              </w:rPr>
              <w:t> Majid Yaghoubi , Seyed Saeid Mohtasebi 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1-7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A study on the prevalence of Escherichia coli  O157:H7 among patients attending some public hospitals in Adamawa State, Nigeria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sz w:val="20"/>
                <w:szCs w:val="20"/>
              </w:rPr>
              <w:t>Dunah, C.S., De, N. and Adamu, M.T.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8-14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  <w:shd w:val="clear" w:color="auto" w:fill="FFFFFF"/>
              </w:rPr>
              <w:t>Cal</w:t>
            </w:r>
            <w:r w:rsidRPr="00C0603F">
              <w:rPr>
                <w:b/>
                <w:bCs/>
                <w:sz w:val="20"/>
                <w:szCs w:val="20"/>
              </w:rPr>
              <w:t>culated linear regression equations of motion K</w:t>
            </w:r>
            <w:r w:rsidRPr="00C0603F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C0603F">
              <w:rPr>
                <w:b/>
                <w:bCs/>
                <w:sz w:val="20"/>
                <w:szCs w:val="20"/>
              </w:rPr>
              <w:t> &amp; Na</w:t>
            </w:r>
            <w:r w:rsidRPr="00C0603F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C0603F">
              <w:rPr>
                <w:b/>
                <w:bCs/>
                <w:sz w:val="20"/>
                <w:szCs w:val="20"/>
              </w:rPr>
              <w:t> ions and compare moving process these elements in corn roots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  <w:shd w:val="clear" w:color="auto" w:fill="FFFFFF"/>
              </w:rPr>
            </w:pPr>
            <w:r w:rsidRPr="00C0603F">
              <w:rPr>
                <w:sz w:val="20"/>
                <w:szCs w:val="20"/>
              </w:rPr>
              <w:t> Tayeb Saki Nejad</w:t>
            </w:r>
            <w:r w:rsidRPr="00C0603F">
              <w:rPr>
                <w:sz w:val="20"/>
                <w:szCs w:val="20"/>
                <w:shd w:val="clear" w:color="auto" w:fill="FFFFFF"/>
              </w:rPr>
              <w:t>, Abdolmahdi Bakhshande, Ashraf jazayeri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15-22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Long term inhaled corticosteroids in childhood asthma: Impact on growth and adrenocorticol function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i/>
                <w:iCs/>
                <w:sz w:val="20"/>
                <w:szCs w:val="20"/>
              </w:rPr>
              <w:t> </w:t>
            </w:r>
            <w:r w:rsidRPr="00C0603F">
              <w:rPr>
                <w:sz w:val="20"/>
                <w:szCs w:val="20"/>
              </w:rPr>
              <w:t>Nayera Elmorsi Hassan, Mehrevan M. Abd El-moniem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603F">
              <w:rPr>
                <w:sz w:val="20"/>
                <w:szCs w:val="20"/>
              </w:rPr>
              <w:t>and Ahmed Shaalan.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23-35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Energy content of Kerr black hole emitting non thermal radiation or scalar radiation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 </w:t>
            </w:r>
            <w:r w:rsidRPr="00C0603F">
              <w:rPr>
                <w:sz w:val="20"/>
                <w:szCs w:val="20"/>
              </w:rPr>
              <w:t>Manjunath. R.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36-43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Irritable Bowel Syndrome and </w:t>
            </w:r>
            <w:r w:rsidRPr="00C0603F">
              <w:rPr>
                <w:b/>
                <w:bCs/>
                <w:sz w:val="20"/>
                <w:szCs w:val="20"/>
                <w:lang w:val="en-GB"/>
              </w:rPr>
              <w:t>Inflammatory Bowel Disease: Is There a Link?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sz w:val="20"/>
                <w:szCs w:val="20"/>
              </w:rPr>
              <w:t> Amal Shawky Mohamed Bakir , Nadia Abdel Aaty Abdel Kader , Sherif Sadek Shabana 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44-50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Quality of Hand-dug Wells in Selected Locations in Lagos Coastal Aquifer, Nigeria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sz w:val="20"/>
                <w:szCs w:val="20"/>
              </w:rPr>
              <w:t>Adetoyinbo Adedeji  Adebo Babatunde  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51-54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Unlock the Taiji Bagua photo for a better future service </w:t>
            </w:r>
            <w:r w:rsidRPr="00C0603F">
              <w:rPr>
                <w:sz w:val="20"/>
                <w:szCs w:val="20"/>
              </w:rPr>
              <w:br/>
              <w:t> SUN Chun-wu 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55-60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Effect of Gender Equity in Poverty Alleviation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sz w:val="20"/>
                <w:szCs w:val="20"/>
              </w:rPr>
              <w:t> Fodeba Daboh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61-66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In the Name of Global War on Terror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 </w:t>
            </w:r>
            <w:r w:rsidRPr="00C0603F">
              <w:rPr>
                <w:sz w:val="20"/>
                <w:szCs w:val="20"/>
              </w:rPr>
              <w:t>Fodeba Daboh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67-70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The effects of fish pond types on the physical and chemical water quality and its implications on fish health in maiduguri metropolis, nigeria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sz w:val="20"/>
                <w:szCs w:val="20"/>
              </w:rPr>
              <w:t>Thilza i.b., muhammad t., kigir e.s., moses d.g., kwahge a.v. okwor g.o., undiandeye j.u.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71-78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Physico-Chemical Characterization of Sulphidation pressmud  Composted pressmud and Vermicomposted pressmud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 </w:t>
            </w:r>
            <w:r w:rsidRPr="00C0603F">
              <w:rPr>
                <w:sz w:val="20"/>
                <w:szCs w:val="20"/>
              </w:rPr>
              <w:t>Namita Joshi and Sonal Sharma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79-82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  <w:lang w:val="en-IN"/>
              </w:rPr>
              <w:t>Caesalpinia bonducella F - An Overview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  <w:lang w:val="en-IN"/>
              </w:rPr>
            </w:pPr>
            <w:r w:rsidRPr="00C0603F">
              <w:rPr>
                <w:sz w:val="20"/>
                <w:szCs w:val="20"/>
                <w:lang w:val="en-IN"/>
              </w:rPr>
              <w:t xml:space="preserve"> Komal Moon, S. S. Khadabadi , U.A. Deokate , S.L. Deore 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83-90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Lagenaria siceraria: Phytochemistry, pharmacognosy and pharmacological studies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sz w:val="20"/>
                <w:szCs w:val="20"/>
              </w:rPr>
              <w:t xml:space="preserve"> Meenal S. kubde, S. S. Khadabadi, I. A. Farooqui , S. L. Deore 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91-98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Design and Simulation of a New Flexible Constant Velocity Mechanism for Transmission of power between Parallel Shafts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sz w:val="20"/>
                <w:szCs w:val="20"/>
              </w:rPr>
              <w:t> Majid Yaghoubi, E. Mahmoodi, M. Omid, Seyed, Saeid Mohtasebi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99-103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Growth Parameters, Carcass Characteristics and Meat Quality of Broilers Fed Mixture of Sun-dried Cassava Tuber Meal, Dried Brewers’ Grains and Palm oil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sz w:val="20"/>
                <w:szCs w:val="20"/>
              </w:rPr>
              <w:t>Chukwuka, O. K, Udedibie, A. B. I., Okeudo, N. J., Aladi, N. O., Esonu, B. O., Iheshiulor, O. O.M., and Omede, A. A.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104-110</w:t>
            </w:r>
          </w:p>
        </w:tc>
      </w:tr>
      <w:tr w:rsidR="00C0603F" w:rsidRPr="001555D4" w:rsidTr="00C060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03F" w:rsidRPr="00C0603F" w:rsidRDefault="00C0603F" w:rsidP="00674DB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  <w:r w:rsidRPr="00C0603F">
              <w:rPr>
                <w:b/>
                <w:bCs/>
                <w:sz w:val="20"/>
                <w:szCs w:val="20"/>
              </w:rPr>
              <w:t>First Observation on shrimp fishery using brackish water fern, Acrostichum aureum traps in a tropical lagoon, south-western Nigeria</w:t>
            </w:r>
          </w:p>
          <w:p w:rsidR="00C0603F" w:rsidRDefault="00C0603F" w:rsidP="00674DBF">
            <w:pPr>
              <w:rPr>
                <w:rFonts w:hint="eastAsia"/>
                <w:sz w:val="20"/>
                <w:szCs w:val="20"/>
              </w:rPr>
            </w:pPr>
            <w:r w:rsidRPr="00C0603F">
              <w:rPr>
                <w:sz w:val="20"/>
                <w:szCs w:val="20"/>
              </w:rPr>
              <w:t>Babatunde Eniola Emmanuel</w:t>
            </w:r>
          </w:p>
          <w:p w:rsidR="00C0603F" w:rsidRPr="00C0603F" w:rsidRDefault="00C0603F" w:rsidP="00674D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C0603F" w:rsidRPr="00C0603F" w:rsidRDefault="00C0603F" w:rsidP="00674D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603F" w:rsidRPr="00C0603F" w:rsidRDefault="00C0603F" w:rsidP="00674DB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0603F">
              <w:rPr>
                <w:b/>
                <w:sz w:val="20"/>
                <w:szCs w:val="20"/>
              </w:rPr>
              <w:t>111-115</w:t>
            </w:r>
          </w:p>
        </w:tc>
      </w:tr>
    </w:tbl>
    <w:p w:rsidR="00DC5C93" w:rsidRPr="00DC5C93" w:rsidRDefault="00DC5C93" w:rsidP="0036696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3535D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6696B" w:rsidRPr="0036696B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>;</w:t>
    </w:r>
    <w:r w:rsidR="00C30043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(</w:t>
    </w:r>
    <w:r w:rsidR="00C0603F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535D7"/>
    <w:rsid w:val="00364308"/>
    <w:rsid w:val="0036529D"/>
    <w:rsid w:val="0036696B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0603F"/>
    <w:rsid w:val="00C30043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>微软中国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2013-10-08T04:06:00Z</dcterms:created>
  <dcterms:modified xsi:type="dcterms:W3CDTF">2013-10-08T04:06:00Z</dcterms:modified>
</cp:coreProperties>
</file>